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9CF23">
      <w:pPr>
        <w:rPr>
          <w:rFonts w:hint="eastAsia" w:ascii="仿宋_GB2312" w:eastAsia="仿宋_GB2312"/>
          <w:sz w:val="32"/>
          <w:szCs w:val="32"/>
        </w:rPr>
      </w:pPr>
    </w:p>
    <w:p w14:paraId="4A6BC423">
      <w:pPr>
        <w:rPr>
          <w:rFonts w:hint="eastAsia" w:ascii="仿宋_GB2312" w:eastAsia="仿宋_GB2312"/>
          <w:sz w:val="32"/>
          <w:szCs w:val="32"/>
        </w:rPr>
      </w:pPr>
    </w:p>
    <w:p w14:paraId="7554EF22">
      <w:pPr>
        <w:rPr>
          <w:rFonts w:hint="eastAsia" w:ascii="仿宋_GB2312" w:eastAsia="仿宋_GB2312"/>
          <w:sz w:val="32"/>
          <w:szCs w:val="32"/>
        </w:rPr>
      </w:pPr>
    </w:p>
    <w:p w14:paraId="71586BC1">
      <w:pPr>
        <w:rPr>
          <w:rFonts w:hint="eastAsia" w:ascii="仿宋_GB2312" w:eastAsia="仿宋_GB2312"/>
          <w:sz w:val="32"/>
          <w:szCs w:val="32"/>
        </w:rPr>
      </w:pPr>
    </w:p>
    <w:p w14:paraId="18E63A5C">
      <w:pPr>
        <w:rPr>
          <w:rFonts w:hint="eastAsia" w:ascii="仿宋_GB2312" w:eastAsia="仿宋_GB2312"/>
          <w:sz w:val="32"/>
          <w:szCs w:val="32"/>
        </w:rPr>
      </w:pPr>
      <w:r>
        <w:rPr>
          <w:lang/>
        </w:rPr>
        <w:pict>
          <v:group id="组合 16" o:spid="_x0000_s1026" o:spt="203" style="position:absolute;left:0pt;margin-left:-1.3pt;margin-top:0.4pt;height:147.55pt;width:442.2pt;z-index:251659264;mso-width-relative:page;mso-height-relative:page;" coordsize="8844,2951">
            <o:lock v:ext="edit" grouping="f" rotation="f" text="f" aspectratio="f"/>
            <v:shape id="艺术字 2" o:spid="_x0000_s1027" o:spt="136" type="#_x0000_t136" style="position:absolute;left:90;top:0;height:1220;width:8719;" fillcolor="#FF0000" filled="t" stroked="f" coordsize="21600,21600">
              <v:path/>
              <v:fill on="t" focussize="0,0"/>
              <v:stroke on="f"/>
              <v:imagedata o:title=""/>
              <o:lock v:ext="edit" grouping="f" rotation="f" text="f" aspectratio="f"/>
              <v:textpath on="t" fitshape="t" fitpath="t" trim="t" xscale="f" string="梁河县财政局文件" style="font-family:方正小标宋简体;font-size:36pt;v-text-align:center;"/>
            </v:shape>
            <v:line id="直线 15" o:spid="_x0000_s1028" o:spt="20" style="position:absolute;left:0;top:2934;height:17;width:8844;" filled="f" stroked="t" coordsize="21600,21600">
              <v:path arrowok="t"/>
              <v:fill on="f" focussize="0,0"/>
              <v:stroke weight="2pt" color="#FF0000"/>
              <v:imagedata o:title=""/>
              <o:lock v:ext="edit" grouping="f" rotation="f" text="f" aspectratio="f"/>
            </v:line>
          </v:group>
        </w:pict>
      </w:r>
    </w:p>
    <w:p w14:paraId="2DD6C673">
      <w:pPr>
        <w:rPr>
          <w:rFonts w:hint="eastAsia" w:ascii="仿宋_GB2312" w:eastAsia="仿宋_GB2312"/>
          <w:sz w:val="32"/>
          <w:szCs w:val="32"/>
        </w:rPr>
      </w:pPr>
    </w:p>
    <w:p w14:paraId="6DC7FF6A">
      <w:pPr>
        <w:rPr>
          <w:rFonts w:hint="eastAsia" w:ascii="仿宋_GB2312" w:eastAsia="仿宋_GB2312"/>
          <w:sz w:val="32"/>
          <w:szCs w:val="32"/>
        </w:rPr>
      </w:pPr>
    </w:p>
    <w:p w14:paraId="7C28564F">
      <w:pPr>
        <w:spacing w:line="540" w:lineRule="exact"/>
        <w:jc w:val="both"/>
        <w:rPr>
          <w:rFonts w:hint="eastAsia" w:ascii="方正小标宋简体" w:eastAsia="方正小标宋简体"/>
          <w:szCs w:val="21"/>
        </w:rPr>
      </w:pPr>
    </w:p>
    <w:p w14:paraId="1D95A787"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梁财农〔20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</w:p>
    <w:p w14:paraId="0FB45770"/>
    <w:p w14:paraId="13DE53A5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lang w:eastAsia="zh-CN"/>
        </w:rPr>
        <w:t>梁河县财政局关于下达</w:t>
      </w:r>
      <w:r>
        <w:rPr>
          <w:rFonts w:hint="eastAsia" w:ascii="方正小标宋_GBK" w:hAnsi="方正小标宋_GBK" w:eastAsia="方正小标宋_GBK" w:cs="方正小标宋_GBK"/>
          <w:sz w:val="44"/>
        </w:rPr>
        <w:t>20</w:t>
      </w:r>
      <w:r>
        <w:rPr>
          <w:rFonts w:hint="eastAsia" w:ascii="方正小标宋_GBK" w:hAnsi="方正小标宋_GBK" w:eastAsia="方正小标宋_GBK" w:cs="方正小标宋_GBK"/>
          <w:sz w:val="44"/>
          <w:lang w:val="en-US" w:eastAsia="zh-CN"/>
        </w:rPr>
        <w:t>21</w:t>
      </w:r>
      <w:r>
        <w:rPr>
          <w:rFonts w:hint="eastAsia" w:ascii="方正小标宋_GBK" w:hAnsi="方正小标宋_GBK" w:eastAsia="方正小标宋_GBK" w:cs="方正小标宋_GBK"/>
          <w:sz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lang w:eastAsia="zh-CN"/>
        </w:rPr>
        <w:t>第二批</w:t>
      </w:r>
      <w:r>
        <w:rPr>
          <w:rFonts w:hint="eastAsia" w:ascii="方正小标宋_GBK" w:hAnsi="方正小标宋_GBK" w:eastAsia="方正小标宋_GBK" w:cs="方正小标宋_GBK"/>
          <w:sz w:val="44"/>
        </w:rPr>
        <w:t>中央农业生产发展资金的通知</w:t>
      </w:r>
    </w:p>
    <w:bookmarkEnd w:id="0"/>
    <w:p w14:paraId="362BAF0C">
      <w:pPr>
        <w:spacing w:line="460" w:lineRule="exact"/>
        <w:jc w:val="center"/>
        <w:rPr>
          <w:rFonts w:hint="eastAsia"/>
          <w:b/>
          <w:bCs/>
          <w:sz w:val="44"/>
        </w:rPr>
      </w:pPr>
    </w:p>
    <w:p w14:paraId="788B0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梁河县农业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农村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局：</w:t>
      </w:r>
    </w:p>
    <w:p w14:paraId="2235E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根据《德宏州财政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关于下达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第二批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中央农业生产发展资金的通知》（德财农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〔2021〕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和《梁河县人民政府关于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2021年巩固拓展脱贫攻坚成果同乡村振兴有效衔接资金分配方案的批复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梁政复〔2021〕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125号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等文件要求，现将2021年第二批中央农业生产发展资金下达你单位（具体金额详见附表）。请列入2021年“21301-农业农村”功能分类科目，据实列支政府预算支出经济分类科目，现将相关事项通知如下：</w:t>
      </w:r>
    </w:p>
    <w:p w14:paraId="214E2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一、做好资金和任务细化</w:t>
      </w:r>
    </w:p>
    <w:p w14:paraId="76FCD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要严格执行《关于修订印发农业相关转移支付资金管理办法的通知》（财农〔2020〕10号）《关于做好 2021年农业生产发展等项目实施工作的通知》（农计财发〔2021〕8 号）等文件规定，加快预算执行进度，强化资金监管，并全面落实预算信息公开相关要求，确保资金安全规范使用。</w:t>
      </w:r>
    </w:p>
    <w:p w14:paraId="44A0E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二、脱贫县延续执行涉农资金整合政策</w:t>
      </w:r>
    </w:p>
    <w:p w14:paraId="0FDF6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分配脱贫县的中央农业生产发展资金，按照《关于继续支持脱贫县统筹整合使用财政涉农资金工作的通知》（财农〔2021〕22号）有关规定执行。</w:t>
      </w:r>
    </w:p>
    <w:p w14:paraId="30630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三、加强预算绩效管理</w:t>
      </w:r>
    </w:p>
    <w:p w14:paraId="417B7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根据《中央对地方专项转移支付</w:t>
      </w:r>
      <w:r>
        <w:rPr>
          <w:rFonts w:hint="eastAsia" w:eastAsia="方正仿宋_GBK" w:cs="Times New Roman"/>
          <w:sz w:val="32"/>
          <w:szCs w:val="32"/>
          <w:lang w:eastAsia="zh-CN"/>
        </w:rPr>
        <w:t>绩效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目标管理暂行办法》（财预〔2015〕163号）要求，现将2021年中央农业生产发展资金区域绩效目标一并下达（含提前下达部分），请对照区域绩效目标，做好本地区内预算绩效管理工作，将绩效管理工作贯穿于绩效目标编制、</w:t>
      </w:r>
      <w:r>
        <w:rPr>
          <w:rFonts w:hint="eastAsia" w:eastAsia="方正仿宋_GBK" w:cs="Times New Roman"/>
          <w:sz w:val="32"/>
          <w:szCs w:val="32"/>
          <w:lang w:eastAsia="zh-CN"/>
        </w:rPr>
        <w:t>绩效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跟踪、绩效评价及结果运用等环节，确保财政资金安全有效。</w:t>
      </w:r>
    </w:p>
    <w:p w14:paraId="40920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此次资金分配已根据省民族宗教委报送的各地项目情况，考虑边境县现代化小康村建设情况予以了倾斜支持，边境县应做实现代化小康村建设项目，统筹安排此项资金支持 2021年现代化小康村任务建设，确保任务完成。</w:t>
      </w:r>
    </w:p>
    <w:p w14:paraId="33869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请根据梁财字〔2021〕11号文件要求，各单位在收到县财政局业务股室下达的纸质指标文件5个工作日内，及时登录“预算管理一体化”系统完成项目申报等相关工作。</w:t>
      </w:r>
    </w:p>
    <w:p w14:paraId="58ECF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sz w:val="32"/>
        </w:rPr>
        <w:pict>
          <v:rect id="KGD_60E7FC3D$01$29$00043" o:spid="_x0000_s1029" o:spt="1" alt="y82klILFcrdUb31TP2ZH7qNOvx05oEOVpg4gcfDYMysCIojzvc0mSRogsT89eTr1fYaDTk7FAqalHsdD14PtZ0jc1H0i5SS1koGzaCyhz4ijSrLtq6p4veaZ0VOMZtUAsy2IZPQ7ftyrD2SwAEOowtw2080EWmxQuRjchKG6vjL80tRDX0UoZGtPAJHOLLntZC71eGIdmxeISgX4faf/3zlcLsxxEePHVw8sHC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no6f7EXHeZl0Iscn3f/hA3sx5F9erjihw38ZFz0ShQ/OyosCmcl2de0dBa70mHGbDsPJ9i45U44JEeunMdClEcWTuxealI8lKgYipdWmuHx69LhdgkX5eOFnKsVpSQxD5yFVm+H7KbCWXrTaLma7ExnEPSN81/5lxCJVew7OuqmkMDcxHZbIMMAiyjQ315qcE/pW5VZYGnYUAtOXMjL3jhD+4x4NdmIP/9oR35aBntvpjL/QftQUZjM0+apZxhbB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style="position:absolute;left:0pt;margin-left:-100pt;margin-top:-62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60E7FC3D$01$29$00042" o:spid="_x0000_s1030" o:spt="1" alt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i7agtmh0x6BO7vXoLzSO/lGU0LHxQgPj5LZTGUdXYYV5kZfVhGASIYPeJDh5xub+egstRti9Pqaj1w0oXupTiN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uTNDtXccWe/pvzeSg9CTTg2WcKD" style="position:absolute;left:0pt;margin-left:-100pt;margin-top:-62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60E7FC3D$01$29$00041" o:spid="_x0000_s1031" o:spt="1" alt="nwkOiId/bBbOAe61rgYT4vXM3UaFFF0tl2W9B2ekj1Z7kYnHXrUHbs1gN35c90qvszJtrlfVMJlc3+tkCLScFZEmdWk/zBJmR2x/GyEa7eBEY7eb39AonfG1I8FpTtULxqM6tABmaD+UHLOHSV9f/HaXN79EkuzfPLeyejOiKZ0ohStJkVGr6l5PuZ6G8TOFVAk0WvEjoVQucIk+EkvGtTf8g+TPxW9uTf1LSr7WVHrp7XOpEbytncyVbXrZ5dfaHy0sUHQy1hCofRyfLAu996bSvSqtuaUppa3r+tgIv8FVPXu4jVk+/KFnNvyCbpTsQrrxQYMPW6k4pYa73y+5SP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PTp1iuEwJ/0ZhPp3hb66cDsCeFGrGri3w0jurDT3QaQo/Tn+Q4D1tBE6M9NY6jveVLbFwCvGLYKJPknHqzhn1boh6arP1MPEEu8ePAKUGexquUp/ud3IwqfDzTrjFM+iL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100pt;margin-top:-62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32" o:spt="1" alt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style="position:absolute;left:0pt;margin-left:-100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33" o:spt="1" alt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style="position:absolute;left:0pt;margin-left:-100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34" o:spt="1" alt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style="position:absolute;left:0pt;margin-left:-100pt;margin-top:-62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35" o:spt="1" alt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style="position:absolute;left:0pt;margin-left:-100pt;margin-top:-62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36" o:spt="1" alt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style="position:absolute;left:0pt;margin-left:-100pt;margin-top:-62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Gobal1" o:spid="_x0000_s1037" o:spt="1" alt="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" style="position:absolute;left:0pt;margin-left:-100pt;margin-top:-62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附件：1.2021年中央农业生产发展专项资金分配表</w:t>
      </w:r>
    </w:p>
    <w:p w14:paraId="4C086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598" w:leftChars="304" w:hanging="960" w:hangingChars="3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2.2021年中央农业生产发展专项资金区域绩效目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标表</w:t>
      </w:r>
    </w:p>
    <w:p w14:paraId="5DF7A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3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</w:p>
    <w:p w14:paraId="7E5C6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DA6B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080" w:firstLineChars="19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梁河县财政局</w:t>
      </w:r>
    </w:p>
    <w:p w14:paraId="7AEAC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default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2021年7月9日 </w:t>
      </w:r>
    </w:p>
    <w:p w14:paraId="5B417383">
      <w:pPr>
        <w:rPr>
          <w:rFonts w:hint="default"/>
        </w:rPr>
      </w:pPr>
    </w:p>
    <w:p w14:paraId="478E3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64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D94A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64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C724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64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FCEB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64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A9E0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64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72EE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64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37D8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64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0772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64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7255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64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1CC7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64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EA7B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64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97D1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64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1FEC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64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06B4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64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3EEE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56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pict>
          <v:line id="直线 18" o:spid="_x0000_s1040" o:spt="20" style="position:absolute;left:0pt;margin-left:-0.15pt;margin-top:29.95pt;height:0.85pt;width:442.2pt;z-index:251660288;mso-width-relative:page;mso-height-relative:page;" filled="f" coordsize="21600,21600">
            <v:path arrowok="t"/>
            <v:fill on="f" focussize="0,0"/>
            <v:stroke weight="1.25pt"/>
            <v:imagedata o:title=""/>
            <o:lock v:ext="edit" grouping="f" rotation="f" text="f" aspectratio="f"/>
          </v:line>
        </w:pict>
      </w:r>
      <w:r>
        <w:rPr>
          <w:rFonts w:hint="default" w:ascii="Times New Roman" w:hAnsi="Times New Roman" w:eastAsia="方正仿宋_GBK" w:cs="Times New Roman"/>
          <w:sz w:val="28"/>
          <w:szCs w:val="28"/>
          <w:lang/>
        </w:rPr>
        <w:pict>
          <v:line id="直线 20" o:spid="_x0000_s1041" o:spt="20" style="position:absolute;left:0pt;margin-left:1.6pt;margin-top:1.7pt;height:0.85pt;width:442.2pt;z-index:251661312;mso-width-relative:page;mso-height-relative:page;" filled="f" coordsize="21600,21600">
            <v:path arrowok="t"/>
            <v:fill on="f" focussize="0,0"/>
            <v:stroke weight="1.25pt"/>
            <v:imagedata o:title=""/>
            <o:lock v:ext="edit" grouping="f" rotation="f" text="f" aspectratio="f"/>
          </v:line>
        </w:pict>
      </w:r>
      <w:r>
        <w:rPr>
          <w:rFonts w:hint="default" w:ascii="Times New Roman" w:hAnsi="Times New Roman" w:eastAsia="方正仿宋_GBK" w:cs="Times New Roman"/>
          <w:sz w:val="28"/>
          <w:szCs w:val="28"/>
        </w:rPr>
        <w:t>梁河县财政局                        20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印发</w:t>
      </w:r>
    </w:p>
    <w:p w14:paraId="47CA6CB7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4F0AD">
    <w:pPr>
      <w:pStyle w:val="5"/>
      <w:framePr w:wrap="around" w:vAnchor="text" w:hAnchor="margin" w:xAlign="outside" w:y="1"/>
      <w:rPr>
        <w:rStyle w:val="9"/>
        <w:rFonts w:hint="eastAsia"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>一</w:t>
    </w: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  <w:lang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>一</w:t>
    </w:r>
  </w:p>
  <w:p w14:paraId="23D271E6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274C0">
    <w:pPr>
      <w:pStyle w:val="5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387ACF7C"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8A9A4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BA6DD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95E27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8A633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5D"/>
    <w:rsid w:val="000019B1"/>
    <w:rsid w:val="000111EE"/>
    <w:rsid w:val="0002344C"/>
    <w:rsid w:val="0004086C"/>
    <w:rsid w:val="000454F2"/>
    <w:rsid w:val="00051B79"/>
    <w:rsid w:val="00053329"/>
    <w:rsid w:val="00075475"/>
    <w:rsid w:val="00092B6A"/>
    <w:rsid w:val="00096D80"/>
    <w:rsid w:val="000B38BE"/>
    <w:rsid w:val="000B7468"/>
    <w:rsid w:val="000B78EC"/>
    <w:rsid w:val="000D3012"/>
    <w:rsid w:val="000F38C6"/>
    <w:rsid w:val="00101E23"/>
    <w:rsid w:val="00107D3F"/>
    <w:rsid w:val="00127EA3"/>
    <w:rsid w:val="0013761C"/>
    <w:rsid w:val="0016543B"/>
    <w:rsid w:val="0016591C"/>
    <w:rsid w:val="00166396"/>
    <w:rsid w:val="001D628E"/>
    <w:rsid w:val="001E162F"/>
    <w:rsid w:val="001E1930"/>
    <w:rsid w:val="001E4393"/>
    <w:rsid w:val="001F3425"/>
    <w:rsid w:val="0022318B"/>
    <w:rsid w:val="0022502E"/>
    <w:rsid w:val="00243B68"/>
    <w:rsid w:val="00243B9A"/>
    <w:rsid w:val="002511BB"/>
    <w:rsid w:val="00267F65"/>
    <w:rsid w:val="002A107D"/>
    <w:rsid w:val="002B3856"/>
    <w:rsid w:val="002C7F63"/>
    <w:rsid w:val="002D2785"/>
    <w:rsid w:val="002D7C99"/>
    <w:rsid w:val="002F7B7D"/>
    <w:rsid w:val="00300183"/>
    <w:rsid w:val="0030265D"/>
    <w:rsid w:val="00303FEE"/>
    <w:rsid w:val="00304A60"/>
    <w:rsid w:val="00310628"/>
    <w:rsid w:val="00321D8D"/>
    <w:rsid w:val="003319A3"/>
    <w:rsid w:val="0033279F"/>
    <w:rsid w:val="00343E7E"/>
    <w:rsid w:val="0035511D"/>
    <w:rsid w:val="00363BAB"/>
    <w:rsid w:val="00384F84"/>
    <w:rsid w:val="00394A4A"/>
    <w:rsid w:val="003A7787"/>
    <w:rsid w:val="003B7901"/>
    <w:rsid w:val="003B7EAA"/>
    <w:rsid w:val="003D11A8"/>
    <w:rsid w:val="003F29AB"/>
    <w:rsid w:val="00401F7D"/>
    <w:rsid w:val="004056B7"/>
    <w:rsid w:val="0040614D"/>
    <w:rsid w:val="004112B4"/>
    <w:rsid w:val="00413296"/>
    <w:rsid w:val="00421B41"/>
    <w:rsid w:val="00430B2C"/>
    <w:rsid w:val="00447A61"/>
    <w:rsid w:val="00457B77"/>
    <w:rsid w:val="00465403"/>
    <w:rsid w:val="00471746"/>
    <w:rsid w:val="00475F63"/>
    <w:rsid w:val="004967BA"/>
    <w:rsid w:val="004B2119"/>
    <w:rsid w:val="004C6CD9"/>
    <w:rsid w:val="004E074A"/>
    <w:rsid w:val="005240F0"/>
    <w:rsid w:val="005310C5"/>
    <w:rsid w:val="00541FDC"/>
    <w:rsid w:val="00555FB7"/>
    <w:rsid w:val="00563E2F"/>
    <w:rsid w:val="005649C0"/>
    <w:rsid w:val="00571DD5"/>
    <w:rsid w:val="00580958"/>
    <w:rsid w:val="005A0827"/>
    <w:rsid w:val="005A6398"/>
    <w:rsid w:val="005D19EC"/>
    <w:rsid w:val="005D7D63"/>
    <w:rsid w:val="005E0DF1"/>
    <w:rsid w:val="005E73DE"/>
    <w:rsid w:val="00620D1D"/>
    <w:rsid w:val="00627C77"/>
    <w:rsid w:val="006444E6"/>
    <w:rsid w:val="00653F55"/>
    <w:rsid w:val="0066360E"/>
    <w:rsid w:val="00667AE2"/>
    <w:rsid w:val="006846BF"/>
    <w:rsid w:val="006A65F1"/>
    <w:rsid w:val="006C7BF8"/>
    <w:rsid w:val="006D102C"/>
    <w:rsid w:val="006D29D1"/>
    <w:rsid w:val="006E5BE7"/>
    <w:rsid w:val="006F650E"/>
    <w:rsid w:val="0070110E"/>
    <w:rsid w:val="00713DAF"/>
    <w:rsid w:val="0072259C"/>
    <w:rsid w:val="007246DE"/>
    <w:rsid w:val="0072722A"/>
    <w:rsid w:val="00727D77"/>
    <w:rsid w:val="0073445D"/>
    <w:rsid w:val="0073761A"/>
    <w:rsid w:val="00786B99"/>
    <w:rsid w:val="00786E1A"/>
    <w:rsid w:val="007A0190"/>
    <w:rsid w:val="007A042F"/>
    <w:rsid w:val="007B150B"/>
    <w:rsid w:val="007B4CA0"/>
    <w:rsid w:val="007D6005"/>
    <w:rsid w:val="007E2689"/>
    <w:rsid w:val="007F30EA"/>
    <w:rsid w:val="008614E7"/>
    <w:rsid w:val="00862DF3"/>
    <w:rsid w:val="00864323"/>
    <w:rsid w:val="00885766"/>
    <w:rsid w:val="008B785A"/>
    <w:rsid w:val="008C1744"/>
    <w:rsid w:val="008D34EC"/>
    <w:rsid w:val="008D3E62"/>
    <w:rsid w:val="008E67D9"/>
    <w:rsid w:val="00926D30"/>
    <w:rsid w:val="00927F59"/>
    <w:rsid w:val="00951D16"/>
    <w:rsid w:val="009554A0"/>
    <w:rsid w:val="00963CDE"/>
    <w:rsid w:val="00971E8E"/>
    <w:rsid w:val="00981741"/>
    <w:rsid w:val="00991A7A"/>
    <w:rsid w:val="0099376D"/>
    <w:rsid w:val="009A2073"/>
    <w:rsid w:val="009B6579"/>
    <w:rsid w:val="009B6929"/>
    <w:rsid w:val="009B7B56"/>
    <w:rsid w:val="009C7F76"/>
    <w:rsid w:val="009D4CC5"/>
    <w:rsid w:val="00A07F3D"/>
    <w:rsid w:val="00A1704E"/>
    <w:rsid w:val="00A22594"/>
    <w:rsid w:val="00A24BA9"/>
    <w:rsid w:val="00A329D8"/>
    <w:rsid w:val="00A90ECE"/>
    <w:rsid w:val="00A9260E"/>
    <w:rsid w:val="00AB6644"/>
    <w:rsid w:val="00AC5906"/>
    <w:rsid w:val="00AD1854"/>
    <w:rsid w:val="00AE7FDF"/>
    <w:rsid w:val="00AF3D10"/>
    <w:rsid w:val="00B02665"/>
    <w:rsid w:val="00B31339"/>
    <w:rsid w:val="00B33FFF"/>
    <w:rsid w:val="00B414C5"/>
    <w:rsid w:val="00B43A62"/>
    <w:rsid w:val="00B53DC8"/>
    <w:rsid w:val="00B5655A"/>
    <w:rsid w:val="00B7181A"/>
    <w:rsid w:val="00BA753F"/>
    <w:rsid w:val="00BD46A7"/>
    <w:rsid w:val="00BF19DC"/>
    <w:rsid w:val="00BF58EC"/>
    <w:rsid w:val="00C15593"/>
    <w:rsid w:val="00C35768"/>
    <w:rsid w:val="00C360C2"/>
    <w:rsid w:val="00C44635"/>
    <w:rsid w:val="00C53554"/>
    <w:rsid w:val="00C54098"/>
    <w:rsid w:val="00C60320"/>
    <w:rsid w:val="00C7742A"/>
    <w:rsid w:val="00C805F7"/>
    <w:rsid w:val="00C91CA7"/>
    <w:rsid w:val="00CA6D71"/>
    <w:rsid w:val="00CA7105"/>
    <w:rsid w:val="00CB21D6"/>
    <w:rsid w:val="00CD7311"/>
    <w:rsid w:val="00CE56DF"/>
    <w:rsid w:val="00D078D0"/>
    <w:rsid w:val="00D0790B"/>
    <w:rsid w:val="00D1143A"/>
    <w:rsid w:val="00D12178"/>
    <w:rsid w:val="00D249C3"/>
    <w:rsid w:val="00D416E8"/>
    <w:rsid w:val="00D67D7B"/>
    <w:rsid w:val="00D77A01"/>
    <w:rsid w:val="00D80B77"/>
    <w:rsid w:val="00D91193"/>
    <w:rsid w:val="00D978B5"/>
    <w:rsid w:val="00DA69A8"/>
    <w:rsid w:val="00DA7C17"/>
    <w:rsid w:val="00DB3D48"/>
    <w:rsid w:val="00DB763B"/>
    <w:rsid w:val="00DC74CE"/>
    <w:rsid w:val="00DE65E3"/>
    <w:rsid w:val="00DE778C"/>
    <w:rsid w:val="00DF48F7"/>
    <w:rsid w:val="00E33C26"/>
    <w:rsid w:val="00E358B6"/>
    <w:rsid w:val="00E45818"/>
    <w:rsid w:val="00E56FA5"/>
    <w:rsid w:val="00E61651"/>
    <w:rsid w:val="00E713C2"/>
    <w:rsid w:val="00E97FE4"/>
    <w:rsid w:val="00EA45A7"/>
    <w:rsid w:val="00EB08FC"/>
    <w:rsid w:val="00EB13A7"/>
    <w:rsid w:val="00EB3418"/>
    <w:rsid w:val="00EC646E"/>
    <w:rsid w:val="00ED0F1B"/>
    <w:rsid w:val="00ED1952"/>
    <w:rsid w:val="00ED7EA0"/>
    <w:rsid w:val="00EF3C8D"/>
    <w:rsid w:val="00F01FD7"/>
    <w:rsid w:val="00F21281"/>
    <w:rsid w:val="00F313ED"/>
    <w:rsid w:val="00F35775"/>
    <w:rsid w:val="00F43459"/>
    <w:rsid w:val="00F4748B"/>
    <w:rsid w:val="00F635CB"/>
    <w:rsid w:val="00F738AF"/>
    <w:rsid w:val="00F803D4"/>
    <w:rsid w:val="00F85476"/>
    <w:rsid w:val="00F860DE"/>
    <w:rsid w:val="00F96947"/>
    <w:rsid w:val="00FA3807"/>
    <w:rsid w:val="00FA53CB"/>
    <w:rsid w:val="00FD2566"/>
    <w:rsid w:val="00FE23AC"/>
    <w:rsid w:val="01296D4C"/>
    <w:rsid w:val="018153B0"/>
    <w:rsid w:val="031405F8"/>
    <w:rsid w:val="0421608A"/>
    <w:rsid w:val="05C4662A"/>
    <w:rsid w:val="067D6581"/>
    <w:rsid w:val="07E30CC1"/>
    <w:rsid w:val="09670311"/>
    <w:rsid w:val="0B5C160E"/>
    <w:rsid w:val="0BFD7AF7"/>
    <w:rsid w:val="0D2F7F8B"/>
    <w:rsid w:val="12720FC2"/>
    <w:rsid w:val="128A39C6"/>
    <w:rsid w:val="13FF17B1"/>
    <w:rsid w:val="15AE653C"/>
    <w:rsid w:val="18707F61"/>
    <w:rsid w:val="1A656067"/>
    <w:rsid w:val="1BE54624"/>
    <w:rsid w:val="1D416936"/>
    <w:rsid w:val="1F222FC7"/>
    <w:rsid w:val="2353401D"/>
    <w:rsid w:val="249E14DA"/>
    <w:rsid w:val="25C93DB7"/>
    <w:rsid w:val="27406B57"/>
    <w:rsid w:val="299E6186"/>
    <w:rsid w:val="29C27803"/>
    <w:rsid w:val="2C213CC0"/>
    <w:rsid w:val="31FA1C8E"/>
    <w:rsid w:val="32595A2B"/>
    <w:rsid w:val="34856462"/>
    <w:rsid w:val="351F16AD"/>
    <w:rsid w:val="35CC74ED"/>
    <w:rsid w:val="38913E11"/>
    <w:rsid w:val="38E91DE6"/>
    <w:rsid w:val="39AA2597"/>
    <w:rsid w:val="3D23628D"/>
    <w:rsid w:val="3E56327C"/>
    <w:rsid w:val="3F057EAC"/>
    <w:rsid w:val="3FD942C8"/>
    <w:rsid w:val="410B2AEE"/>
    <w:rsid w:val="4BC24FC6"/>
    <w:rsid w:val="4BE029C3"/>
    <w:rsid w:val="4CD47F30"/>
    <w:rsid w:val="4E736CE8"/>
    <w:rsid w:val="4F06554C"/>
    <w:rsid w:val="51303BDA"/>
    <w:rsid w:val="518665B3"/>
    <w:rsid w:val="51C24B94"/>
    <w:rsid w:val="52375870"/>
    <w:rsid w:val="562601A2"/>
    <w:rsid w:val="58DD498A"/>
    <w:rsid w:val="596C0FA0"/>
    <w:rsid w:val="5AEB7C80"/>
    <w:rsid w:val="5C17304E"/>
    <w:rsid w:val="5C6B5C2C"/>
    <w:rsid w:val="5D8E06C6"/>
    <w:rsid w:val="5E0925FF"/>
    <w:rsid w:val="60A96877"/>
    <w:rsid w:val="615037D1"/>
    <w:rsid w:val="634C4726"/>
    <w:rsid w:val="64F1220E"/>
    <w:rsid w:val="67422CA1"/>
    <w:rsid w:val="699F72E4"/>
    <w:rsid w:val="6A244BEC"/>
    <w:rsid w:val="6DD44006"/>
    <w:rsid w:val="6EC40E72"/>
    <w:rsid w:val="70D34112"/>
    <w:rsid w:val="710F5635"/>
    <w:rsid w:val="7144588C"/>
    <w:rsid w:val="72900CCA"/>
    <w:rsid w:val="749253A6"/>
    <w:rsid w:val="751F56E0"/>
    <w:rsid w:val="752B3534"/>
    <w:rsid w:val="755C7053"/>
    <w:rsid w:val="75F742EC"/>
    <w:rsid w:val="76EF1BFD"/>
    <w:rsid w:val="7988779A"/>
    <w:rsid w:val="7AC710EA"/>
    <w:rsid w:val="7AEA00AB"/>
    <w:rsid w:val="7BE80602"/>
    <w:rsid w:val="7C344CF8"/>
    <w:rsid w:val="7D10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rPr>
      <w:rFonts w:eastAsia="仿宋_GB2312"/>
      <w:b/>
      <w:bCs/>
      <w:sz w:val="44"/>
    </w:r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  <w:rPr>
      <w:rFonts w:ascii="Times New Roman" w:hAnsi="Times New Roman" w:eastAsia="宋体" w:cs="Times New Roman"/>
    </w:rPr>
  </w:style>
  <w:style w:type="paragraph" w:customStyle="1" w:styleId="10">
    <w:name w:val="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11">
    <w:name w:val="Char Char Char Char Char Char Char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130;&#25919;&#23616;&#21150;&#20844;&#21306;\&#36130;&#25919;&#25991;&#20214;\2012&#24180;\2012&#25991;&#20214;&#27169;&#26495;.dot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  <customShpInfo spid="_x0000_s1026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40"/>
    <customShpInfo spid="_x0000_s104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2026-02-26T08:29:00Z</dcterms:created>
  <dc:creator>左昌科</dc:creator>
  <cp:lastModifiedBy>左昌科</cp:lastModifiedBy>
  <dcterms:modified xsi:type="dcterms:W3CDTF">2026-02-26T08:30:51Z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9F0014DB61D443BD9B8369DDF2564B08_11</vt:lpwstr>
  </property>
  <property fmtid="{D5CDD505-2E9C-101B-9397-08002B2CF9AE}" pid="4" name="KSOTemplateDocerSaveRecord">
    <vt:lpwstr>eyJoZGlkIjoiZWFlMmU3OTNlYzhkZGVkYTNiZmE1MjUxNzU2YTdjMzYiLCJ1c2VySWQiOiIxNjE0MTk1MjczIn0=</vt:lpwstr>
  </property>
</Properties>
</file>