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9E" w:rsidRDefault="0044709E" w:rsidP="0044709E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44709E" w:rsidRDefault="0044709E" w:rsidP="0044709E">
      <w:pPr>
        <w:jc w:val="left"/>
        <w:rPr>
          <w:rFonts w:ascii="Times New Roman" w:eastAsia="黑体" w:hAnsi="Times New Roman" w:cs="Times New Roman"/>
          <w:sz w:val="36"/>
          <w:szCs w:val="36"/>
        </w:rPr>
      </w:pPr>
    </w:p>
    <w:p w:rsidR="0044709E" w:rsidRDefault="0044709E" w:rsidP="0044709E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“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互联网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+”</w:t>
      </w: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农产品出村进城工程试点县</w:t>
      </w:r>
    </w:p>
    <w:p w:rsidR="0044709E" w:rsidRDefault="0044709E" w:rsidP="0044709E">
      <w:pPr>
        <w:jc w:val="center"/>
        <w:rPr>
          <w:rFonts w:ascii="Times New Roman" w:eastAsia="华文中宋" w:hAnsi="Times New Roman" w:cs="Times New Roman"/>
          <w:b/>
          <w:bCs/>
          <w:sz w:val="40"/>
          <w:szCs w:val="40"/>
        </w:rPr>
      </w:pPr>
      <w:r>
        <w:rPr>
          <w:rFonts w:ascii="Times New Roman" w:eastAsia="华文中宋" w:hAnsi="Times New Roman" w:cs="Times New Roman"/>
          <w:b/>
          <w:bCs/>
          <w:sz w:val="40"/>
          <w:szCs w:val="40"/>
        </w:rPr>
        <w:t>申报表</w:t>
      </w:r>
    </w:p>
    <w:p w:rsidR="0044709E" w:rsidRDefault="0044709E" w:rsidP="0044709E">
      <w:pPr>
        <w:jc w:val="center"/>
        <w:rPr>
          <w:rFonts w:ascii="Times New Roman" w:hAnsi="Times New Roman" w:cs="Times New Roman"/>
        </w:rPr>
      </w:pPr>
    </w:p>
    <w:p w:rsidR="0044709E" w:rsidRDefault="0044709E" w:rsidP="0044709E">
      <w:pPr>
        <w:rPr>
          <w:rFonts w:ascii="Times New Roman" w:hAnsi="Times New Roman" w:cs="Times New Roman"/>
        </w:rPr>
      </w:pPr>
    </w:p>
    <w:p w:rsidR="0044709E" w:rsidRDefault="0044709E" w:rsidP="0044709E">
      <w:pPr>
        <w:rPr>
          <w:rFonts w:ascii="Times New Roman" w:hAnsi="Times New Roman" w:cs="Times New Roman"/>
        </w:rPr>
      </w:pPr>
    </w:p>
    <w:p w:rsidR="0044709E" w:rsidRDefault="0044709E" w:rsidP="0044709E">
      <w:pPr>
        <w:rPr>
          <w:rFonts w:ascii="Times New Roman" w:hAnsi="Times New Roman" w:cs="Times New Roman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  <w:u w:val="single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/>
          <w:b/>
          <w:sz w:val="32"/>
          <w:szCs w:val="32"/>
        </w:rPr>
        <w:t>申报主体</w:t>
      </w:r>
      <w:r>
        <w:rPr>
          <w:rFonts w:ascii="Times New Roman" w:eastAsia="宋体" w:hAnsi="Times New Roman" w:cs="Times New Roman"/>
          <w:sz w:val="32"/>
          <w:szCs w:val="32"/>
        </w:rPr>
        <w:t>：省</w:t>
      </w:r>
      <w:r>
        <w:rPr>
          <w:rFonts w:ascii="Times New Roman" w:eastAsia="宋体" w:hAnsi="Times New Roman" w:cs="Times New Roman"/>
          <w:sz w:val="32"/>
          <w:szCs w:val="32"/>
        </w:rPr>
        <w:t>/</w:t>
      </w:r>
      <w:r>
        <w:rPr>
          <w:rFonts w:ascii="Times New Roman" w:eastAsia="宋体" w:hAnsi="Times New Roman" w:cs="Times New Roman"/>
          <w:sz w:val="32"/>
          <w:szCs w:val="32"/>
        </w:rPr>
        <w:t>自治区</w:t>
      </w:r>
      <w:r>
        <w:rPr>
          <w:rFonts w:ascii="Times New Roman" w:eastAsia="宋体" w:hAnsi="Times New Roman" w:cs="Times New Roman"/>
          <w:sz w:val="32"/>
          <w:szCs w:val="32"/>
        </w:rPr>
        <w:t>/</w:t>
      </w:r>
      <w:r>
        <w:rPr>
          <w:rFonts w:ascii="Times New Roman" w:eastAsia="宋体" w:hAnsi="Times New Roman" w:cs="Times New Roman"/>
          <w:sz w:val="32"/>
          <w:szCs w:val="32"/>
        </w:rPr>
        <w:t>直辖市市县</w:t>
      </w: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ind w:firstLine="642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申报时间：</w:t>
      </w:r>
    </w:p>
    <w:p w:rsidR="0044709E" w:rsidRDefault="0044709E" w:rsidP="0044709E">
      <w:pPr>
        <w:ind w:firstLine="642"/>
        <w:rPr>
          <w:rFonts w:ascii="Times New Roman" w:eastAsia="宋体" w:hAnsi="Times New Roman" w:cs="Times New Roman"/>
          <w:b/>
          <w:sz w:val="32"/>
          <w:szCs w:val="32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/>
          <w:b/>
          <w:sz w:val="32"/>
          <w:szCs w:val="32"/>
        </w:rPr>
        <w:t>申报意见：</w:t>
      </w:r>
      <w:r>
        <w:rPr>
          <w:rFonts w:ascii="Times New Roman" w:eastAsia="宋体" w:hAnsi="Times New Roman" w:cs="Times New Roman"/>
          <w:sz w:val="32"/>
          <w:szCs w:val="32"/>
        </w:rPr>
        <w:t>（县级人民政府签字、盖章）</w:t>
      </w: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/>
          <w:b/>
          <w:sz w:val="32"/>
          <w:szCs w:val="32"/>
        </w:rPr>
        <w:t>推荐意见：</w:t>
      </w:r>
      <w:r>
        <w:rPr>
          <w:rFonts w:ascii="Times New Roman" w:eastAsia="宋体" w:hAnsi="Times New Roman" w:cs="Times New Roman"/>
          <w:sz w:val="32"/>
          <w:szCs w:val="32"/>
        </w:rPr>
        <w:t>（省级农业农村部门签字、盖章）</w:t>
      </w:r>
    </w:p>
    <w:p w:rsidR="0044709E" w:rsidRDefault="0044709E" w:rsidP="0044709E">
      <w:pPr>
        <w:rPr>
          <w:rFonts w:ascii="Times New Roman" w:eastAsia="宋体" w:hAnsi="Times New Roman" w:cs="Times New Roman"/>
          <w:sz w:val="32"/>
          <w:szCs w:val="32"/>
        </w:rPr>
      </w:pPr>
    </w:p>
    <w:p w:rsidR="0044709E" w:rsidRDefault="0044709E" w:rsidP="0044709E">
      <w:pPr>
        <w:rPr>
          <w:rFonts w:ascii="Times New Roman" w:hAnsi="Times New Roman" w:cs="Times New Roman"/>
        </w:rPr>
      </w:pPr>
    </w:p>
    <w:p w:rsidR="0044709E" w:rsidRDefault="0044709E" w:rsidP="0044709E">
      <w:pPr>
        <w:rPr>
          <w:rFonts w:ascii="Times New Roman" w:hAnsi="Times New Roman" w:cs="Times New Roman"/>
        </w:rPr>
      </w:pPr>
    </w:p>
    <w:p w:rsidR="0044709E" w:rsidRDefault="0044709E" w:rsidP="0044709E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5"/>
        <w:tblW w:w="8296" w:type="dxa"/>
        <w:jc w:val="center"/>
        <w:tblLayout w:type="fixed"/>
        <w:tblLook w:val="04A0"/>
      </w:tblPr>
      <w:tblGrid>
        <w:gridCol w:w="704"/>
        <w:gridCol w:w="2126"/>
        <w:gridCol w:w="2733"/>
        <w:gridCol w:w="2733"/>
      </w:tblGrid>
      <w:tr w:rsidR="0044709E" w:rsidTr="00030C97">
        <w:trPr>
          <w:trHeight w:val="567"/>
          <w:jc w:val="center"/>
        </w:trPr>
        <w:tc>
          <w:tcPr>
            <w:tcW w:w="704" w:type="dxa"/>
            <w:vMerge w:val="restart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基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息</w:t>
            </w: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试点农产品品种</w:t>
            </w:r>
          </w:p>
        </w:tc>
        <w:tc>
          <w:tcPr>
            <w:tcW w:w="5466" w:type="dxa"/>
            <w:gridSpan w:val="2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试点农产品</w:t>
            </w:r>
          </w:p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区域公用品牌</w:t>
            </w:r>
          </w:p>
        </w:tc>
        <w:tc>
          <w:tcPr>
            <w:tcW w:w="5466" w:type="dxa"/>
            <w:gridSpan w:val="2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拟合作企业（如无可不填）</w:t>
            </w:r>
          </w:p>
        </w:tc>
        <w:tc>
          <w:tcPr>
            <w:tcW w:w="5466" w:type="dxa"/>
            <w:gridSpan w:val="2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与企业签署</w:t>
            </w:r>
          </w:p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合作协议情况：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已签署（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未签署（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试点工作计划制定情况：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已制定（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未制定（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）</w:t>
            </w:r>
          </w:p>
        </w:tc>
      </w:tr>
      <w:tr w:rsidR="0044709E" w:rsidTr="00030C97">
        <w:trPr>
          <w:trHeight w:val="142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拟提供的主要支持政策</w:t>
            </w:r>
          </w:p>
        </w:tc>
        <w:tc>
          <w:tcPr>
            <w:tcW w:w="5466" w:type="dxa"/>
            <w:gridSpan w:val="2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牵头负责部门</w:t>
            </w:r>
          </w:p>
        </w:tc>
        <w:tc>
          <w:tcPr>
            <w:tcW w:w="5466" w:type="dxa"/>
            <w:gridSpan w:val="2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姓名：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手机：</w:t>
            </w:r>
          </w:p>
        </w:tc>
      </w:tr>
      <w:tr w:rsidR="0044709E" w:rsidTr="00030C97">
        <w:trPr>
          <w:trHeight w:val="340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职务：</w:t>
            </w:r>
          </w:p>
        </w:tc>
        <w:tc>
          <w:tcPr>
            <w:tcW w:w="2733" w:type="dxa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邮箱：</w:t>
            </w: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4709E" w:rsidRDefault="0044709E" w:rsidP="00030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通信地址</w:t>
            </w:r>
          </w:p>
        </w:tc>
        <w:tc>
          <w:tcPr>
            <w:tcW w:w="5466" w:type="dxa"/>
            <w:gridSpan w:val="2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 w:val="restart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件</w:t>
            </w:r>
          </w:p>
        </w:tc>
        <w:tc>
          <w:tcPr>
            <w:tcW w:w="7592" w:type="dxa"/>
            <w:gridSpan w:val="3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一、试点县基本情况</w:t>
            </w:r>
            <w:r>
              <w:rPr>
                <w:sz w:val="24"/>
                <w:szCs w:val="24"/>
              </w:rPr>
              <w:t>（经济发展、农业产业发展基本情况，</w:t>
            </w:r>
            <w:r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字以内）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二、试点农产品产业发展情况和发展优势</w:t>
            </w:r>
            <w:r>
              <w:rPr>
                <w:sz w:val="24"/>
                <w:szCs w:val="24"/>
              </w:rPr>
              <w:t>（资源禀赋、产业基础、生产规模、产值、品牌建设、竞争优势等，</w:t>
            </w:r>
            <w:r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>字以内）</w:t>
            </w:r>
          </w:p>
          <w:p w:rsidR="0044709E" w:rsidRDefault="0044709E" w:rsidP="00030C97">
            <w:pPr>
              <w:rPr>
                <w:rFonts w:eastAsia="仿宋"/>
                <w:sz w:val="24"/>
                <w:szCs w:val="24"/>
              </w:rPr>
            </w:pPr>
          </w:p>
          <w:p w:rsidR="0044709E" w:rsidRDefault="0044709E" w:rsidP="00030C97">
            <w:pPr>
              <w:rPr>
                <w:rFonts w:eastAsia="仿宋"/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三、试点县农产品网络销售情况</w:t>
            </w:r>
            <w:r>
              <w:rPr>
                <w:sz w:val="24"/>
                <w:szCs w:val="24"/>
              </w:rPr>
              <w:t>（农产品网络销售主要渠道、网络销售规模、营销主体、运营能力、网络和快递物流基础条件等，</w:t>
            </w:r>
            <w:r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>字以内）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四、试点工作思路</w:t>
            </w:r>
            <w:r>
              <w:rPr>
                <w:sz w:val="24"/>
                <w:szCs w:val="24"/>
              </w:rPr>
              <w:t>（试点目标、推进方案、保障措施、配套政策等，</w:t>
            </w:r>
            <w:r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字以内）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  <w:tr w:rsidR="0044709E" w:rsidTr="00030C97">
        <w:trPr>
          <w:trHeight w:val="567"/>
          <w:jc w:val="center"/>
        </w:trPr>
        <w:tc>
          <w:tcPr>
            <w:tcW w:w="704" w:type="dxa"/>
            <w:vMerge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</w:p>
        </w:tc>
        <w:tc>
          <w:tcPr>
            <w:tcW w:w="7592" w:type="dxa"/>
            <w:gridSpan w:val="3"/>
            <w:vAlign w:val="center"/>
          </w:tcPr>
          <w:p w:rsidR="0044709E" w:rsidRDefault="0044709E" w:rsidP="00030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其他需要说明的事由：</w:t>
            </w: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  <w:p w:rsidR="0044709E" w:rsidRDefault="0044709E" w:rsidP="00030C97">
            <w:pPr>
              <w:rPr>
                <w:sz w:val="24"/>
                <w:szCs w:val="24"/>
              </w:rPr>
            </w:pPr>
          </w:p>
        </w:tc>
      </w:tr>
    </w:tbl>
    <w:p w:rsidR="0044709E" w:rsidRDefault="0044709E" w:rsidP="0044709E">
      <w:pPr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</w:rPr>
        <w:t>注：不够可加页</w:t>
      </w:r>
    </w:p>
    <w:p w:rsidR="00CE6C89" w:rsidRDefault="00CE6C89"/>
    <w:sectPr w:rsidR="00CE6C89" w:rsidSect="00A42C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C89" w:rsidRDefault="00CE6C89" w:rsidP="0044709E">
      <w:r>
        <w:separator/>
      </w:r>
    </w:p>
  </w:endnote>
  <w:endnote w:type="continuationSeparator" w:id="1">
    <w:p w:rsidR="00CE6C89" w:rsidRDefault="00CE6C89" w:rsidP="00447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C65" w:rsidRDefault="00CE6C8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 filled="f" stroked="f" strokeweight=".5pt">
          <v:textbox style="mso-fit-shape-to-text:t" inset="0,0,0,0">
            <w:txbxContent>
              <w:p w:rsidR="00A42C65" w:rsidRDefault="00CE6C89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4709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C89" w:rsidRDefault="00CE6C89" w:rsidP="0044709E">
      <w:r>
        <w:separator/>
      </w:r>
    </w:p>
  </w:footnote>
  <w:footnote w:type="continuationSeparator" w:id="1">
    <w:p w:rsidR="00CE6C89" w:rsidRDefault="00CE6C89" w:rsidP="00447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09E"/>
    <w:rsid w:val="0044709E"/>
    <w:rsid w:val="00CE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7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709E"/>
    <w:rPr>
      <w:sz w:val="18"/>
      <w:szCs w:val="18"/>
    </w:rPr>
  </w:style>
  <w:style w:type="table" w:styleId="a5">
    <w:name w:val="Table Grid"/>
    <w:basedOn w:val="a1"/>
    <w:uiPriority w:val="39"/>
    <w:qFormat/>
    <w:rsid w:val="0044709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2020-05-07T08:56:00Z</dcterms:created>
  <dcterms:modified xsi:type="dcterms:W3CDTF">2020-05-07T08:57:00Z</dcterms:modified>
</cp:coreProperties>
</file>