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766AC">
      <w:pPr>
        <w:pageBreakBefore w:val="0"/>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方正小标宋简体" w:hAnsi="方正小标宋简体" w:eastAsia="方正小标宋简体" w:cs="方正小标宋简体"/>
          <w:bCs/>
          <w:sz w:val="44"/>
          <w:szCs w:val="44"/>
        </w:rPr>
      </w:pPr>
      <w:bookmarkStart w:id="1" w:name="_GoBack"/>
      <w:bookmarkEnd w:id="1"/>
      <w:r>
        <w:rPr>
          <w:rFonts w:hint="eastAsia" w:ascii="方正小标宋简体" w:hAnsi="方正小标宋简体" w:eastAsia="方正小标宋简体" w:cs="方正小标宋简体"/>
          <w:bCs/>
          <w:sz w:val="44"/>
          <w:szCs w:val="44"/>
          <w:lang w:val="en-US" w:eastAsia="zh-CN"/>
        </w:rPr>
        <w:t>梁河县</w:t>
      </w:r>
      <w:r>
        <w:rPr>
          <w:rFonts w:hint="eastAsia" w:ascii="方正小标宋简体" w:hAnsi="方正小标宋简体" w:eastAsia="方正小标宋简体" w:cs="方正小标宋简体"/>
          <w:bCs/>
          <w:sz w:val="44"/>
          <w:szCs w:val="44"/>
        </w:rPr>
        <w:t>平山乡</w:t>
      </w:r>
      <w:r>
        <w:rPr>
          <w:rFonts w:hint="eastAsia" w:ascii="方正小标宋简体" w:hAnsi="方正小标宋简体" w:eastAsia="方正小标宋简体" w:cs="方正小标宋简体"/>
          <w:bCs/>
          <w:sz w:val="44"/>
          <w:szCs w:val="44"/>
          <w:lang w:val="en-US" w:eastAsia="zh-CN"/>
        </w:rPr>
        <w:t>2020年建档立卡贫困户产业扶持到户巩固提升项目</w:t>
      </w:r>
      <w:r>
        <w:rPr>
          <w:rFonts w:hint="eastAsia" w:ascii="方正小标宋简体" w:hAnsi="方正小标宋简体" w:eastAsia="方正小标宋简体" w:cs="方正小标宋简体"/>
          <w:bCs/>
          <w:sz w:val="44"/>
          <w:szCs w:val="44"/>
        </w:rPr>
        <w:t>实施方案</w:t>
      </w:r>
    </w:p>
    <w:p w14:paraId="4BAEDD2A">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梁河县人民政府办公室关于印发梁河县2020年建档立卡贫困户产业扶持到户巩固提升实施方案的通知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梁政办发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〕6号）文件精神，为加</w:t>
      </w:r>
      <w:r>
        <w:rPr>
          <w:rFonts w:hint="eastAsia" w:ascii="仿宋_GB2312" w:hAnsi="仿宋_GB2312" w:eastAsia="仿宋_GB2312" w:cs="仿宋_GB2312"/>
          <w:color w:val="auto"/>
          <w:sz w:val="32"/>
          <w:szCs w:val="32"/>
        </w:rPr>
        <w:t>快平山乡</w:t>
      </w:r>
      <w:r>
        <w:rPr>
          <w:rFonts w:hint="eastAsia" w:ascii="仿宋_GB2312" w:hAnsi="仿宋_GB2312" w:eastAsia="仿宋_GB2312" w:cs="仿宋_GB2312"/>
          <w:sz w:val="32"/>
          <w:szCs w:val="32"/>
        </w:rPr>
        <w:t>农业产业开发，提升贫困地区农业科技含量和促进农业产业化、高优化发展；为进一步促进平山乡农村产业结构调整，培育新的农村经济增长点，增强造血功能，加快贫困人口脱贫致富进程，促进社会主义新农村建设。结合平山乡“十三五” 精准扶贫措施，特制定本实施方案：</w:t>
      </w:r>
    </w:p>
    <w:p w14:paraId="7960B6D1">
      <w:pPr>
        <w:pageBreakBefore w:val="0"/>
        <w:kinsoku/>
        <w:wordWrap/>
        <w:overflowPunct/>
        <w:topLinePunct w:val="0"/>
        <w:autoSpaceDE/>
        <w:autoSpaceDN/>
        <w:bidi w:val="0"/>
        <w:adjustRightInd/>
        <w:snapToGrid/>
        <w:spacing w:beforeAutospacing="0" w:afterAutospacing="0" w:line="600" w:lineRule="exact"/>
        <w:ind w:right="0" w:rightChars="0" w:firstLine="320" w:firstLineChars="100"/>
        <w:textAlignment w:val="auto"/>
        <w:rPr>
          <w:rFonts w:hint="eastAsia" w:ascii="仿宋_GB2312" w:hAnsi="仿宋_GB2312" w:eastAsia="仿宋_GB2312" w:cs="仿宋_GB2312"/>
          <w:b/>
          <w:sz w:val="32"/>
          <w:szCs w:val="32"/>
        </w:rPr>
      </w:pPr>
      <w:r>
        <w:rPr>
          <w:rFonts w:hint="eastAsia" w:ascii="黑体" w:hAnsi="黑体" w:eastAsia="黑体" w:cs="黑体"/>
          <w:sz w:val="32"/>
          <w:szCs w:val="32"/>
        </w:rPr>
        <w:t>一、基本情况</w:t>
      </w:r>
    </w:p>
    <w:p w14:paraId="58E5DC14">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 自然资源条件</w:t>
      </w:r>
    </w:p>
    <w:p w14:paraId="085577EE">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平山乡位于梁河县城东北部，距县城32公里，国土面积122平方公里，东北部与腾冲县腾越镇、清水乡接壤，东南面与腾冲县新华乡、蒲川乡相连，西南与小厂乡相连，西北部与曩宋乡毗邻；最高</w:t>
      </w:r>
      <w:r>
        <w:rPr>
          <w:rFonts w:hint="eastAsia" w:ascii="仿宋_GB2312" w:hAnsi="仿宋_GB2312" w:eastAsia="仿宋_GB2312" w:cs="仿宋_GB2312"/>
          <w:bCs/>
          <w:sz w:val="32"/>
          <w:szCs w:val="32"/>
          <w:lang w:eastAsia="zh-CN"/>
        </w:rPr>
        <w:t>海拔</w:t>
      </w:r>
      <w:r>
        <w:rPr>
          <w:rFonts w:hint="eastAsia" w:ascii="仿宋_GB2312" w:hAnsi="仿宋_GB2312" w:eastAsia="仿宋_GB2312" w:cs="仿宋_GB2312"/>
          <w:bCs/>
          <w:sz w:val="32"/>
          <w:szCs w:val="32"/>
        </w:rPr>
        <w:t>2281米（大尖山尖山寺），最低</w:t>
      </w:r>
      <w:r>
        <w:rPr>
          <w:rFonts w:hint="eastAsia" w:ascii="仿宋_GB2312" w:hAnsi="仿宋_GB2312" w:eastAsia="仿宋_GB2312" w:cs="仿宋_GB2312"/>
          <w:bCs/>
          <w:sz w:val="32"/>
          <w:szCs w:val="32"/>
          <w:lang w:eastAsia="zh-CN"/>
        </w:rPr>
        <w:t>海拔</w:t>
      </w:r>
      <w:r>
        <w:rPr>
          <w:rFonts w:hint="eastAsia" w:ascii="仿宋_GB2312" w:hAnsi="仿宋_GB2312" w:eastAsia="仿宋_GB2312" w:cs="仿宋_GB2312"/>
          <w:bCs/>
          <w:sz w:val="32"/>
          <w:szCs w:val="32"/>
        </w:rPr>
        <w:t>1300米（帮外自然村）；乡政府驻地平山村委会</w:t>
      </w:r>
      <w:r>
        <w:rPr>
          <w:rFonts w:hint="eastAsia" w:ascii="仿宋_GB2312" w:hAnsi="仿宋_GB2312" w:eastAsia="仿宋_GB2312" w:cs="仿宋_GB2312"/>
          <w:bCs/>
          <w:sz w:val="32"/>
          <w:szCs w:val="32"/>
          <w:lang w:eastAsia="zh-CN"/>
        </w:rPr>
        <w:t>海拔</w:t>
      </w:r>
      <w:r>
        <w:rPr>
          <w:rFonts w:hint="eastAsia" w:ascii="仿宋_GB2312" w:hAnsi="仿宋_GB2312" w:eastAsia="仿宋_GB2312" w:cs="仿宋_GB2312"/>
          <w:bCs/>
          <w:sz w:val="32"/>
          <w:szCs w:val="32"/>
        </w:rPr>
        <w:t>1620m, 平均海拔1750米；地势走向为：东、南、北三面高，西面低，主要呈平坝、小丘陵和山地三种分布；属南亚热带季风气候。冬暖夏凉，气候宜人。</w:t>
      </w:r>
    </w:p>
    <w:p w14:paraId="433B4DBA">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2.社会经济现状</w:t>
      </w:r>
    </w:p>
    <w:p w14:paraId="3F3FAF92">
      <w:pPr>
        <w:pStyle w:val="5"/>
        <w:pageBreakBefore w:val="0"/>
        <w:kinsoku/>
        <w:wordWrap/>
        <w:overflowPunct/>
        <w:topLinePunct w:val="0"/>
        <w:autoSpaceDE/>
        <w:autoSpaceDN/>
        <w:bidi w:val="0"/>
        <w:adjustRightInd/>
        <w:snapToGrid/>
        <w:spacing w:beforeAutospacing="0" w:afterAutospacing="0"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 xml:space="preserve">    全乡辖平山、天宝、勐蚌、核桃林、小园子、上河东6个村委会，49个自然村，81个村民小组。201</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年末，全乡共</w:t>
      </w:r>
      <w:r>
        <w:rPr>
          <w:rFonts w:hint="eastAsia" w:ascii="仿宋_GB2312" w:hAnsi="仿宋_GB2312" w:eastAsia="仿宋_GB2312" w:cs="仿宋_GB2312"/>
          <w:bCs/>
          <w:sz w:val="32"/>
          <w:szCs w:val="32"/>
          <w:lang w:val="en-US" w:eastAsia="zh-CN"/>
        </w:rPr>
        <w:t>4540</w:t>
      </w:r>
      <w:r>
        <w:rPr>
          <w:rFonts w:hint="eastAsia" w:ascii="仿宋_GB2312" w:hAnsi="仿宋_GB2312" w:eastAsia="仿宋_GB2312" w:cs="仿宋_GB2312"/>
          <w:bCs/>
          <w:sz w:val="32"/>
          <w:szCs w:val="32"/>
        </w:rPr>
        <w:t>户，</w:t>
      </w:r>
      <w:r>
        <w:rPr>
          <w:rFonts w:hint="eastAsia" w:ascii="仿宋_GB2312" w:hAnsi="仿宋_GB2312" w:eastAsia="仿宋_GB2312" w:cs="仿宋_GB2312"/>
          <w:bCs/>
          <w:sz w:val="32"/>
          <w:szCs w:val="32"/>
          <w:lang w:val="en-US" w:eastAsia="zh-CN"/>
        </w:rPr>
        <w:t>18157</w:t>
      </w:r>
      <w:r>
        <w:rPr>
          <w:rFonts w:hint="eastAsia" w:ascii="仿宋_GB2312" w:hAnsi="仿宋_GB2312" w:eastAsia="仿宋_GB2312" w:cs="仿宋_GB2312"/>
          <w:bCs/>
          <w:sz w:val="32"/>
          <w:szCs w:val="32"/>
        </w:rPr>
        <w:t>人，其中：农业人口</w:t>
      </w:r>
      <w:r>
        <w:rPr>
          <w:rFonts w:hint="eastAsia" w:ascii="仿宋_GB2312" w:hAnsi="仿宋_GB2312" w:eastAsia="仿宋_GB2312" w:cs="仿宋_GB2312"/>
          <w:bCs/>
          <w:sz w:val="32"/>
          <w:szCs w:val="32"/>
          <w:lang w:val="en-US" w:eastAsia="zh-CN"/>
        </w:rPr>
        <w:t>17144</w:t>
      </w:r>
      <w:r>
        <w:rPr>
          <w:rFonts w:hint="eastAsia" w:ascii="仿宋_GB2312" w:hAnsi="仿宋_GB2312" w:eastAsia="仿宋_GB2312" w:cs="仿宋_GB2312"/>
          <w:bCs/>
          <w:sz w:val="32"/>
          <w:szCs w:val="32"/>
        </w:rPr>
        <w:t>人，占全乡总人口</w:t>
      </w:r>
      <w:r>
        <w:rPr>
          <w:rFonts w:hint="eastAsia" w:ascii="仿宋_GB2312" w:hAnsi="仿宋_GB2312" w:eastAsia="仿宋_GB2312" w:cs="仿宋_GB2312"/>
          <w:bCs/>
          <w:sz w:val="32"/>
          <w:szCs w:val="32"/>
          <w:lang w:val="en-US" w:eastAsia="zh-CN"/>
        </w:rPr>
        <w:t>94.42</w:t>
      </w:r>
      <w:r>
        <w:rPr>
          <w:rFonts w:hint="eastAsia" w:ascii="仿宋_GB2312" w:hAnsi="仿宋_GB2312" w:eastAsia="仿宋_GB2312" w:cs="仿宋_GB2312"/>
          <w:bCs/>
          <w:sz w:val="32"/>
          <w:szCs w:val="32"/>
        </w:rPr>
        <w:t>%，居住有汉、傣、景颇、傈僳、阿昌、佤、白等多种民族。全乡农村经济总收入</w:t>
      </w:r>
      <w:r>
        <w:rPr>
          <w:rFonts w:hint="eastAsia" w:ascii="仿宋_GB2312" w:hAnsi="仿宋_GB2312" w:eastAsia="仿宋_GB2312" w:cs="仿宋_GB2312"/>
          <w:bCs/>
          <w:sz w:val="32"/>
          <w:szCs w:val="32"/>
          <w:lang w:val="en-US" w:eastAsia="zh-CN"/>
        </w:rPr>
        <w:t>19217</w:t>
      </w:r>
      <w:r>
        <w:rPr>
          <w:rFonts w:hint="eastAsia" w:ascii="仿宋_GB2312" w:hAnsi="仿宋_GB2312" w:eastAsia="仿宋_GB2312" w:cs="仿宋_GB2312"/>
          <w:bCs/>
          <w:sz w:val="32"/>
          <w:szCs w:val="32"/>
        </w:rPr>
        <w:t>万元，农民人均纯收入</w:t>
      </w:r>
      <w:r>
        <w:rPr>
          <w:rFonts w:hint="eastAsia" w:ascii="仿宋_GB2312" w:hAnsi="仿宋_GB2312" w:eastAsia="仿宋_GB2312" w:cs="仿宋_GB2312"/>
          <w:bCs/>
          <w:sz w:val="32"/>
          <w:szCs w:val="32"/>
          <w:lang w:val="en-US" w:eastAsia="zh-CN"/>
        </w:rPr>
        <w:t>7351</w:t>
      </w:r>
      <w:r>
        <w:rPr>
          <w:rFonts w:hint="eastAsia" w:ascii="仿宋_GB2312" w:hAnsi="仿宋_GB2312" w:eastAsia="仿宋_GB2312" w:cs="仿宋_GB2312"/>
          <w:bCs/>
          <w:sz w:val="32"/>
          <w:szCs w:val="32"/>
        </w:rPr>
        <w:t>元。其中，</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年末农业收入</w:t>
      </w:r>
      <w:r>
        <w:rPr>
          <w:rFonts w:hint="eastAsia" w:ascii="仿宋_GB2312" w:hAnsi="仿宋_GB2312" w:eastAsia="仿宋_GB2312" w:cs="仿宋_GB2312"/>
          <w:sz w:val="32"/>
          <w:szCs w:val="32"/>
          <w:lang w:val="en-US" w:eastAsia="zh-CN"/>
        </w:rPr>
        <w:t>5615</w:t>
      </w:r>
      <w:r>
        <w:rPr>
          <w:rFonts w:hint="eastAsia" w:ascii="仿宋_GB2312" w:hAnsi="仿宋_GB2312" w:eastAsia="仿宋_GB2312" w:cs="仿宋_GB2312"/>
          <w:sz w:val="32"/>
          <w:szCs w:val="32"/>
        </w:rPr>
        <w:t>万元，占农村经济总收入的</w:t>
      </w:r>
      <w:r>
        <w:rPr>
          <w:rFonts w:hint="eastAsia" w:ascii="仿宋_GB2312" w:hAnsi="仿宋_GB2312" w:eastAsia="仿宋_GB2312" w:cs="仿宋_GB2312"/>
          <w:sz w:val="32"/>
          <w:szCs w:val="32"/>
          <w:lang w:val="en-US" w:eastAsia="zh-CN"/>
        </w:rPr>
        <w:t>29.22</w:t>
      </w:r>
      <w:r>
        <w:rPr>
          <w:rFonts w:hint="eastAsia" w:ascii="仿宋_GB2312" w:hAnsi="仿宋_GB2312" w:eastAsia="仿宋_GB2312" w:cs="仿宋_GB2312"/>
          <w:sz w:val="32"/>
          <w:szCs w:val="32"/>
        </w:rPr>
        <w:t>%，是农村经济的重要</w:t>
      </w:r>
      <w:r>
        <w:rPr>
          <w:rFonts w:hint="eastAsia" w:ascii="仿宋_GB2312" w:hAnsi="仿宋_GB2312" w:eastAsia="仿宋_GB2312" w:cs="仿宋_GB2312"/>
          <w:sz w:val="32"/>
          <w:szCs w:val="32"/>
          <w:lang w:eastAsia="zh-CN"/>
        </w:rPr>
        <w:t>组成部分</w:t>
      </w:r>
      <w:r>
        <w:rPr>
          <w:rFonts w:hint="eastAsia" w:ascii="仿宋_GB2312" w:hAnsi="仿宋_GB2312" w:eastAsia="仿宋_GB2312" w:cs="仿宋_GB2312"/>
          <w:sz w:val="32"/>
          <w:szCs w:val="32"/>
        </w:rPr>
        <w:t>，是农民家庭收入的主要来源。</w:t>
      </w:r>
      <w:r>
        <w:rPr>
          <w:rFonts w:hint="eastAsia" w:ascii="仿宋_GB2312" w:hAnsi="仿宋_GB2312" w:eastAsia="仿宋_GB2312" w:cs="仿宋_GB2312"/>
          <w:bCs/>
          <w:sz w:val="32"/>
          <w:szCs w:val="32"/>
        </w:rPr>
        <w:t>全乡有耕地面积18659亩，其中水田8519亩、旱地10140亩，人均耕地1.03亩。全乡森林面积145170亩，森林覆盖率达70.89%，全乡实属一个天然的氧吧。</w:t>
      </w:r>
    </w:p>
    <w:p w14:paraId="6DDC8E1C">
      <w:pPr>
        <w:keepNext w:val="0"/>
        <w:keepLines w:val="0"/>
        <w:pageBreakBefore w:val="0"/>
        <w:kinsoku/>
        <w:wordWrap/>
        <w:overflowPunct/>
        <w:topLinePunct w:val="0"/>
        <w:autoSpaceDE w:val="0"/>
        <w:autoSpaceDN w:val="0"/>
        <w:bidi w:val="0"/>
        <w:adjustRightInd w:val="0"/>
        <w:snapToGrid/>
        <w:spacing w:beforeAutospacing="0" w:afterAutospacing="0" w:line="600" w:lineRule="exact"/>
        <w:ind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w:t>
      </w:r>
      <w:r>
        <w:rPr>
          <w:rFonts w:hint="default" w:ascii="Times New Roman" w:hAnsi="Times New Roman" w:eastAsia="楷体_GB2312" w:cs="Times New Roman"/>
          <w:b w:val="0"/>
          <w:bCs/>
          <w:color w:val="000000"/>
          <w:kern w:val="0"/>
          <w:sz w:val="32"/>
          <w:szCs w:val="32"/>
        </w:rPr>
        <w:t>贫困状况及其</w:t>
      </w:r>
      <w:r>
        <w:rPr>
          <w:rFonts w:hint="default" w:ascii="Times New Roman" w:hAnsi="Times New Roman" w:eastAsia="楷体_GB2312" w:cs="Times New Roman"/>
          <w:b w:val="0"/>
          <w:bCs/>
          <w:sz w:val="32"/>
          <w:szCs w:val="32"/>
        </w:rPr>
        <w:t>“三类对象”贫困户情况</w:t>
      </w:r>
    </w:p>
    <w:p w14:paraId="19D745C1">
      <w:pPr>
        <w:keepNext w:val="0"/>
        <w:keepLines w:val="0"/>
        <w:pageBreakBefore w:val="0"/>
        <w:kinsoku/>
        <w:wordWrap/>
        <w:overflowPunct/>
        <w:topLinePunct w:val="0"/>
        <w:bidi w:val="0"/>
        <w:snapToGrid/>
        <w:spacing w:beforeAutospacing="0" w:afterAutospacing="0" w:line="600" w:lineRule="exact"/>
        <w:ind w:right="0" w:rightChars="0" w:firstLine="643"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1.贫困状况：</w:t>
      </w:r>
      <w:r>
        <w:rPr>
          <w:rFonts w:hint="default" w:ascii="Times New Roman" w:hAnsi="Times New Roman" w:eastAsia="仿宋_GB2312" w:cs="Times New Roman"/>
          <w:color w:val="000000"/>
          <w:kern w:val="0"/>
          <w:sz w:val="32"/>
          <w:szCs w:val="32"/>
        </w:rPr>
        <w:t>全乡共有</w:t>
      </w:r>
      <w:r>
        <w:rPr>
          <w:rFonts w:hint="default" w:ascii="Times New Roman" w:hAnsi="Times New Roman" w:eastAsia="仿宋_GB2312" w:cs="Times New Roman"/>
          <w:sz w:val="32"/>
          <w:szCs w:val="32"/>
        </w:rPr>
        <w:t>建档立卡贫困人口</w:t>
      </w:r>
      <w:r>
        <w:rPr>
          <w:rFonts w:hint="eastAsia" w:ascii="Times New Roman" w:hAnsi="Times New Roman" w:eastAsia="仿宋_GB2312" w:cs="Times New Roman"/>
          <w:sz w:val="32"/>
          <w:szCs w:val="32"/>
          <w:lang w:val="en-US" w:eastAsia="zh-CN"/>
        </w:rPr>
        <w:t>1092</w:t>
      </w:r>
      <w:r>
        <w:rPr>
          <w:rFonts w:hint="default" w:ascii="Times New Roman" w:hAnsi="Times New Roman" w:eastAsia="仿宋_GB2312" w:cs="Times New Roman"/>
          <w:sz w:val="32"/>
          <w:szCs w:val="32"/>
        </w:rPr>
        <w:t>户</w:t>
      </w:r>
      <w:r>
        <w:rPr>
          <w:rFonts w:hint="eastAsia" w:ascii="Times New Roman" w:hAnsi="Times New Roman" w:eastAsia="仿宋_GB2312" w:cs="Times New Roman"/>
          <w:sz w:val="32"/>
          <w:szCs w:val="32"/>
          <w:lang w:val="en-US" w:eastAsia="zh-CN"/>
        </w:rPr>
        <w:t>4355</w:t>
      </w:r>
      <w:r>
        <w:rPr>
          <w:rFonts w:hint="default" w:ascii="Times New Roman" w:hAnsi="Times New Roman" w:eastAsia="仿宋_GB2312" w:cs="Times New Roman"/>
          <w:sz w:val="32"/>
          <w:szCs w:val="32"/>
        </w:rPr>
        <w:t>人</w:t>
      </w:r>
      <w:r>
        <w:rPr>
          <w:rFonts w:hint="default" w:ascii="Times New Roman" w:hAnsi="Times New Roman" w:eastAsia="仿宋_GB2312" w:cs="Times New Roman"/>
          <w:color w:val="000000"/>
          <w:kern w:val="0"/>
          <w:sz w:val="32"/>
          <w:szCs w:val="32"/>
        </w:rPr>
        <w:t>，其中</w:t>
      </w:r>
      <w:r>
        <w:rPr>
          <w:rFonts w:hint="default" w:ascii="Times New Roman" w:hAnsi="Times New Roman" w:eastAsia="仿宋_GB2312" w:cs="Times New Roman"/>
          <w:sz w:val="32"/>
          <w:szCs w:val="32"/>
        </w:rPr>
        <w:t>2014—2019年，已完成</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个贫困村脱贫出列，</w:t>
      </w:r>
      <w:r>
        <w:rPr>
          <w:rFonts w:hint="eastAsia" w:ascii="Times New Roman" w:hAnsi="Times New Roman" w:eastAsia="仿宋_GB2312" w:cs="Times New Roman"/>
          <w:sz w:val="32"/>
          <w:szCs w:val="32"/>
          <w:lang w:val="en-US" w:eastAsia="zh-CN"/>
        </w:rPr>
        <w:t>1008</w:t>
      </w:r>
      <w:r>
        <w:rPr>
          <w:rFonts w:hint="default" w:ascii="Times New Roman" w:hAnsi="Times New Roman" w:eastAsia="仿宋_GB2312" w:cs="Times New Roman"/>
          <w:sz w:val="32"/>
          <w:szCs w:val="32"/>
        </w:rPr>
        <w:t>户</w:t>
      </w:r>
      <w:r>
        <w:rPr>
          <w:rFonts w:hint="eastAsia" w:ascii="Times New Roman" w:hAnsi="Times New Roman" w:eastAsia="仿宋_GB2312" w:cs="Times New Roman"/>
          <w:sz w:val="32"/>
          <w:szCs w:val="32"/>
          <w:lang w:val="en-US" w:eastAsia="zh-CN"/>
        </w:rPr>
        <w:t>4086</w:t>
      </w:r>
      <w:r>
        <w:rPr>
          <w:rFonts w:hint="default" w:ascii="Times New Roman" w:hAnsi="Times New Roman" w:eastAsia="仿宋_GB2312" w:cs="Times New Roman"/>
          <w:sz w:val="32"/>
          <w:szCs w:val="32"/>
        </w:rPr>
        <w:t>人脱贫退出（其中2014年脱贫</w:t>
      </w:r>
      <w:r>
        <w:rPr>
          <w:rFonts w:hint="eastAsia" w:ascii="Times New Roman" w:hAnsi="Times New Roman" w:eastAsia="仿宋_GB2312" w:cs="Times New Roman"/>
          <w:sz w:val="32"/>
          <w:szCs w:val="32"/>
          <w:lang w:val="en-US" w:eastAsia="zh-CN"/>
        </w:rPr>
        <w:t>58</w:t>
      </w:r>
      <w:r>
        <w:rPr>
          <w:rFonts w:hint="default" w:ascii="Times New Roman" w:hAnsi="Times New Roman" w:eastAsia="仿宋_GB2312" w:cs="Times New Roman"/>
          <w:sz w:val="32"/>
          <w:szCs w:val="32"/>
        </w:rPr>
        <w:t>户</w:t>
      </w:r>
      <w:r>
        <w:rPr>
          <w:rFonts w:hint="eastAsia" w:ascii="Times New Roman" w:hAnsi="Times New Roman" w:eastAsia="仿宋_GB2312" w:cs="Times New Roman"/>
          <w:sz w:val="32"/>
          <w:szCs w:val="32"/>
          <w:lang w:val="en-US" w:eastAsia="zh-CN"/>
        </w:rPr>
        <w:t>258</w:t>
      </w:r>
      <w:r>
        <w:rPr>
          <w:rFonts w:hint="default" w:ascii="Times New Roman" w:hAnsi="Times New Roman" w:eastAsia="仿宋_GB2312" w:cs="Times New Roman"/>
          <w:sz w:val="32"/>
          <w:szCs w:val="32"/>
        </w:rPr>
        <w:t>人；2015年脱贫</w:t>
      </w:r>
      <w:r>
        <w:rPr>
          <w:rFonts w:hint="eastAsia" w:ascii="Times New Roman" w:hAnsi="Times New Roman" w:eastAsia="仿宋_GB2312" w:cs="Times New Roman"/>
          <w:sz w:val="32"/>
          <w:szCs w:val="32"/>
          <w:lang w:val="en-US" w:eastAsia="zh-CN"/>
        </w:rPr>
        <w:t>85</w:t>
      </w:r>
      <w:r>
        <w:rPr>
          <w:rFonts w:hint="default" w:ascii="Times New Roman" w:hAnsi="Times New Roman" w:eastAsia="仿宋_GB2312" w:cs="Times New Roman"/>
          <w:sz w:val="32"/>
          <w:szCs w:val="32"/>
        </w:rPr>
        <w:t>户</w:t>
      </w:r>
      <w:r>
        <w:rPr>
          <w:rFonts w:hint="eastAsia" w:ascii="Times New Roman" w:hAnsi="Times New Roman" w:eastAsia="仿宋_GB2312" w:cs="Times New Roman"/>
          <w:color w:val="000000"/>
          <w:kern w:val="0"/>
          <w:sz w:val="32"/>
          <w:szCs w:val="32"/>
          <w:lang w:val="en-US" w:eastAsia="zh-CN"/>
        </w:rPr>
        <w:t>372</w:t>
      </w:r>
      <w:r>
        <w:rPr>
          <w:rFonts w:hint="default" w:ascii="Times New Roman" w:hAnsi="Times New Roman" w:eastAsia="仿宋_GB2312" w:cs="Times New Roman"/>
          <w:color w:val="000000"/>
          <w:kern w:val="0"/>
          <w:sz w:val="32"/>
          <w:szCs w:val="32"/>
        </w:rPr>
        <w:t>人；2016年脱贫</w:t>
      </w:r>
      <w:r>
        <w:rPr>
          <w:rFonts w:hint="eastAsia" w:ascii="Times New Roman" w:hAnsi="Times New Roman" w:eastAsia="仿宋_GB2312" w:cs="Times New Roman"/>
          <w:color w:val="000000"/>
          <w:kern w:val="0"/>
          <w:sz w:val="32"/>
          <w:szCs w:val="32"/>
          <w:lang w:val="en-US" w:eastAsia="zh-CN"/>
        </w:rPr>
        <w:t>285</w:t>
      </w:r>
      <w:r>
        <w:rPr>
          <w:rFonts w:hint="default" w:ascii="Times New Roman" w:hAnsi="Times New Roman" w:eastAsia="仿宋_GB2312" w:cs="Times New Roman"/>
          <w:color w:val="000000"/>
          <w:kern w:val="0"/>
          <w:sz w:val="32"/>
          <w:szCs w:val="32"/>
        </w:rPr>
        <w:t>户</w:t>
      </w:r>
      <w:r>
        <w:rPr>
          <w:rFonts w:hint="eastAsia" w:ascii="Times New Roman" w:hAnsi="Times New Roman" w:eastAsia="仿宋_GB2312" w:cs="Times New Roman"/>
          <w:color w:val="000000"/>
          <w:kern w:val="0"/>
          <w:sz w:val="32"/>
          <w:szCs w:val="32"/>
          <w:lang w:val="en-US" w:eastAsia="zh-CN"/>
        </w:rPr>
        <w:t>1260</w:t>
      </w:r>
      <w:r>
        <w:rPr>
          <w:rFonts w:hint="default" w:ascii="Times New Roman" w:hAnsi="Times New Roman" w:eastAsia="仿宋_GB2312" w:cs="Times New Roman"/>
          <w:color w:val="000000"/>
          <w:kern w:val="0"/>
          <w:sz w:val="32"/>
          <w:szCs w:val="32"/>
        </w:rPr>
        <w:t>人；2017年脱贫</w:t>
      </w:r>
      <w:r>
        <w:rPr>
          <w:rFonts w:hint="eastAsia" w:ascii="Times New Roman" w:hAnsi="Times New Roman" w:eastAsia="仿宋_GB2312" w:cs="Times New Roman"/>
          <w:color w:val="000000"/>
          <w:kern w:val="0"/>
          <w:sz w:val="32"/>
          <w:szCs w:val="32"/>
          <w:lang w:val="en-US" w:eastAsia="zh-CN"/>
        </w:rPr>
        <w:t>242</w:t>
      </w:r>
      <w:r>
        <w:rPr>
          <w:rFonts w:hint="default" w:ascii="Times New Roman" w:hAnsi="Times New Roman" w:eastAsia="仿宋_GB2312" w:cs="Times New Roman"/>
          <w:color w:val="000000"/>
          <w:kern w:val="0"/>
          <w:sz w:val="32"/>
          <w:szCs w:val="32"/>
        </w:rPr>
        <w:t>户</w:t>
      </w:r>
      <w:r>
        <w:rPr>
          <w:rFonts w:hint="eastAsia" w:ascii="Times New Roman" w:hAnsi="Times New Roman" w:eastAsia="仿宋_GB2312" w:cs="Times New Roman"/>
          <w:color w:val="000000"/>
          <w:kern w:val="0"/>
          <w:sz w:val="32"/>
          <w:szCs w:val="32"/>
          <w:lang w:val="en-US" w:eastAsia="zh-CN"/>
        </w:rPr>
        <w:t>925</w:t>
      </w:r>
      <w:r>
        <w:rPr>
          <w:rFonts w:hint="default" w:ascii="Times New Roman" w:hAnsi="Times New Roman" w:eastAsia="仿宋_GB2312" w:cs="Times New Roman"/>
          <w:color w:val="000000"/>
          <w:kern w:val="0"/>
          <w:sz w:val="32"/>
          <w:szCs w:val="32"/>
        </w:rPr>
        <w:t>人；2018年脱贫</w:t>
      </w:r>
      <w:r>
        <w:rPr>
          <w:rFonts w:hint="eastAsia" w:ascii="Times New Roman" w:hAnsi="Times New Roman" w:eastAsia="仿宋_GB2312" w:cs="Times New Roman"/>
          <w:color w:val="000000"/>
          <w:kern w:val="0"/>
          <w:sz w:val="32"/>
          <w:szCs w:val="32"/>
          <w:lang w:val="en-US" w:eastAsia="zh-CN"/>
        </w:rPr>
        <w:t>228</w:t>
      </w:r>
      <w:r>
        <w:rPr>
          <w:rFonts w:hint="default" w:ascii="Times New Roman" w:hAnsi="Times New Roman" w:eastAsia="仿宋_GB2312" w:cs="Times New Roman"/>
          <w:color w:val="000000"/>
          <w:kern w:val="0"/>
          <w:sz w:val="32"/>
          <w:szCs w:val="32"/>
        </w:rPr>
        <w:t>户</w:t>
      </w:r>
      <w:r>
        <w:rPr>
          <w:rFonts w:hint="eastAsia" w:ascii="Times New Roman" w:hAnsi="Times New Roman" w:eastAsia="仿宋_GB2312" w:cs="Times New Roman"/>
          <w:color w:val="000000"/>
          <w:kern w:val="0"/>
          <w:sz w:val="32"/>
          <w:szCs w:val="32"/>
          <w:lang w:val="en-US" w:eastAsia="zh-CN"/>
        </w:rPr>
        <w:t>899</w:t>
      </w:r>
      <w:r>
        <w:rPr>
          <w:rFonts w:hint="default" w:ascii="Times New Roman" w:hAnsi="Times New Roman" w:eastAsia="仿宋_GB2312" w:cs="Times New Roman"/>
          <w:color w:val="000000"/>
          <w:kern w:val="0"/>
          <w:sz w:val="32"/>
          <w:szCs w:val="32"/>
        </w:rPr>
        <w:t>人；2019年脱贫</w:t>
      </w:r>
      <w:r>
        <w:rPr>
          <w:rFonts w:hint="eastAsia" w:ascii="Times New Roman" w:hAnsi="Times New Roman" w:eastAsia="仿宋_GB2312" w:cs="Times New Roman"/>
          <w:color w:val="000000"/>
          <w:kern w:val="0"/>
          <w:sz w:val="32"/>
          <w:szCs w:val="32"/>
          <w:lang w:val="en-US" w:eastAsia="zh-CN"/>
        </w:rPr>
        <w:t>110</w:t>
      </w:r>
      <w:r>
        <w:rPr>
          <w:rFonts w:hint="default" w:ascii="Times New Roman" w:hAnsi="Times New Roman" w:eastAsia="仿宋_GB2312" w:cs="Times New Roman"/>
          <w:color w:val="000000"/>
          <w:kern w:val="0"/>
          <w:sz w:val="32"/>
          <w:szCs w:val="32"/>
        </w:rPr>
        <w:t>户</w:t>
      </w:r>
      <w:r>
        <w:rPr>
          <w:rFonts w:hint="eastAsia" w:ascii="Times New Roman" w:hAnsi="Times New Roman" w:eastAsia="仿宋_GB2312" w:cs="Times New Roman"/>
          <w:color w:val="000000"/>
          <w:kern w:val="0"/>
          <w:sz w:val="32"/>
          <w:szCs w:val="32"/>
          <w:lang w:val="en-US" w:eastAsia="zh-CN"/>
        </w:rPr>
        <w:t>372</w:t>
      </w:r>
      <w:r>
        <w:rPr>
          <w:rFonts w:hint="default" w:ascii="Times New Roman" w:hAnsi="Times New Roman" w:eastAsia="仿宋_GB2312" w:cs="Times New Roman"/>
          <w:color w:val="000000"/>
          <w:kern w:val="0"/>
          <w:sz w:val="32"/>
          <w:szCs w:val="32"/>
        </w:rPr>
        <w:t>人），全乡贫困人口减至</w:t>
      </w:r>
      <w:r>
        <w:rPr>
          <w:rFonts w:hint="eastAsia" w:ascii="Times New Roman" w:hAnsi="Times New Roman" w:eastAsia="仿宋_GB2312" w:cs="Times New Roman"/>
          <w:color w:val="000000"/>
          <w:kern w:val="0"/>
          <w:sz w:val="32"/>
          <w:szCs w:val="32"/>
          <w:lang w:val="en-US" w:eastAsia="zh-CN"/>
        </w:rPr>
        <w:t>84</w:t>
      </w:r>
      <w:r>
        <w:rPr>
          <w:rFonts w:hint="default" w:ascii="Times New Roman" w:hAnsi="Times New Roman" w:eastAsia="仿宋_GB2312" w:cs="Times New Roman"/>
          <w:color w:val="000000"/>
          <w:kern w:val="0"/>
          <w:sz w:val="32"/>
          <w:szCs w:val="32"/>
        </w:rPr>
        <w:t>户</w:t>
      </w:r>
      <w:r>
        <w:rPr>
          <w:rFonts w:hint="eastAsia" w:ascii="Times New Roman" w:hAnsi="Times New Roman" w:eastAsia="仿宋_GB2312" w:cs="Times New Roman"/>
          <w:color w:val="000000"/>
          <w:kern w:val="0"/>
          <w:sz w:val="32"/>
          <w:szCs w:val="32"/>
          <w:lang w:val="en-US" w:eastAsia="zh-CN"/>
        </w:rPr>
        <w:t>269</w:t>
      </w:r>
      <w:r>
        <w:rPr>
          <w:rFonts w:hint="default" w:ascii="Times New Roman" w:hAnsi="Times New Roman" w:eastAsia="仿宋_GB2312" w:cs="Times New Roman"/>
          <w:color w:val="000000"/>
          <w:kern w:val="0"/>
          <w:sz w:val="32"/>
          <w:szCs w:val="32"/>
        </w:rPr>
        <w:t>人，贫困发生率降至</w:t>
      </w:r>
      <w:r>
        <w:rPr>
          <w:rFonts w:hint="eastAsia" w:ascii="Times New Roman" w:hAnsi="Times New Roman" w:eastAsia="仿宋_GB2312" w:cs="Times New Roman"/>
          <w:color w:val="000000"/>
          <w:kern w:val="0"/>
          <w:sz w:val="32"/>
          <w:szCs w:val="32"/>
          <w:lang w:val="en-US" w:eastAsia="zh-CN"/>
        </w:rPr>
        <w:t>1.53</w:t>
      </w:r>
      <w:r>
        <w:rPr>
          <w:rFonts w:hint="default" w:ascii="Times New Roman" w:hAnsi="Times New Roman" w:eastAsia="仿宋_GB2312" w:cs="Times New Roman"/>
          <w:color w:val="000000"/>
          <w:kern w:val="0"/>
          <w:sz w:val="32"/>
          <w:szCs w:val="32"/>
        </w:rPr>
        <w:t>%。</w:t>
      </w:r>
    </w:p>
    <w:p w14:paraId="34361F2F">
      <w:pPr>
        <w:keepNext w:val="0"/>
        <w:keepLines w:val="0"/>
        <w:pageBreakBefore w:val="0"/>
        <w:kinsoku/>
        <w:wordWrap/>
        <w:overflowPunct/>
        <w:topLinePunct w:val="0"/>
        <w:bidi w:val="0"/>
        <w:snapToGrid/>
        <w:spacing w:beforeAutospacing="0" w:afterAutospacing="0" w:line="600" w:lineRule="exact"/>
        <w:ind w:right="0" w:rightChars="0" w:firstLine="643" w:firstLineChars="200"/>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w:t>
      </w:r>
      <w:r>
        <w:rPr>
          <w:rFonts w:hint="default" w:ascii="Times New Roman" w:hAnsi="Times New Roman" w:eastAsia="仿宋_GB2312" w:cs="Times New Roman"/>
          <w:b/>
          <w:bCs/>
          <w:color w:val="auto"/>
          <w:sz w:val="32"/>
          <w:szCs w:val="32"/>
          <w:highlight w:val="none"/>
        </w:rPr>
        <w:t>“三类对象”贫困户情况：</w:t>
      </w:r>
      <w:r>
        <w:rPr>
          <w:rFonts w:hint="default" w:ascii="Times New Roman" w:hAnsi="Times New Roman" w:eastAsia="仿宋_GB2312" w:cs="Times New Roman"/>
          <w:color w:val="auto"/>
          <w:sz w:val="32"/>
          <w:szCs w:val="32"/>
          <w:highlight w:val="none"/>
        </w:rPr>
        <w:t>通过摸排落实统计，目前全乡有未脱贫户</w:t>
      </w:r>
      <w:r>
        <w:rPr>
          <w:rFonts w:hint="eastAsia" w:ascii="Times New Roman" w:hAnsi="Times New Roman" w:eastAsia="仿宋_GB2312" w:cs="Times New Roman"/>
          <w:color w:val="auto"/>
          <w:sz w:val="32"/>
          <w:szCs w:val="32"/>
          <w:highlight w:val="none"/>
          <w:lang w:val="en-US" w:eastAsia="zh-CN"/>
        </w:rPr>
        <w:t>84</w:t>
      </w:r>
      <w:r>
        <w:rPr>
          <w:rFonts w:hint="default" w:ascii="Times New Roman" w:hAnsi="Times New Roman" w:eastAsia="仿宋_GB2312" w:cs="Times New Roman"/>
          <w:color w:val="auto"/>
          <w:sz w:val="32"/>
          <w:szCs w:val="32"/>
          <w:highlight w:val="none"/>
        </w:rPr>
        <w:t>户</w:t>
      </w:r>
      <w:r>
        <w:rPr>
          <w:rFonts w:hint="eastAsia" w:ascii="Times New Roman" w:hAnsi="Times New Roman" w:eastAsia="仿宋_GB2312" w:cs="Times New Roman"/>
          <w:color w:val="auto"/>
          <w:sz w:val="32"/>
          <w:szCs w:val="32"/>
          <w:highlight w:val="none"/>
          <w:lang w:val="en-US" w:eastAsia="zh-CN"/>
        </w:rPr>
        <w:t>269</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val="en-US" w:eastAsia="zh-CN"/>
        </w:rPr>
        <w:t>脱贫</w:t>
      </w:r>
      <w:r>
        <w:rPr>
          <w:rFonts w:hint="default" w:ascii="Times New Roman" w:hAnsi="Times New Roman" w:eastAsia="仿宋_GB2312" w:cs="Times New Roman"/>
          <w:color w:val="auto"/>
          <w:sz w:val="32"/>
          <w:szCs w:val="32"/>
          <w:highlight w:val="none"/>
        </w:rPr>
        <w:t>监测户</w:t>
      </w:r>
      <w:r>
        <w:rPr>
          <w:rFonts w:hint="eastAsia" w:ascii="Times New Roman" w:hAnsi="Times New Roman" w:eastAsia="仿宋_GB2312" w:cs="Times New Roman"/>
          <w:color w:val="auto"/>
          <w:sz w:val="32"/>
          <w:szCs w:val="32"/>
          <w:highlight w:val="none"/>
          <w:lang w:val="en-US" w:eastAsia="zh-CN"/>
        </w:rPr>
        <w:t>55</w:t>
      </w:r>
      <w:r>
        <w:rPr>
          <w:rFonts w:hint="default" w:ascii="Times New Roman" w:hAnsi="Times New Roman" w:eastAsia="仿宋_GB2312" w:cs="Times New Roman"/>
          <w:color w:val="auto"/>
          <w:sz w:val="32"/>
          <w:szCs w:val="32"/>
          <w:highlight w:val="none"/>
        </w:rPr>
        <w:t>户</w:t>
      </w:r>
      <w:r>
        <w:rPr>
          <w:rFonts w:hint="eastAsia" w:ascii="Times New Roman" w:hAnsi="Times New Roman" w:eastAsia="仿宋_GB2312" w:cs="Times New Roman"/>
          <w:color w:val="auto"/>
          <w:sz w:val="32"/>
          <w:szCs w:val="32"/>
          <w:highlight w:val="none"/>
          <w:lang w:val="en-US" w:eastAsia="zh-CN"/>
        </w:rPr>
        <w:t>239</w:t>
      </w:r>
      <w:r>
        <w:rPr>
          <w:rFonts w:hint="default" w:ascii="Times New Roman" w:hAnsi="Times New Roman" w:eastAsia="仿宋_GB2312" w:cs="Times New Roman"/>
          <w:color w:val="auto"/>
          <w:sz w:val="32"/>
          <w:szCs w:val="32"/>
          <w:highlight w:val="none"/>
        </w:rPr>
        <w:t>人，合计</w:t>
      </w:r>
      <w:r>
        <w:rPr>
          <w:rFonts w:hint="eastAsia" w:ascii="Times New Roman" w:hAnsi="Times New Roman" w:eastAsia="仿宋_GB2312" w:cs="Times New Roman"/>
          <w:color w:val="auto"/>
          <w:sz w:val="32"/>
          <w:szCs w:val="32"/>
          <w:highlight w:val="none"/>
          <w:lang w:val="en-US" w:eastAsia="zh-CN"/>
        </w:rPr>
        <w:t>139</w:t>
      </w:r>
      <w:r>
        <w:rPr>
          <w:rFonts w:hint="default" w:ascii="Times New Roman" w:hAnsi="Times New Roman" w:eastAsia="仿宋_GB2312" w:cs="Times New Roman"/>
          <w:color w:val="auto"/>
          <w:sz w:val="32"/>
          <w:szCs w:val="32"/>
          <w:highlight w:val="none"/>
        </w:rPr>
        <w:t>户</w:t>
      </w:r>
      <w:r>
        <w:rPr>
          <w:rFonts w:hint="eastAsia" w:ascii="Times New Roman" w:hAnsi="Times New Roman" w:eastAsia="仿宋_GB2312" w:cs="Times New Roman"/>
          <w:color w:val="auto"/>
          <w:sz w:val="32"/>
          <w:szCs w:val="32"/>
          <w:highlight w:val="none"/>
          <w:lang w:val="en-US" w:eastAsia="zh-CN"/>
        </w:rPr>
        <w:t>509</w:t>
      </w:r>
      <w:r>
        <w:rPr>
          <w:rFonts w:hint="default" w:ascii="Times New Roman" w:hAnsi="Times New Roman" w:eastAsia="仿宋_GB2312" w:cs="Times New Roman"/>
          <w:color w:val="auto"/>
          <w:sz w:val="32"/>
          <w:szCs w:val="32"/>
          <w:highlight w:val="none"/>
        </w:rPr>
        <w:t>人。其中：具备产业发展条件的有</w:t>
      </w:r>
      <w:r>
        <w:rPr>
          <w:rFonts w:hint="eastAsia" w:ascii="Times New Roman" w:hAnsi="Times New Roman"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rPr>
        <w:t>户</w:t>
      </w:r>
      <w:r>
        <w:rPr>
          <w:rFonts w:hint="eastAsia" w:ascii="Times New Roman" w:hAnsi="Times New Roman" w:eastAsia="仿宋_GB2312" w:cs="Times New Roman"/>
          <w:color w:val="auto"/>
          <w:sz w:val="32"/>
          <w:szCs w:val="32"/>
          <w:highlight w:val="none"/>
          <w:lang w:val="en-US" w:eastAsia="zh-CN"/>
        </w:rPr>
        <w:t>106</w:t>
      </w:r>
      <w:r>
        <w:rPr>
          <w:rFonts w:hint="default" w:ascii="Times New Roman" w:hAnsi="Times New Roman" w:eastAsia="仿宋_GB2312" w:cs="Times New Roman"/>
          <w:color w:val="auto"/>
          <w:sz w:val="32"/>
          <w:szCs w:val="32"/>
          <w:highlight w:val="none"/>
        </w:rPr>
        <w:t>人</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未脱贫户22户83人,脱贫监测户5户23人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0213BB77">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黑体" w:hAnsi="黑体" w:eastAsia="黑体" w:cs="黑体"/>
          <w:bCs/>
          <w:sz w:val="32"/>
          <w:szCs w:val="32"/>
        </w:rPr>
      </w:pPr>
      <w:r>
        <w:rPr>
          <w:rFonts w:hint="eastAsia" w:ascii="黑体" w:hAnsi="黑体" w:eastAsia="黑体" w:cs="黑体"/>
          <w:sz w:val="32"/>
          <w:szCs w:val="32"/>
        </w:rPr>
        <w:t>二、</w:t>
      </w:r>
      <w:r>
        <w:rPr>
          <w:rFonts w:hint="eastAsia" w:ascii="黑体" w:hAnsi="黑体" w:eastAsia="黑体" w:cs="黑体"/>
          <w:bCs/>
          <w:sz w:val="32"/>
          <w:szCs w:val="32"/>
        </w:rPr>
        <w:t>指导思想及编制依据</w:t>
      </w:r>
    </w:p>
    <w:p w14:paraId="7725745D">
      <w:pPr>
        <w:pageBreakBefore w:val="0"/>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（一）指导思想</w:t>
      </w:r>
    </w:p>
    <w:p w14:paraId="36D23462">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以《中共中央、国务院关于打赢脱贫攻坚战的决定》和各级党委政府打赢脱贫攻坚战的决定为指导。</w:t>
      </w:r>
      <w:r>
        <w:rPr>
          <w:rFonts w:hint="eastAsia" w:ascii="仿宋_GB2312" w:hAnsi="仿宋_GB2312" w:eastAsia="仿宋_GB2312" w:cs="仿宋_GB2312"/>
          <w:sz w:val="32"/>
          <w:szCs w:val="32"/>
          <w:lang w:val="en-US" w:eastAsia="zh-CN"/>
        </w:rPr>
        <w:t>2019年底</w:t>
      </w:r>
      <w:r>
        <w:rPr>
          <w:rFonts w:hint="eastAsia" w:ascii="仿宋_GB2312" w:hAnsi="仿宋_GB2312" w:eastAsia="仿宋_GB2312" w:cs="仿宋_GB2312"/>
          <w:sz w:val="32"/>
          <w:szCs w:val="32"/>
        </w:rPr>
        <w:t>实现平山乡</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贫困村脱贫摘帽，到2020年，稳定实现农村贫困人口不愁吃、不愁穿，义务教育、基本医疗和住房安全有保障。实现农民人均可支配收入增长幅度高于全国平均水平，基本公共服务主要领域指标接近全国平均水平。确保全乡现行标准下农村贫困人口实现脱贫</w:t>
      </w:r>
      <w:r>
        <w:rPr>
          <w:rFonts w:hint="eastAsia" w:ascii="仿宋_GB2312" w:hAnsi="仿宋_GB2312" w:eastAsia="仿宋_GB2312" w:cs="仿宋_GB2312"/>
          <w:sz w:val="32"/>
          <w:szCs w:val="32"/>
          <w:lang w:eastAsia="zh-CN"/>
        </w:rPr>
        <w:t>销号</w:t>
      </w:r>
      <w:r>
        <w:rPr>
          <w:rFonts w:hint="eastAsia" w:ascii="仿宋_GB2312" w:hAnsi="仿宋_GB2312" w:eastAsia="仿宋_GB2312" w:cs="仿宋_GB2312"/>
          <w:sz w:val="32"/>
          <w:szCs w:val="32"/>
        </w:rPr>
        <w:t>，解决区域性整体贫困。</w:t>
      </w:r>
    </w:p>
    <w:p w14:paraId="7005C139">
      <w:pPr>
        <w:pageBreakBefore w:val="0"/>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hint="eastAsia" w:hAnsi="黑体" w:eastAsia="黑体"/>
          <w:sz w:val="32"/>
          <w:szCs w:val="32"/>
        </w:rPr>
      </w:pPr>
      <w:r>
        <w:rPr>
          <w:rFonts w:hint="eastAsia" w:ascii="仿宋_GB2312" w:hAnsi="宋体" w:eastAsia="仿宋_GB2312"/>
          <w:b/>
          <w:bCs/>
          <w:kern w:val="0"/>
          <w:sz w:val="32"/>
          <w:szCs w:val="32"/>
        </w:rPr>
        <w:t>（二）编制依据</w:t>
      </w:r>
    </w:p>
    <w:p w14:paraId="100A899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编制依据为</w:t>
      </w:r>
      <w:r>
        <w:rPr>
          <w:rFonts w:hint="default" w:ascii="Times New Roman" w:hAnsi="Times New Roman" w:eastAsia="仿宋_GB2312" w:cs="Times New Roman"/>
          <w:color w:val="auto"/>
          <w:sz w:val="32"/>
          <w:szCs w:val="32"/>
          <w:highlight w:val="none"/>
        </w:rPr>
        <w:t>《梁河县人民政府关于印发梁河县财政专项扶贫资金项目实施管理方案的通知》（梁政发〔201</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〕111号）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中共梁河县委办公室 梁河县人民政府办公室关于印发&lt;梁河县产业扶贫三年行动计划工作实施方案（2018—2020年）&gt;的通知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梁办发</w:t>
      </w:r>
      <w:r>
        <w:rPr>
          <w:rFonts w:hint="default" w:ascii="Times New Roman" w:hAnsi="Times New Roman" w:eastAsia="仿宋_GB2312" w:cs="Times New Roman"/>
          <w:color w:val="auto"/>
          <w:sz w:val="32"/>
          <w:szCs w:val="32"/>
          <w:highlight w:val="none"/>
        </w:rPr>
        <w:t>〔201</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44号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梁河县人民政府办公室《关于</w:t>
      </w:r>
      <w:r>
        <w:rPr>
          <w:rFonts w:hint="default" w:ascii="Times New Roman" w:hAnsi="Times New Roman" w:eastAsia="仿宋_GB2312" w:cs="Times New Roman"/>
          <w:color w:val="auto"/>
          <w:sz w:val="32"/>
          <w:szCs w:val="32"/>
          <w:highlight w:val="none"/>
          <w:lang w:eastAsia="zh-CN"/>
        </w:rPr>
        <w:t>印发梁河县</w:t>
      </w:r>
      <w:r>
        <w:rPr>
          <w:rFonts w:hint="default" w:ascii="Times New Roman" w:hAnsi="Times New Roman" w:eastAsia="仿宋_GB2312" w:cs="Times New Roman"/>
          <w:color w:val="auto"/>
          <w:sz w:val="32"/>
          <w:szCs w:val="32"/>
          <w:highlight w:val="none"/>
        </w:rPr>
        <w:t>建档立卡贫困户产业扶持到户政策及</w:t>
      </w:r>
      <w:r>
        <w:rPr>
          <w:rFonts w:hint="default" w:ascii="Times New Roman" w:hAnsi="Times New Roman" w:eastAsia="仿宋_GB2312" w:cs="Times New Roman"/>
          <w:color w:val="auto"/>
          <w:sz w:val="32"/>
          <w:szCs w:val="32"/>
          <w:highlight w:val="none"/>
          <w:lang w:eastAsia="zh-CN"/>
        </w:rPr>
        <w:t>扶贫</w:t>
      </w:r>
      <w:r>
        <w:rPr>
          <w:rFonts w:hint="default" w:ascii="Times New Roman" w:hAnsi="Times New Roman" w:eastAsia="仿宋_GB2312" w:cs="Times New Roman"/>
          <w:color w:val="auto"/>
          <w:sz w:val="32"/>
          <w:szCs w:val="32"/>
          <w:highlight w:val="none"/>
        </w:rPr>
        <w:t>专项资金补助标准</w:t>
      </w:r>
      <w:r>
        <w:rPr>
          <w:rFonts w:hint="default" w:ascii="Times New Roman" w:hAnsi="Times New Roman" w:eastAsia="仿宋_GB2312" w:cs="Times New Roman"/>
          <w:color w:val="auto"/>
          <w:sz w:val="32"/>
          <w:szCs w:val="32"/>
          <w:highlight w:val="none"/>
          <w:lang w:eastAsia="zh-CN"/>
        </w:rPr>
        <w:t>的通知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（梁政办发</w:t>
      </w:r>
      <w:r>
        <w:rPr>
          <w:rFonts w:hint="default" w:ascii="Times New Roman" w:hAnsi="Times New Roman" w:eastAsia="仿宋_GB2312" w:cs="Times New Roman"/>
          <w:color w:val="auto"/>
          <w:sz w:val="32"/>
          <w:szCs w:val="32"/>
          <w:highlight w:val="none"/>
        </w:rPr>
        <w:t>〔2019〕</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）、梁河县人民政府办公室</w:t>
      </w:r>
      <w:r>
        <w:rPr>
          <w:rFonts w:hint="default" w:ascii="Times New Roman" w:hAnsi="Times New Roman" w:eastAsia="仿宋_GB2312" w:cs="Times New Roman"/>
          <w:color w:val="auto"/>
          <w:sz w:val="32"/>
          <w:szCs w:val="32"/>
          <w:highlight w:val="none"/>
        </w:rPr>
        <w:t>《关于</w:t>
      </w:r>
      <w:r>
        <w:rPr>
          <w:rFonts w:hint="default" w:ascii="Times New Roman" w:hAnsi="Times New Roman" w:eastAsia="仿宋_GB2312" w:cs="Times New Roman"/>
          <w:color w:val="auto"/>
          <w:sz w:val="32"/>
          <w:szCs w:val="32"/>
          <w:highlight w:val="none"/>
          <w:lang w:eastAsia="zh-CN"/>
        </w:rPr>
        <w:t>印发</w:t>
      </w:r>
      <w:r>
        <w:rPr>
          <w:rFonts w:hint="default" w:ascii="Times New Roman" w:hAnsi="Times New Roman" w:eastAsia="仿宋_GB2312" w:cs="Times New Roman"/>
          <w:color w:val="auto"/>
          <w:sz w:val="32"/>
          <w:szCs w:val="32"/>
          <w:highlight w:val="none"/>
          <w:lang w:val="en-US" w:eastAsia="zh-CN"/>
        </w:rPr>
        <w:t>2020年建档立卡贫困户产业扶持到户巩固提升实施方案的</w:t>
      </w:r>
      <w:r>
        <w:rPr>
          <w:rFonts w:hint="default" w:ascii="Times New Roman" w:hAnsi="Times New Roman" w:eastAsia="仿宋_GB2312" w:cs="Times New Roman"/>
          <w:color w:val="auto"/>
          <w:sz w:val="32"/>
          <w:szCs w:val="32"/>
          <w:highlight w:val="none"/>
        </w:rPr>
        <w:t>通知》（</w:t>
      </w:r>
      <w:r>
        <w:rPr>
          <w:rFonts w:hint="default" w:ascii="Times New Roman" w:hAnsi="Times New Roman" w:eastAsia="仿宋_GB2312" w:cs="Times New Roman"/>
          <w:color w:val="auto"/>
          <w:sz w:val="32"/>
          <w:szCs w:val="32"/>
          <w:highlight w:val="none"/>
          <w:lang w:eastAsia="zh-CN"/>
        </w:rPr>
        <w:t>梁政办发</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文。</w:t>
      </w:r>
    </w:p>
    <w:p w14:paraId="58D5D44F">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hAnsi="黑体" w:eastAsia="黑体"/>
          <w:sz w:val="32"/>
          <w:szCs w:val="32"/>
        </w:rPr>
      </w:pPr>
      <w:r>
        <w:rPr>
          <w:rFonts w:hint="eastAsia" w:ascii="仿宋_GB2312" w:hAnsi="仿宋_GB2312" w:eastAsia="仿宋_GB2312" w:cs="仿宋_GB2312"/>
          <w:sz w:val="32"/>
          <w:szCs w:val="32"/>
        </w:rPr>
        <w:t>三、</w:t>
      </w:r>
      <w:r>
        <w:rPr>
          <w:rFonts w:hint="eastAsia" w:hAnsi="黑体" w:eastAsia="黑体"/>
          <w:sz w:val="32"/>
          <w:szCs w:val="32"/>
        </w:rPr>
        <w:t>总体目标、建设内容及规模</w:t>
      </w:r>
    </w:p>
    <w:p w14:paraId="61FEF98D">
      <w:pPr>
        <w:pageBreakBefore w:val="0"/>
        <w:numPr>
          <w:ilvl w:val="0"/>
          <w:numId w:val="1"/>
        </w:numPr>
        <w:kinsoku/>
        <w:wordWrap/>
        <w:overflowPunct/>
        <w:topLinePunct w:val="0"/>
        <w:autoSpaceDE/>
        <w:autoSpaceDN/>
        <w:bidi w:val="0"/>
        <w:adjustRightInd/>
        <w:snapToGrid/>
        <w:spacing w:beforeAutospacing="0" w:afterAutospacing="0" w:line="600" w:lineRule="exact"/>
        <w:ind w:right="0" w:righ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总体目标围绕平山乡“十三五”扶贫开发项目覆盖较少贫困农村，以平山乡贫困情况为依据，</w:t>
      </w:r>
      <w:r>
        <w:rPr>
          <w:rFonts w:eastAsia="仿宋_GB2312"/>
          <w:sz w:val="32"/>
          <w:szCs w:val="32"/>
        </w:rPr>
        <w:t>通过实施建档立卡贫困户</w:t>
      </w:r>
      <w:r>
        <w:rPr>
          <w:rFonts w:hint="eastAsia" w:eastAsia="仿宋_GB2312"/>
          <w:sz w:val="32"/>
          <w:szCs w:val="32"/>
        </w:rPr>
        <w:t>产业</w:t>
      </w:r>
      <w:r>
        <w:rPr>
          <w:rFonts w:eastAsia="仿宋_GB2312"/>
          <w:sz w:val="32"/>
          <w:szCs w:val="32"/>
        </w:rPr>
        <w:t>扶贫项目，稳定实现农村贫困人口不愁吃、不愁穿，有安全稳固住房。实现农民人均可支配收入增长高于全国平均水平，基本公共服务主要领域指标接近全国平均水平。</w:t>
      </w:r>
      <w:r>
        <w:rPr>
          <w:rFonts w:hint="default" w:ascii="Times New Roman" w:hAnsi="Times New Roman" w:eastAsia="仿宋_GB2312" w:cs="Times New Roman"/>
          <w:color w:val="auto"/>
          <w:sz w:val="32"/>
          <w:szCs w:val="32"/>
          <w:highlight w:val="none"/>
        </w:rPr>
        <w:t>确保</w:t>
      </w:r>
      <w:r>
        <w:rPr>
          <w:rFonts w:hint="default" w:ascii="Times New Roman" w:hAnsi="Times New Roman" w:eastAsia="仿宋_GB2312" w:cs="Times New Roman"/>
          <w:color w:val="auto"/>
          <w:sz w:val="32"/>
          <w:szCs w:val="32"/>
          <w:highlight w:val="none"/>
          <w:lang w:val="en-US" w:eastAsia="zh-CN"/>
        </w:rPr>
        <w:t>全乡现有的</w:t>
      </w:r>
      <w:r>
        <w:rPr>
          <w:rFonts w:hint="eastAsia" w:ascii="Times New Roman" w:hAnsi="Times New Roman" w:eastAsia="仿宋_GB2312" w:cs="Times New Roman"/>
          <w:color w:val="auto"/>
          <w:sz w:val="32"/>
          <w:szCs w:val="32"/>
          <w:highlight w:val="none"/>
          <w:lang w:val="en-US" w:eastAsia="zh-CN"/>
        </w:rPr>
        <w:t>139</w:t>
      </w:r>
      <w:r>
        <w:rPr>
          <w:rFonts w:hint="default" w:ascii="Times New Roman" w:hAnsi="Times New Roman" w:eastAsia="仿宋_GB2312" w:cs="Times New Roman"/>
          <w:color w:val="auto"/>
          <w:sz w:val="32"/>
          <w:szCs w:val="32"/>
          <w:highlight w:val="none"/>
        </w:rPr>
        <w:t>户</w:t>
      </w:r>
      <w:r>
        <w:rPr>
          <w:rFonts w:hint="eastAsia" w:ascii="Times New Roman" w:hAnsi="Times New Roman" w:eastAsia="仿宋_GB2312" w:cs="Times New Roman"/>
          <w:color w:val="auto"/>
          <w:sz w:val="32"/>
          <w:szCs w:val="32"/>
          <w:highlight w:val="none"/>
          <w:lang w:val="en-US" w:eastAsia="zh-CN"/>
        </w:rPr>
        <w:t>509</w:t>
      </w:r>
      <w:r>
        <w:rPr>
          <w:rFonts w:hint="default" w:ascii="Times New Roman" w:hAnsi="Times New Roman" w:eastAsia="仿宋_GB2312" w:cs="Times New Roman"/>
          <w:color w:val="auto"/>
          <w:sz w:val="32"/>
          <w:szCs w:val="32"/>
          <w:highlight w:val="none"/>
        </w:rPr>
        <w:t>人未脱贫户、</w:t>
      </w:r>
      <w:r>
        <w:rPr>
          <w:rFonts w:hint="default" w:ascii="Times New Roman" w:hAnsi="Times New Roman" w:eastAsia="仿宋_GB2312" w:cs="Times New Roman"/>
          <w:color w:val="auto"/>
          <w:sz w:val="32"/>
          <w:szCs w:val="32"/>
          <w:highlight w:val="none"/>
          <w:lang w:val="en-US" w:eastAsia="zh-CN"/>
        </w:rPr>
        <w:t>脱贫</w:t>
      </w:r>
      <w:r>
        <w:rPr>
          <w:rFonts w:hint="default" w:ascii="Times New Roman" w:hAnsi="Times New Roman" w:eastAsia="仿宋_GB2312" w:cs="Times New Roman"/>
          <w:color w:val="auto"/>
          <w:sz w:val="32"/>
          <w:szCs w:val="32"/>
          <w:highlight w:val="none"/>
        </w:rPr>
        <w:t>监测户</w:t>
      </w:r>
      <w:r>
        <w:rPr>
          <w:rFonts w:hint="default" w:ascii="Times New Roman" w:hAnsi="Times New Roman" w:eastAsia="仿宋_GB2312" w:cs="Times New Roman"/>
          <w:color w:val="auto"/>
          <w:sz w:val="32"/>
          <w:szCs w:val="32"/>
          <w:highlight w:val="none"/>
          <w:lang w:val="en-US" w:eastAsia="zh-CN"/>
        </w:rPr>
        <w:t>中具备产业发展条件的</w:t>
      </w:r>
      <w:r>
        <w:rPr>
          <w:rFonts w:hint="eastAsia" w:ascii="Times New Roman" w:hAnsi="Times New Roman"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lang w:val="en-US" w:eastAsia="zh-CN"/>
        </w:rPr>
        <w:t>户</w:t>
      </w:r>
      <w:r>
        <w:rPr>
          <w:rFonts w:hint="eastAsia" w:ascii="Times New Roman" w:hAnsi="Times New Roman" w:eastAsia="仿宋_GB2312" w:cs="Times New Roman"/>
          <w:color w:val="auto"/>
          <w:sz w:val="32"/>
          <w:szCs w:val="32"/>
          <w:highlight w:val="none"/>
          <w:lang w:val="en-US" w:eastAsia="zh-CN"/>
        </w:rPr>
        <w:t>106</w:t>
      </w:r>
      <w:r>
        <w:rPr>
          <w:rFonts w:hint="default" w:ascii="Times New Roman" w:hAnsi="Times New Roman" w:eastAsia="仿宋_GB2312" w:cs="Times New Roman"/>
          <w:color w:val="auto"/>
          <w:sz w:val="32"/>
          <w:szCs w:val="32"/>
          <w:highlight w:val="none"/>
        </w:rPr>
        <w:t>人实现</w:t>
      </w:r>
      <w:r>
        <w:rPr>
          <w:rFonts w:hint="default" w:ascii="Times New Roman" w:hAnsi="Times New Roman" w:eastAsia="仿宋_GB2312" w:cs="Times New Roman"/>
          <w:color w:val="auto"/>
          <w:sz w:val="32"/>
          <w:szCs w:val="32"/>
          <w:highlight w:val="none"/>
          <w:lang w:eastAsia="zh-CN"/>
        </w:rPr>
        <w:t>增收</w:t>
      </w:r>
      <w:r>
        <w:rPr>
          <w:rFonts w:eastAsia="仿宋_GB2312"/>
          <w:sz w:val="32"/>
          <w:szCs w:val="32"/>
        </w:rPr>
        <w:t>，解决区域性整体贫困</w:t>
      </w:r>
      <w:r>
        <w:rPr>
          <w:rFonts w:hint="eastAsia" w:eastAsia="仿宋_GB2312"/>
          <w:sz w:val="32"/>
          <w:szCs w:val="32"/>
        </w:rPr>
        <w:t>户</w:t>
      </w:r>
      <w:r>
        <w:rPr>
          <w:rFonts w:eastAsia="仿宋_GB2312"/>
          <w:sz w:val="32"/>
          <w:szCs w:val="32"/>
        </w:rPr>
        <w:t>脱贫摘帽，</w:t>
      </w:r>
      <w:r>
        <w:rPr>
          <w:rFonts w:hint="eastAsia" w:eastAsia="仿宋_GB2312"/>
          <w:sz w:val="32"/>
          <w:szCs w:val="32"/>
        </w:rPr>
        <w:t>并巩固脱贫户</w:t>
      </w:r>
      <w:r>
        <w:rPr>
          <w:rFonts w:eastAsia="仿宋_GB2312"/>
          <w:sz w:val="32"/>
          <w:szCs w:val="32"/>
        </w:rPr>
        <w:t>到2020年实现所有贫困人口脱贫</w:t>
      </w:r>
      <w:r>
        <w:rPr>
          <w:rFonts w:hint="eastAsia" w:eastAsia="仿宋_GB2312"/>
          <w:sz w:val="32"/>
          <w:szCs w:val="32"/>
          <w:lang w:eastAsia="zh-CN"/>
        </w:rPr>
        <w:t>销号</w:t>
      </w:r>
      <w:r>
        <w:rPr>
          <w:rFonts w:eastAsia="仿宋_GB2312"/>
          <w:sz w:val="32"/>
          <w:szCs w:val="32"/>
        </w:rPr>
        <w:t>。</w:t>
      </w:r>
    </w:p>
    <w:p w14:paraId="3C4587A8">
      <w:pPr>
        <w:pageBreakBefore w:val="0"/>
        <w:numPr>
          <w:ilvl w:val="0"/>
          <w:numId w:val="1"/>
        </w:numPr>
        <w:kinsoku/>
        <w:wordWrap/>
        <w:overflowPunct/>
        <w:topLinePunct w:val="0"/>
        <w:autoSpaceDE/>
        <w:autoSpaceDN/>
        <w:bidi w:val="0"/>
        <w:adjustRightInd/>
        <w:snapToGrid/>
        <w:spacing w:beforeAutospacing="0" w:afterAutospacing="0" w:line="600" w:lineRule="exact"/>
        <w:ind w:right="0" w:righ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建设内容及规模</w:t>
      </w:r>
    </w:p>
    <w:p w14:paraId="5AAF19B7">
      <w:pPr>
        <w:pageBreakBefore w:val="0"/>
        <w:numPr>
          <w:ilvl w:val="0"/>
          <w:numId w:val="2"/>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仔猪养殖</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rPr>
        <w:t xml:space="preserve">头； </w:t>
      </w:r>
    </w:p>
    <w:p w14:paraId="0A6A44BB">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建造养蚕室</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平方米；</w:t>
      </w:r>
    </w:p>
    <w:p w14:paraId="242F241E">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3.养殖能繁母猪</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头；</w:t>
      </w:r>
    </w:p>
    <w:p w14:paraId="254BCA5E">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2019/2020年度桑树种植3户33亩，其中，嫁接桑7亩，杂交桑26亩；</w:t>
      </w:r>
    </w:p>
    <w:p w14:paraId="7F75A41D">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养殖肉牛</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头；</w:t>
      </w:r>
    </w:p>
    <w:p w14:paraId="0A2C759B">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5.养殖山羊</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只；</w:t>
      </w:r>
    </w:p>
    <w:p w14:paraId="57589F48">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6.养殖鸡</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羽；</w:t>
      </w:r>
    </w:p>
    <w:p w14:paraId="4C5C0F8B">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.改造老茶园</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亩；</w:t>
      </w:r>
    </w:p>
    <w:p w14:paraId="457044A9">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.茶叶新种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亩；</w:t>
      </w:r>
    </w:p>
    <w:p w14:paraId="08BF0990">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bidi="ar"/>
        </w:rPr>
        <w:t>2019/2020年度</w:t>
      </w:r>
      <w:r>
        <w:rPr>
          <w:rFonts w:hint="eastAsia" w:ascii="仿宋_GB2312" w:hAnsi="仿宋_GB2312" w:eastAsia="仿宋_GB2312" w:cs="仿宋_GB2312"/>
          <w:sz w:val="32"/>
          <w:szCs w:val="32"/>
          <w:lang w:val="en-US" w:eastAsia="zh-CN"/>
        </w:rPr>
        <w:t>烤烟种植1</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6亩</w:t>
      </w:r>
      <w:r>
        <w:rPr>
          <w:rFonts w:hint="eastAsia" w:ascii="仿宋_GB2312" w:hAnsi="仿宋_GB2312" w:eastAsia="仿宋_GB2312" w:cs="仿宋_GB2312"/>
          <w:sz w:val="32"/>
          <w:szCs w:val="32"/>
        </w:rPr>
        <w:t>；</w:t>
      </w:r>
    </w:p>
    <w:p w14:paraId="111A9528">
      <w:pPr>
        <w:pageBreakBefore w:val="0"/>
        <w:numPr>
          <w:ilvl w:val="0"/>
          <w:numId w:val="3"/>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default" w:eastAsia="仿宋_GB2312"/>
          <w:kern w:val="2"/>
          <w:sz w:val="32"/>
          <w:szCs w:val="32"/>
          <w:lang w:val="en-US" w:eastAsia="zh-CN" w:bidi="ar-SA"/>
        </w:rPr>
      </w:pPr>
      <w:r>
        <w:rPr>
          <w:rFonts w:hint="eastAsia" w:ascii="仿宋_GB2312" w:hAnsi="仿宋_GB2312" w:eastAsia="仿宋_GB2312" w:cs="仿宋_GB2312"/>
          <w:sz w:val="32"/>
          <w:szCs w:val="32"/>
          <w:lang w:val="en-US" w:eastAsia="zh-CN"/>
        </w:rPr>
        <w:t>胡峰养殖10窝</w:t>
      </w:r>
      <w:r>
        <w:rPr>
          <w:rFonts w:hint="eastAsia" w:ascii="仿宋_GB2312" w:hAnsi="仿宋_GB2312" w:eastAsia="仿宋_GB2312" w:cs="仿宋_GB2312"/>
          <w:sz w:val="32"/>
          <w:szCs w:val="32"/>
        </w:rPr>
        <w:t>；</w:t>
      </w:r>
    </w:p>
    <w:p w14:paraId="1F8A1156">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黑体" w:hAnsi="黑体" w:eastAsia="黑体" w:cs="楷体_GB2312"/>
          <w:bCs/>
          <w:sz w:val="32"/>
          <w:szCs w:val="32"/>
        </w:rPr>
      </w:pPr>
      <w:r>
        <w:rPr>
          <w:rFonts w:hint="eastAsia" w:ascii="黑体" w:hAnsi="黑体" w:eastAsia="黑体" w:cs="楷体_GB2312"/>
          <w:bCs/>
          <w:sz w:val="32"/>
          <w:szCs w:val="32"/>
        </w:rPr>
        <w:t>四、项目建设时限及进度</w:t>
      </w:r>
    </w:p>
    <w:p w14:paraId="51C432DA">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项目建设期为：20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月，具体建设计划为：</w:t>
      </w:r>
    </w:p>
    <w:p w14:paraId="1B458AB6">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月，建立健全项目组织机构，成立项目建设领导小组及办公室；做好项目建设宣传及组织发动工作。</w:t>
      </w:r>
    </w:p>
    <w:p w14:paraId="7ADD162C">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月编制上报项目实施方案</w:t>
      </w:r>
    </w:p>
    <w:p w14:paraId="6D72AB36">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弟三阶段：20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月为项目实施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验收</w:t>
      </w:r>
      <w:r>
        <w:rPr>
          <w:rFonts w:hint="eastAsia" w:ascii="仿宋_GB2312" w:hAnsi="仿宋_GB2312" w:eastAsia="仿宋_GB2312" w:cs="仿宋_GB2312"/>
          <w:sz w:val="32"/>
          <w:szCs w:val="32"/>
        </w:rPr>
        <w:t>阶段。</w:t>
      </w:r>
    </w:p>
    <w:p w14:paraId="68355CF4">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hAnsi="黑体" w:eastAsia="黑体"/>
          <w:sz w:val="32"/>
          <w:szCs w:val="32"/>
        </w:rPr>
      </w:pPr>
      <w:r>
        <w:rPr>
          <w:rFonts w:hint="eastAsia" w:ascii="仿宋_GB2312" w:hAnsi="仿宋_GB2312" w:eastAsia="仿宋_GB2312" w:cs="仿宋_GB2312"/>
          <w:sz w:val="32"/>
          <w:szCs w:val="32"/>
        </w:rPr>
        <w:t>第四阶段：</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月，收集整理项目资料，组织做好项目总结。</w:t>
      </w:r>
    </w:p>
    <w:p w14:paraId="7B66E91C">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黑体" w:hAnsi="黑体" w:eastAsia="黑体" w:cs="黑体"/>
          <w:bCs/>
          <w:sz w:val="32"/>
          <w:szCs w:val="32"/>
        </w:rPr>
      </w:pPr>
      <w:r>
        <w:rPr>
          <w:rFonts w:hint="eastAsia" w:hAnsi="黑体" w:eastAsia="黑体"/>
          <w:sz w:val="32"/>
          <w:szCs w:val="32"/>
        </w:rPr>
        <w:t>五、</w:t>
      </w:r>
      <w:r>
        <w:rPr>
          <w:rFonts w:hint="eastAsia" w:ascii="黑体" w:hAnsi="黑体" w:eastAsia="黑体" w:cs="黑体"/>
          <w:bCs/>
          <w:sz w:val="32"/>
          <w:szCs w:val="32"/>
        </w:rPr>
        <w:t>资金筹措来源</w:t>
      </w:r>
    </w:p>
    <w:p w14:paraId="0EABD3D3">
      <w:pPr>
        <w:pStyle w:val="4"/>
        <w:pageBreakBefore w:val="0"/>
        <w:kinsoku/>
        <w:wordWrap/>
        <w:overflowPunct/>
        <w:topLinePunct w:val="0"/>
        <w:autoSpaceDE/>
        <w:autoSpaceDN/>
        <w:bidi w:val="0"/>
        <w:adjustRightInd/>
        <w:snapToGrid/>
        <w:spacing w:before="0" w:beforeAutospacing="0" w:after="0" w:afterAutospacing="0" w:line="600" w:lineRule="exact"/>
        <w:ind w:right="0" w:rightChars="0" w:firstLine="656"/>
        <w:textAlignment w:val="auto"/>
        <w:rPr>
          <w:rFonts w:hint="eastAsia" w:ascii="楷体_GB2312" w:hAnsi="楷体_GB2312" w:eastAsia="楷体_GB2312" w:cs="楷体_GB2312"/>
          <w:color w:val="auto"/>
          <w:sz w:val="32"/>
          <w:szCs w:val="32"/>
        </w:rPr>
      </w:pPr>
      <w:bookmarkStart w:id="0" w:name="_Toc440031000"/>
      <w:r>
        <w:rPr>
          <w:rFonts w:hint="eastAsia" w:ascii="楷体_GB2312" w:hAnsi="楷体_GB2312" w:eastAsia="楷体_GB2312" w:cs="楷体_GB2312"/>
          <w:b/>
          <w:color w:val="auto"/>
          <w:sz w:val="32"/>
          <w:szCs w:val="32"/>
        </w:rPr>
        <w:t>（一）</w:t>
      </w:r>
      <w:bookmarkEnd w:id="0"/>
      <w:r>
        <w:rPr>
          <w:rFonts w:hint="eastAsia" w:ascii="楷体_GB2312" w:hAnsi="楷体_GB2312" w:eastAsia="楷体_GB2312" w:cs="楷体_GB2312"/>
          <w:b/>
          <w:color w:val="auto"/>
          <w:sz w:val="32"/>
          <w:szCs w:val="32"/>
        </w:rPr>
        <w:t>资金来源</w:t>
      </w:r>
    </w:p>
    <w:p w14:paraId="3403522F">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《梁河县人民政府办公室关于印发梁河县2020年建档立卡贫困户产业扶持到户巩固提升实施方案的通知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梁政办发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〕6号）文件，</w:t>
      </w:r>
      <w:r>
        <w:rPr>
          <w:rFonts w:hint="eastAsia" w:ascii="仿宋_GB2312" w:hAnsi="仿宋_GB2312" w:eastAsia="仿宋_GB2312" w:cs="仿宋_GB2312"/>
          <w:sz w:val="32"/>
          <w:szCs w:val="32"/>
          <w:lang w:eastAsia="zh-CN"/>
        </w:rPr>
        <w:t>需申请涉农整合资金</w:t>
      </w:r>
      <w:r>
        <w:rPr>
          <w:rFonts w:hint="eastAsia" w:ascii="Times New Roman" w:hAnsi="Times New Roman" w:eastAsia="仿宋_GB2312" w:cs="Times New Roman"/>
          <w:color w:val="000000"/>
          <w:sz w:val="32"/>
          <w:szCs w:val="32"/>
          <w:lang w:val="en-US" w:eastAsia="zh-CN"/>
        </w:rPr>
        <w:t>13.39</w:t>
      </w:r>
      <w:r>
        <w:rPr>
          <w:rFonts w:hint="eastAsia" w:ascii="仿宋_GB2312" w:hAnsi="仿宋_GB2312" w:eastAsia="仿宋_GB2312" w:cs="仿宋_GB2312"/>
          <w:sz w:val="32"/>
          <w:szCs w:val="32"/>
        </w:rPr>
        <w:t>万元，用于产业发展。</w:t>
      </w:r>
    </w:p>
    <w:p w14:paraId="133E56B4">
      <w:pPr>
        <w:pageBreakBefore w:val="0"/>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（二）资金用途</w:t>
      </w:r>
    </w:p>
    <w:p w14:paraId="5F5279B9">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资金主要用途为产业发展补助。</w:t>
      </w:r>
    </w:p>
    <w:p w14:paraId="61C43FB8">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1.扶持方式   </w:t>
      </w:r>
    </w:p>
    <w:p w14:paraId="78957D19">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为巩固脱贫攻坚工作，增加贫困人口人均纯收入，结合现有脱贫户现状、市</w:t>
      </w:r>
      <w:r>
        <w:rPr>
          <w:rFonts w:hint="eastAsia" w:ascii="仿宋_GB2312" w:hAnsi="仿宋_GB2312" w:eastAsia="仿宋_GB2312" w:cs="仿宋_GB2312"/>
          <w:color w:val="auto"/>
          <w:sz w:val="32"/>
          <w:szCs w:val="32"/>
        </w:rPr>
        <w:t>场情况及人口确定补助资金。购买所规定数额必须按质、按量完成，方可享受补助资金，</w:t>
      </w:r>
      <w:r>
        <w:rPr>
          <w:rFonts w:hint="eastAsia" w:eastAsia="仿宋_GB2312"/>
          <w:color w:val="auto"/>
          <w:sz w:val="32"/>
          <w:szCs w:val="32"/>
        </w:rPr>
        <w:t>具体由农户实施，</w:t>
      </w:r>
      <w:r>
        <w:rPr>
          <w:rFonts w:eastAsia="仿宋_GB2312"/>
          <w:color w:val="auto"/>
          <w:sz w:val="32"/>
          <w:szCs w:val="32"/>
        </w:rPr>
        <w:t>采取先</w:t>
      </w:r>
      <w:r>
        <w:rPr>
          <w:rFonts w:hint="eastAsia" w:eastAsia="仿宋_GB2312"/>
          <w:color w:val="auto"/>
          <w:sz w:val="32"/>
          <w:szCs w:val="32"/>
        </w:rPr>
        <w:t>农户自行实施，实施结束后，由乡组织相关人员按照相关</w:t>
      </w:r>
      <w:r>
        <w:rPr>
          <w:rFonts w:eastAsia="仿宋_GB2312"/>
          <w:color w:val="auto"/>
          <w:sz w:val="32"/>
          <w:szCs w:val="32"/>
        </w:rPr>
        <w:t>验收标准进行验收</w:t>
      </w:r>
      <w:r>
        <w:rPr>
          <w:rFonts w:hint="eastAsia" w:eastAsia="仿宋_GB2312"/>
          <w:color w:val="auto"/>
          <w:sz w:val="32"/>
          <w:szCs w:val="32"/>
        </w:rPr>
        <w:t>，</w:t>
      </w:r>
      <w:r>
        <w:rPr>
          <w:rFonts w:eastAsia="仿宋_GB2312"/>
          <w:color w:val="auto"/>
          <w:sz w:val="32"/>
          <w:szCs w:val="32"/>
        </w:rPr>
        <w:t>验收合格后按此实施方案</w:t>
      </w:r>
      <w:r>
        <w:rPr>
          <w:rFonts w:hint="eastAsia" w:eastAsia="仿宋_GB2312"/>
          <w:color w:val="auto"/>
          <w:sz w:val="32"/>
          <w:szCs w:val="32"/>
        </w:rPr>
        <w:t>直接补助资金到农户的方式</w:t>
      </w:r>
      <w:r>
        <w:rPr>
          <w:rFonts w:hint="eastAsia" w:ascii="仿宋_GB2312" w:hAnsi="仿宋_GB2312" w:eastAsia="仿宋_GB2312" w:cs="仿宋_GB2312"/>
          <w:color w:val="auto"/>
          <w:sz w:val="32"/>
          <w:szCs w:val="32"/>
        </w:rPr>
        <w:t>。</w:t>
      </w:r>
    </w:p>
    <w:p w14:paraId="1143B1C5">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2.补助标准</w:t>
      </w:r>
    </w:p>
    <w:p w14:paraId="5F93A074">
      <w:pPr>
        <w:pageBreakBefore w:val="0"/>
        <w:numPr>
          <w:ilvl w:val="0"/>
          <w:numId w:val="4"/>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仔猪养殖</w:t>
      </w: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rPr>
        <w:t>头，补助标准500元/头，用于购买仔猪，若有结余用作饲料补助。</w:t>
      </w:r>
    </w:p>
    <w:p w14:paraId="5FBF04EA">
      <w:pPr>
        <w:pageBreakBefore w:val="0"/>
        <w:numPr>
          <w:ilvl w:val="0"/>
          <w:numId w:val="4"/>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养殖能繁母猪</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（头），补助标准1200元／头。</w:t>
      </w:r>
    </w:p>
    <w:p w14:paraId="2D0972F7">
      <w:pPr>
        <w:pageBreakBefore w:val="0"/>
        <w:numPr>
          <w:ilvl w:val="0"/>
          <w:numId w:val="4"/>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养殖牛</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（头），补助标准3000元／头。</w:t>
      </w:r>
    </w:p>
    <w:p w14:paraId="00051309">
      <w:pPr>
        <w:pageBreakBefore w:val="0"/>
        <w:numPr>
          <w:ilvl w:val="0"/>
          <w:numId w:val="4"/>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鸡</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(羽)，补助标准10元／只。</w:t>
      </w:r>
    </w:p>
    <w:p w14:paraId="1EC17281">
      <w:pPr>
        <w:pageBreakBefore w:val="0"/>
        <w:numPr>
          <w:ilvl w:val="0"/>
          <w:numId w:val="4"/>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山羊</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(只)，补助标准800元／只。</w:t>
      </w:r>
    </w:p>
    <w:p w14:paraId="043431D4">
      <w:pPr>
        <w:pageBreakBefore w:val="0"/>
        <w:numPr>
          <w:ilvl w:val="0"/>
          <w:numId w:val="4"/>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建设蚕室</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(平方米)，补助标准60元/平方米。</w:t>
      </w:r>
    </w:p>
    <w:p w14:paraId="0704077D">
      <w:pPr>
        <w:pageBreakBefore w:val="0"/>
        <w:numPr>
          <w:ilvl w:val="0"/>
          <w:numId w:val="4"/>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rPr>
        <w:t>2019/2020年度</w:t>
      </w:r>
      <w:r>
        <w:rPr>
          <w:rFonts w:hint="eastAsia" w:ascii="仿宋_GB2312" w:hAnsi="仿宋_GB2312" w:eastAsia="仿宋_GB2312" w:cs="仿宋_GB2312"/>
          <w:sz w:val="32"/>
          <w:szCs w:val="32"/>
        </w:rPr>
        <w:t>桑树种植</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val="en-US" w:eastAsia="zh-CN"/>
        </w:rPr>
        <w:t>杂交桑（26亩）</w:t>
      </w:r>
      <w:r>
        <w:rPr>
          <w:rFonts w:hint="eastAsia" w:ascii="仿宋_GB2312" w:hAnsi="仿宋_GB2312" w:eastAsia="仿宋_GB2312" w:cs="仿宋_GB2312"/>
          <w:sz w:val="32"/>
          <w:szCs w:val="32"/>
        </w:rPr>
        <w:t>补助标准500元／亩，</w:t>
      </w:r>
      <w:r>
        <w:rPr>
          <w:rFonts w:hint="eastAsia" w:ascii="仿宋_GB2312" w:hAnsi="仿宋_GB2312" w:eastAsia="仿宋_GB2312" w:cs="仿宋_GB2312"/>
          <w:sz w:val="32"/>
          <w:szCs w:val="32"/>
          <w:lang w:val="en-US" w:eastAsia="zh-CN"/>
        </w:rPr>
        <w:t>嫁接桑（7亩）</w:t>
      </w:r>
      <w:r>
        <w:rPr>
          <w:rFonts w:hint="eastAsia" w:ascii="仿宋_GB2312" w:hAnsi="仿宋_GB2312" w:eastAsia="仿宋_GB2312" w:cs="仿宋_GB2312"/>
          <w:sz w:val="32"/>
          <w:szCs w:val="32"/>
        </w:rPr>
        <w:t>补助标准</w:t>
      </w:r>
      <w:r>
        <w:rPr>
          <w:rFonts w:hint="eastAsia" w:ascii="仿宋_GB2312" w:hAnsi="仿宋_GB2312" w:eastAsia="仿宋_GB2312" w:cs="仿宋_GB2312"/>
          <w:sz w:val="32"/>
          <w:szCs w:val="32"/>
          <w:lang w:val="en-US" w:eastAsia="zh-CN"/>
        </w:rPr>
        <w:t>800</w:t>
      </w:r>
      <w:r>
        <w:rPr>
          <w:rFonts w:hint="eastAsia" w:ascii="仿宋_GB2312" w:hAnsi="仿宋_GB2312" w:eastAsia="仿宋_GB2312" w:cs="仿宋_GB2312"/>
          <w:sz w:val="32"/>
          <w:szCs w:val="32"/>
        </w:rPr>
        <w:t>元／亩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用于种苗补助。</w:t>
      </w:r>
    </w:p>
    <w:p w14:paraId="367C3DAC">
      <w:pPr>
        <w:pageBreakBefore w:val="0"/>
        <w:numPr>
          <w:ilvl w:val="0"/>
          <w:numId w:val="4"/>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老茶园改造</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(亩)，补助标准500元／亩，用于农资补助。</w:t>
      </w:r>
    </w:p>
    <w:p w14:paraId="6A4DF66D">
      <w:pPr>
        <w:pageBreakBefore w:val="0"/>
        <w:numPr>
          <w:ilvl w:val="0"/>
          <w:numId w:val="4"/>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新种茶叶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（亩），补助标准500元/亩，用于种苗补助。</w:t>
      </w:r>
    </w:p>
    <w:p w14:paraId="0A2155BC">
      <w:pPr>
        <w:pageBreakBefore w:val="0"/>
        <w:numPr>
          <w:ilvl w:val="0"/>
          <w:numId w:val="4"/>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2019/2020年度烤烟种植4</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亩</w:t>
      </w:r>
      <w:r>
        <w:rPr>
          <w:rFonts w:hint="eastAsia" w:ascii="仿宋_GB2312" w:hAnsi="仿宋_GB2312" w:eastAsia="仿宋_GB2312" w:cs="仿宋_GB2312"/>
          <w:sz w:val="32"/>
          <w:szCs w:val="32"/>
          <w:lang w:bidi="ar"/>
        </w:rPr>
        <w:t>），补助标准</w:t>
      </w:r>
      <w:r>
        <w:rPr>
          <w:rFonts w:hint="eastAsia" w:ascii="仿宋_GB2312" w:hAnsi="仿宋_GB2312" w:eastAsia="仿宋_GB2312" w:cs="仿宋_GB2312"/>
          <w:sz w:val="32"/>
          <w:szCs w:val="32"/>
          <w:lang w:val="en-US" w:eastAsia="zh-CN" w:bidi="ar"/>
        </w:rPr>
        <w:t>500</w:t>
      </w:r>
      <w:r>
        <w:rPr>
          <w:rFonts w:hint="eastAsia" w:ascii="仿宋_GB2312" w:hAnsi="仿宋_GB2312" w:eastAsia="仿宋_GB2312" w:cs="仿宋_GB2312"/>
          <w:sz w:val="32"/>
          <w:szCs w:val="32"/>
          <w:lang w:bidi="ar"/>
        </w:rPr>
        <w:t>元/</w:t>
      </w:r>
      <w:r>
        <w:rPr>
          <w:rFonts w:hint="eastAsia" w:ascii="仿宋_GB2312" w:hAnsi="仿宋_GB2312" w:eastAsia="仿宋_GB2312" w:cs="仿宋_GB2312"/>
          <w:sz w:val="32"/>
          <w:szCs w:val="32"/>
          <w:lang w:val="en-US" w:eastAsia="zh-CN" w:bidi="ar"/>
        </w:rPr>
        <w:t>亩</w:t>
      </w:r>
      <w:r>
        <w:rPr>
          <w:rFonts w:hint="eastAsia" w:ascii="仿宋_GB2312" w:hAnsi="仿宋_GB2312" w:eastAsia="仿宋_GB2312" w:cs="仿宋_GB2312"/>
          <w:sz w:val="32"/>
          <w:szCs w:val="32"/>
          <w:lang w:bidi="ar"/>
        </w:rPr>
        <w:t>，用于种苗、物资补助。</w:t>
      </w:r>
    </w:p>
    <w:p w14:paraId="45094949">
      <w:pPr>
        <w:pageBreakBefore w:val="0"/>
        <w:numPr>
          <w:ilvl w:val="0"/>
          <w:numId w:val="4"/>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rPr>
        <w:t>胡峰养殖10（窝</w:t>
      </w:r>
      <w:r>
        <w:rPr>
          <w:rFonts w:hint="eastAsia" w:ascii="仿宋_GB2312" w:hAnsi="仿宋_GB2312" w:eastAsia="仿宋_GB2312" w:cs="仿宋_GB2312"/>
          <w:sz w:val="32"/>
          <w:szCs w:val="32"/>
        </w:rPr>
        <w:t>)，补助标准</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窝</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val="en-US" w:eastAsia="zh-CN"/>
        </w:rPr>
        <w:t>蜂苗</w:t>
      </w:r>
      <w:r>
        <w:rPr>
          <w:rFonts w:hint="eastAsia" w:ascii="仿宋_GB2312" w:hAnsi="仿宋_GB2312" w:eastAsia="仿宋_GB2312" w:cs="仿宋_GB2312"/>
          <w:sz w:val="32"/>
          <w:szCs w:val="32"/>
        </w:rPr>
        <w:t>补助。</w:t>
      </w:r>
    </w:p>
    <w:p w14:paraId="36A90FF2">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eastAsia="黑体"/>
          <w:sz w:val="32"/>
          <w:szCs w:val="32"/>
        </w:rPr>
      </w:pPr>
      <w:r>
        <w:rPr>
          <w:rFonts w:hint="eastAsia" w:ascii="仿宋_GB2312" w:hAnsi="仿宋_GB2312" w:eastAsia="仿宋_GB2312" w:cs="仿宋_GB2312"/>
          <w:sz w:val="32"/>
          <w:szCs w:val="32"/>
        </w:rPr>
        <w:t xml:space="preserve"> </w:t>
      </w:r>
      <w:r>
        <w:rPr>
          <w:rFonts w:hint="eastAsia" w:hAnsi="黑体" w:eastAsia="黑体"/>
          <w:sz w:val="32"/>
          <w:szCs w:val="32"/>
        </w:rPr>
        <w:t>六、组织</w:t>
      </w:r>
      <w:r>
        <w:rPr>
          <w:rFonts w:hAnsi="黑体" w:eastAsia="黑体"/>
          <w:sz w:val="32"/>
          <w:szCs w:val="32"/>
        </w:rPr>
        <w:t>管理</w:t>
      </w:r>
    </w:p>
    <w:p w14:paraId="575A0441">
      <w:pPr>
        <w:pageBreakBefore w:val="0"/>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eastAsia="仿宋_GB2312"/>
          <w:b/>
          <w:sz w:val="32"/>
          <w:szCs w:val="32"/>
        </w:rPr>
      </w:pPr>
      <w:r>
        <w:rPr>
          <w:rFonts w:hint="eastAsia" w:ascii="楷体_GB2312" w:hAnsi="楷体_GB2312" w:eastAsia="楷体_GB2312" w:cs="楷体_GB2312"/>
          <w:b/>
          <w:sz w:val="32"/>
          <w:szCs w:val="32"/>
        </w:rPr>
        <w:t>（一）</w:t>
      </w:r>
      <w:r>
        <w:rPr>
          <w:rFonts w:eastAsia="仿宋_GB2312"/>
          <w:b/>
          <w:sz w:val="32"/>
          <w:szCs w:val="32"/>
        </w:rPr>
        <w:t>项目</w:t>
      </w:r>
      <w:r>
        <w:rPr>
          <w:rFonts w:hint="eastAsia" w:eastAsia="仿宋_GB2312"/>
          <w:b/>
          <w:sz w:val="32"/>
          <w:szCs w:val="32"/>
        </w:rPr>
        <w:t>单位</w:t>
      </w:r>
      <w:r>
        <w:rPr>
          <w:rFonts w:eastAsia="仿宋_GB2312"/>
          <w:b/>
          <w:sz w:val="32"/>
          <w:szCs w:val="32"/>
        </w:rPr>
        <w:t>管理</w:t>
      </w:r>
    </w:p>
    <w:p w14:paraId="5A772197">
      <w:pPr>
        <w:pageBreakBefore w:val="0"/>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eastAsia="仿宋_GB2312"/>
          <w:b/>
          <w:sz w:val="32"/>
          <w:szCs w:val="32"/>
        </w:rPr>
      </w:pPr>
      <w:r>
        <w:rPr>
          <w:rFonts w:eastAsia="仿宋_GB2312"/>
          <w:b/>
          <w:sz w:val="32"/>
          <w:szCs w:val="32"/>
        </w:rPr>
        <w:t>1.</w:t>
      </w:r>
      <w:r>
        <w:rPr>
          <w:rFonts w:hint="eastAsia" w:eastAsia="仿宋_GB2312"/>
          <w:b/>
          <w:sz w:val="32"/>
          <w:szCs w:val="32"/>
        </w:rPr>
        <w:t>项目</w:t>
      </w:r>
      <w:r>
        <w:rPr>
          <w:rFonts w:eastAsia="仿宋_GB2312"/>
          <w:b/>
          <w:sz w:val="32"/>
          <w:szCs w:val="32"/>
        </w:rPr>
        <w:t>管理</w:t>
      </w:r>
      <w:r>
        <w:rPr>
          <w:rFonts w:hint="eastAsia" w:eastAsia="仿宋_GB2312"/>
          <w:b/>
          <w:sz w:val="32"/>
          <w:szCs w:val="32"/>
        </w:rPr>
        <w:t>单位</w:t>
      </w:r>
    </w:p>
    <w:p w14:paraId="06C05E25">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rPr>
        <w:t>（1）</w:t>
      </w:r>
      <w:r>
        <w:rPr>
          <w:rFonts w:eastAsia="仿宋_GB2312"/>
          <w:color w:val="auto"/>
          <w:sz w:val="32"/>
          <w:szCs w:val="32"/>
        </w:rPr>
        <w:t>项目主管单位：梁河县农业农村局</w:t>
      </w:r>
      <w:r>
        <w:rPr>
          <w:rFonts w:hint="eastAsia" w:eastAsia="仿宋_GB2312"/>
          <w:color w:val="auto"/>
          <w:sz w:val="32"/>
          <w:szCs w:val="32"/>
          <w:lang w:eastAsia="zh-CN"/>
        </w:rPr>
        <w:t>、</w:t>
      </w:r>
      <w:r>
        <w:rPr>
          <w:rFonts w:hint="eastAsia" w:eastAsia="仿宋_GB2312"/>
          <w:color w:val="auto"/>
          <w:sz w:val="32"/>
          <w:szCs w:val="32"/>
        </w:rPr>
        <w:t>梁河县扶贫办</w:t>
      </w:r>
      <w:r>
        <w:rPr>
          <w:rFonts w:hint="eastAsia" w:eastAsia="仿宋_GB2312"/>
          <w:color w:val="auto"/>
          <w:sz w:val="32"/>
          <w:szCs w:val="32"/>
          <w:lang w:eastAsia="zh-CN"/>
        </w:rPr>
        <w:t>、</w:t>
      </w:r>
      <w:r>
        <w:rPr>
          <w:rFonts w:hint="eastAsia" w:eastAsia="仿宋_GB2312"/>
          <w:color w:val="auto"/>
          <w:sz w:val="32"/>
          <w:szCs w:val="32"/>
          <w:lang w:val="en-US" w:eastAsia="zh-CN"/>
        </w:rPr>
        <w:t>县林业和草原局</w:t>
      </w:r>
    </w:p>
    <w:p w14:paraId="48D19E9A">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eastAsia="仿宋_GB2312"/>
          <w:color w:val="auto"/>
          <w:sz w:val="32"/>
          <w:szCs w:val="32"/>
        </w:rPr>
      </w:pPr>
      <w:r>
        <w:rPr>
          <w:rFonts w:hint="eastAsia" w:eastAsia="仿宋_GB2312"/>
          <w:color w:val="auto"/>
          <w:sz w:val="32"/>
          <w:szCs w:val="32"/>
        </w:rPr>
        <w:t>（2）资金管理单位：梁河县财政局</w:t>
      </w:r>
    </w:p>
    <w:p w14:paraId="2EDDB151">
      <w:pPr>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（3）技术依托单位：梁河县农业</w:t>
      </w:r>
      <w:r>
        <w:rPr>
          <w:rFonts w:hint="eastAsia" w:ascii="Times New Roman" w:hAnsi="Times New Roman" w:eastAsia="仿宋_GB2312" w:cs="Times New Roman"/>
          <w:color w:val="000000"/>
          <w:sz w:val="32"/>
          <w:szCs w:val="32"/>
          <w:highlight w:val="none"/>
          <w:lang w:eastAsia="zh-CN"/>
        </w:rPr>
        <w:t>农村</w:t>
      </w:r>
      <w:r>
        <w:rPr>
          <w:rFonts w:hint="default" w:ascii="Times New Roman" w:hAnsi="Times New Roman" w:eastAsia="仿宋_GB2312" w:cs="Times New Roman"/>
          <w:color w:val="000000"/>
          <w:sz w:val="32"/>
          <w:szCs w:val="32"/>
          <w:highlight w:val="none"/>
        </w:rPr>
        <w:t>局</w:t>
      </w:r>
    </w:p>
    <w:p w14:paraId="71E6DA25">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eastAsia="仿宋_GB2312"/>
          <w:color w:val="auto"/>
          <w:sz w:val="32"/>
          <w:szCs w:val="32"/>
        </w:rPr>
      </w:pPr>
      <w:r>
        <w:rPr>
          <w:rFonts w:hint="eastAsia" w:eastAsia="仿宋_GB2312"/>
          <w:color w:val="auto"/>
          <w:sz w:val="32"/>
          <w:szCs w:val="32"/>
        </w:rPr>
        <w:t>（</w:t>
      </w:r>
      <w:r>
        <w:rPr>
          <w:rFonts w:hint="eastAsia" w:eastAsia="仿宋_GB2312"/>
          <w:color w:val="auto"/>
          <w:sz w:val="32"/>
          <w:szCs w:val="32"/>
          <w:lang w:val="en-US" w:eastAsia="zh-CN"/>
        </w:rPr>
        <w:t>4</w:t>
      </w:r>
      <w:r>
        <w:rPr>
          <w:rFonts w:hint="eastAsia" w:eastAsia="仿宋_GB2312"/>
          <w:color w:val="auto"/>
          <w:sz w:val="32"/>
          <w:szCs w:val="32"/>
        </w:rPr>
        <w:t>）</w:t>
      </w:r>
      <w:r>
        <w:rPr>
          <w:rFonts w:eastAsia="仿宋_GB2312"/>
          <w:color w:val="auto"/>
          <w:sz w:val="32"/>
          <w:szCs w:val="32"/>
        </w:rPr>
        <w:t>项目实施单位：</w:t>
      </w:r>
      <w:r>
        <w:rPr>
          <w:rFonts w:hint="eastAsia" w:eastAsia="仿宋_GB2312"/>
          <w:color w:val="auto"/>
          <w:sz w:val="32"/>
          <w:szCs w:val="32"/>
        </w:rPr>
        <w:t>梁河县平山乡人民政府</w:t>
      </w:r>
    </w:p>
    <w:p w14:paraId="6723EAD4">
      <w:pPr>
        <w:pageBreakBefore w:val="0"/>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eastAsia="仿宋_GB2312"/>
          <w:b/>
          <w:sz w:val="32"/>
          <w:szCs w:val="32"/>
        </w:rPr>
      </w:pPr>
      <w:r>
        <w:rPr>
          <w:rFonts w:eastAsia="仿宋_GB2312"/>
          <w:b/>
          <w:sz w:val="32"/>
          <w:szCs w:val="32"/>
        </w:rPr>
        <w:t>2.</w:t>
      </w:r>
      <w:r>
        <w:rPr>
          <w:rFonts w:hint="eastAsia" w:eastAsia="仿宋_GB2312"/>
          <w:b/>
          <w:sz w:val="32"/>
          <w:szCs w:val="32"/>
        </w:rPr>
        <w:t>管理</w:t>
      </w:r>
      <w:r>
        <w:rPr>
          <w:rFonts w:eastAsia="仿宋_GB2312"/>
          <w:b/>
          <w:sz w:val="32"/>
          <w:szCs w:val="32"/>
        </w:rPr>
        <w:t>职责</w:t>
      </w:r>
    </w:p>
    <w:p w14:paraId="40EE4BC8">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eastAsia="仿宋_GB2312"/>
          <w:sz w:val="32"/>
          <w:szCs w:val="32"/>
        </w:rPr>
      </w:pPr>
      <w:r>
        <w:rPr>
          <w:rFonts w:eastAsia="仿宋_GB2312"/>
          <w:sz w:val="32"/>
          <w:szCs w:val="32"/>
        </w:rPr>
        <w:t>项目采取分级管理、分工负责制。各项目相关单位要加强对项目的组织与领导，抓好项目的监督管理，落实责任制，确保项目的顺利实施。</w:t>
      </w:r>
    </w:p>
    <w:p w14:paraId="5C8DC03E">
      <w:pPr>
        <w:pageBreakBefore w:val="0"/>
        <w:numPr>
          <w:ilvl w:val="0"/>
          <w:numId w:val="5"/>
        </w:numPr>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hint="eastAsia" w:eastAsia="仿宋_GB2312"/>
          <w:color w:val="auto"/>
          <w:spacing w:val="-6"/>
          <w:sz w:val="32"/>
          <w:szCs w:val="32"/>
        </w:rPr>
      </w:pPr>
      <w:r>
        <w:rPr>
          <w:rFonts w:eastAsia="仿宋_GB2312"/>
          <w:b/>
          <w:bCs/>
          <w:color w:val="auto"/>
          <w:sz w:val="32"/>
          <w:szCs w:val="32"/>
        </w:rPr>
        <w:t>梁河县农业农村局</w:t>
      </w:r>
      <w:r>
        <w:rPr>
          <w:rFonts w:hint="eastAsia" w:eastAsia="仿宋_GB2312"/>
          <w:b/>
          <w:bCs/>
          <w:color w:val="auto"/>
          <w:sz w:val="32"/>
          <w:szCs w:val="32"/>
          <w:lang w:eastAsia="zh-CN"/>
        </w:rPr>
        <w:t>、</w:t>
      </w:r>
      <w:r>
        <w:rPr>
          <w:rFonts w:hint="eastAsia" w:eastAsia="仿宋_GB2312"/>
          <w:b/>
          <w:bCs/>
          <w:color w:val="auto"/>
          <w:sz w:val="32"/>
          <w:szCs w:val="32"/>
        </w:rPr>
        <w:t>梁河县扶贫办</w:t>
      </w:r>
      <w:r>
        <w:rPr>
          <w:rFonts w:hint="eastAsia" w:eastAsia="仿宋_GB2312"/>
          <w:b/>
          <w:bCs/>
          <w:color w:val="auto"/>
          <w:sz w:val="32"/>
          <w:szCs w:val="32"/>
          <w:lang w:eastAsia="zh-CN"/>
        </w:rPr>
        <w:t>、</w:t>
      </w:r>
      <w:r>
        <w:rPr>
          <w:rFonts w:hint="eastAsia" w:eastAsia="仿宋_GB2312"/>
          <w:b/>
          <w:bCs/>
          <w:color w:val="auto"/>
          <w:sz w:val="32"/>
          <w:szCs w:val="32"/>
          <w:lang w:val="en-US" w:eastAsia="zh-CN"/>
        </w:rPr>
        <w:t>县林业和草原局</w:t>
      </w:r>
      <w:r>
        <w:rPr>
          <w:rFonts w:eastAsia="仿宋_GB2312"/>
          <w:b/>
          <w:color w:val="auto"/>
          <w:spacing w:val="-6"/>
          <w:sz w:val="32"/>
          <w:szCs w:val="32"/>
        </w:rPr>
        <w:t>：</w:t>
      </w:r>
      <w:r>
        <w:rPr>
          <w:rFonts w:hint="eastAsia" w:eastAsia="仿宋_GB2312"/>
          <w:color w:val="auto"/>
          <w:spacing w:val="-6"/>
          <w:sz w:val="32"/>
          <w:szCs w:val="32"/>
        </w:rPr>
        <w:t>履行县政府职能，组织</w:t>
      </w:r>
      <w:r>
        <w:rPr>
          <w:rFonts w:eastAsia="仿宋_GB2312"/>
          <w:color w:val="auto"/>
          <w:spacing w:val="-6"/>
          <w:sz w:val="32"/>
          <w:szCs w:val="32"/>
        </w:rPr>
        <w:t>项目实施方案审核，项目建设监督、检查、</w:t>
      </w:r>
      <w:r>
        <w:rPr>
          <w:rFonts w:hint="eastAsia" w:eastAsia="仿宋_GB2312"/>
          <w:color w:val="auto"/>
          <w:spacing w:val="-6"/>
          <w:sz w:val="32"/>
          <w:szCs w:val="32"/>
          <w:lang w:val="en-US" w:eastAsia="zh-CN"/>
        </w:rPr>
        <w:t>业务及技术</w:t>
      </w:r>
      <w:r>
        <w:rPr>
          <w:rFonts w:eastAsia="仿宋_GB2312"/>
          <w:color w:val="auto"/>
          <w:spacing w:val="-6"/>
          <w:sz w:val="32"/>
          <w:szCs w:val="32"/>
        </w:rPr>
        <w:t>指导</w:t>
      </w:r>
      <w:r>
        <w:rPr>
          <w:rFonts w:hint="eastAsia" w:eastAsia="仿宋_GB2312"/>
          <w:color w:val="auto"/>
          <w:spacing w:val="-6"/>
          <w:sz w:val="32"/>
          <w:szCs w:val="32"/>
        </w:rPr>
        <w:t>。</w:t>
      </w:r>
    </w:p>
    <w:p w14:paraId="14E1954A">
      <w:pPr>
        <w:pageBreakBefore w:val="0"/>
        <w:numPr>
          <w:ilvl w:val="0"/>
          <w:numId w:val="5"/>
        </w:numPr>
        <w:kinsoku/>
        <w:wordWrap/>
        <w:overflowPunct/>
        <w:topLinePunct w:val="0"/>
        <w:autoSpaceDE/>
        <w:autoSpaceDN/>
        <w:bidi w:val="0"/>
        <w:adjustRightInd/>
        <w:snapToGrid/>
        <w:spacing w:beforeAutospacing="0" w:afterAutospacing="0" w:line="600" w:lineRule="exact"/>
        <w:ind w:right="0" w:rightChars="0" w:firstLine="619" w:firstLineChars="200"/>
        <w:textAlignment w:val="auto"/>
        <w:rPr>
          <w:rFonts w:eastAsia="仿宋_GB2312"/>
          <w:color w:val="auto"/>
          <w:spacing w:val="-6"/>
          <w:sz w:val="32"/>
          <w:szCs w:val="32"/>
        </w:rPr>
      </w:pPr>
      <w:r>
        <w:rPr>
          <w:rFonts w:eastAsia="仿宋_GB2312"/>
          <w:b/>
          <w:bCs/>
          <w:spacing w:val="-6"/>
          <w:sz w:val="32"/>
          <w:szCs w:val="32"/>
        </w:rPr>
        <w:t>县财政局：</w:t>
      </w:r>
      <w:r>
        <w:rPr>
          <w:rFonts w:eastAsia="仿宋_GB2312"/>
          <w:spacing w:val="-6"/>
          <w:sz w:val="32"/>
          <w:szCs w:val="32"/>
        </w:rPr>
        <w:t>负责项目资金使用的监督检查，跟踪问效工作，资金使用情况，做到专款专用</w:t>
      </w:r>
      <w:r>
        <w:rPr>
          <w:rFonts w:hint="eastAsia" w:eastAsia="仿宋_GB2312"/>
          <w:spacing w:val="-6"/>
          <w:sz w:val="32"/>
          <w:szCs w:val="32"/>
        </w:rPr>
        <w:t>，</w:t>
      </w:r>
      <w:r>
        <w:rPr>
          <w:rFonts w:eastAsia="仿宋_GB2312"/>
          <w:spacing w:val="-6"/>
          <w:sz w:val="32"/>
          <w:szCs w:val="32"/>
        </w:rPr>
        <w:t>并及时</w:t>
      </w:r>
      <w:r>
        <w:rPr>
          <w:rFonts w:hint="eastAsia" w:eastAsia="仿宋_GB2312"/>
          <w:spacing w:val="-6"/>
          <w:sz w:val="32"/>
          <w:szCs w:val="32"/>
          <w:lang w:eastAsia="zh-CN"/>
        </w:rPr>
        <w:t>拨付</w:t>
      </w:r>
      <w:r>
        <w:rPr>
          <w:rFonts w:eastAsia="仿宋_GB2312"/>
          <w:spacing w:val="-6"/>
          <w:sz w:val="32"/>
          <w:szCs w:val="32"/>
        </w:rPr>
        <w:t>。</w:t>
      </w:r>
    </w:p>
    <w:p w14:paraId="5BED8C5C">
      <w:pPr>
        <w:pageBreakBefore w:val="0"/>
        <w:kinsoku/>
        <w:wordWrap/>
        <w:overflowPunct/>
        <w:topLinePunct w:val="0"/>
        <w:autoSpaceDE/>
        <w:autoSpaceDN/>
        <w:bidi w:val="0"/>
        <w:adjustRightInd/>
        <w:snapToGrid/>
        <w:spacing w:beforeAutospacing="0" w:afterAutospacing="0" w:line="600" w:lineRule="exact"/>
        <w:ind w:right="0" w:rightChars="0" w:firstLine="616" w:firstLineChars="200"/>
        <w:textAlignment w:val="auto"/>
        <w:rPr>
          <w:rFonts w:eastAsia="仿宋_GB2312"/>
          <w:spacing w:val="-6"/>
          <w:sz w:val="32"/>
          <w:szCs w:val="32"/>
        </w:rPr>
      </w:pPr>
      <w:r>
        <w:rPr>
          <w:rFonts w:eastAsia="仿宋_GB2312"/>
          <w:b w:val="0"/>
          <w:bCs/>
          <w:spacing w:val="-6"/>
          <w:sz w:val="32"/>
          <w:szCs w:val="32"/>
        </w:rPr>
        <w:t>（</w:t>
      </w:r>
      <w:r>
        <w:rPr>
          <w:rFonts w:hint="eastAsia" w:eastAsia="仿宋_GB2312"/>
          <w:b w:val="0"/>
          <w:bCs/>
          <w:spacing w:val="-6"/>
          <w:sz w:val="32"/>
          <w:szCs w:val="32"/>
          <w:lang w:val="en-US" w:eastAsia="zh-CN"/>
        </w:rPr>
        <w:t>3</w:t>
      </w:r>
      <w:r>
        <w:rPr>
          <w:rFonts w:eastAsia="仿宋_GB2312"/>
          <w:b w:val="0"/>
          <w:bCs/>
          <w:spacing w:val="-6"/>
          <w:sz w:val="32"/>
          <w:szCs w:val="32"/>
        </w:rPr>
        <w:t>）</w:t>
      </w:r>
      <w:r>
        <w:rPr>
          <w:rFonts w:eastAsia="仿宋_GB2312"/>
          <w:b/>
          <w:spacing w:val="-6"/>
          <w:sz w:val="32"/>
          <w:szCs w:val="32"/>
        </w:rPr>
        <w:t>梁河县</w:t>
      </w:r>
      <w:r>
        <w:rPr>
          <w:rFonts w:hint="eastAsia" w:eastAsia="仿宋_GB2312"/>
          <w:b/>
          <w:spacing w:val="-6"/>
          <w:sz w:val="32"/>
          <w:szCs w:val="32"/>
        </w:rPr>
        <w:t>平山乡</w:t>
      </w:r>
      <w:r>
        <w:rPr>
          <w:rFonts w:eastAsia="仿宋_GB2312"/>
          <w:b/>
          <w:spacing w:val="-6"/>
          <w:sz w:val="32"/>
          <w:szCs w:val="32"/>
        </w:rPr>
        <w:t>人民政府：</w:t>
      </w:r>
      <w:r>
        <w:rPr>
          <w:rFonts w:eastAsia="仿宋_GB2312"/>
          <w:bCs/>
          <w:spacing w:val="-6"/>
          <w:sz w:val="32"/>
          <w:szCs w:val="32"/>
        </w:rPr>
        <w:sym w:font="Wingdings" w:char="F081"/>
      </w:r>
      <w:r>
        <w:rPr>
          <w:rFonts w:eastAsia="仿宋_GB2312"/>
          <w:spacing w:val="-6"/>
          <w:sz w:val="32"/>
          <w:szCs w:val="32"/>
        </w:rPr>
        <w:t>负责编制项目实施方案、组织项目实施、项目验</w:t>
      </w:r>
      <w:r>
        <w:rPr>
          <w:rFonts w:hint="eastAsia" w:eastAsia="仿宋_GB2312"/>
          <w:spacing w:val="-6"/>
          <w:sz w:val="32"/>
          <w:szCs w:val="32"/>
        </w:rPr>
        <w:t>收</w:t>
      </w:r>
      <w:r>
        <w:rPr>
          <w:rFonts w:eastAsia="仿宋_GB2312"/>
          <w:spacing w:val="-6"/>
          <w:sz w:val="32"/>
          <w:szCs w:val="32"/>
        </w:rPr>
        <w:t>及验收所需的相关资料收集；</w:t>
      </w:r>
      <w:r>
        <w:rPr>
          <w:rFonts w:eastAsia="仿宋_GB2312"/>
          <w:spacing w:val="-6"/>
          <w:sz w:val="32"/>
          <w:szCs w:val="32"/>
        </w:rPr>
        <w:sym w:font="Wingdings" w:char="F082"/>
      </w:r>
      <w:r>
        <w:rPr>
          <w:rFonts w:eastAsia="仿宋_GB2312"/>
          <w:spacing w:val="-6"/>
          <w:sz w:val="32"/>
          <w:szCs w:val="32"/>
        </w:rPr>
        <w:t>负责做好项目区群众的组织、宣传发动，确保项目顺利实施；</w:t>
      </w:r>
      <w:r>
        <w:rPr>
          <w:rFonts w:eastAsia="仿宋_GB2312"/>
          <w:color w:val="auto"/>
          <w:spacing w:val="-6"/>
          <w:sz w:val="32"/>
          <w:szCs w:val="32"/>
        </w:rPr>
        <w:sym w:font="Wingdings" w:char="F083"/>
      </w:r>
      <w:r>
        <w:rPr>
          <w:rFonts w:hint="eastAsia" w:eastAsia="仿宋_GB2312"/>
          <w:color w:val="auto"/>
          <w:spacing w:val="-6"/>
          <w:sz w:val="32"/>
          <w:szCs w:val="32"/>
        </w:rPr>
        <w:t>负责</w:t>
      </w:r>
      <w:r>
        <w:rPr>
          <w:rFonts w:eastAsia="仿宋_GB2312"/>
          <w:color w:val="auto"/>
          <w:spacing w:val="-6"/>
          <w:sz w:val="32"/>
          <w:szCs w:val="32"/>
        </w:rPr>
        <w:t>对项目区养殖户进行科技推广，技术培训、消毒药品、疫苗等技术保障工作，并做好各种养殖项目消毒及免疫、挂牌等工作；</w:t>
      </w:r>
      <w:r>
        <w:rPr>
          <w:rFonts w:eastAsia="仿宋_GB2312"/>
          <w:spacing w:val="-6"/>
          <w:sz w:val="32"/>
          <w:szCs w:val="32"/>
        </w:rPr>
        <w:t>④乡、村干部技术人员做好到户的落实及相关表册的填报、统计，建立养殖及免疫档案等工作，确保项目按期、按质、按量完成</w:t>
      </w:r>
      <w:r>
        <w:rPr>
          <w:rFonts w:hint="eastAsia" w:eastAsia="仿宋_GB2312"/>
          <w:spacing w:val="-6"/>
          <w:sz w:val="32"/>
          <w:szCs w:val="32"/>
        </w:rPr>
        <w:t>实施</w:t>
      </w:r>
      <w:r>
        <w:rPr>
          <w:rFonts w:eastAsia="仿宋_GB2312"/>
          <w:spacing w:val="-6"/>
          <w:sz w:val="32"/>
          <w:szCs w:val="32"/>
        </w:rPr>
        <w:t>。</w:t>
      </w:r>
    </w:p>
    <w:p w14:paraId="032E80DB">
      <w:pPr>
        <w:pageBreakBefore w:val="0"/>
        <w:kinsoku/>
        <w:wordWrap/>
        <w:overflowPunct/>
        <w:topLinePunct w:val="0"/>
        <w:autoSpaceDE/>
        <w:autoSpaceDN/>
        <w:bidi w:val="0"/>
        <w:adjustRightInd/>
        <w:snapToGrid/>
        <w:spacing w:beforeAutospacing="0" w:afterAutospacing="0" w:line="600" w:lineRule="exact"/>
        <w:ind w:right="0" w:rightChars="0" w:firstLine="281" w:firstLineChars="100"/>
        <w:textAlignment w:val="auto"/>
        <w:rPr>
          <w:rFonts w:hint="eastAsia" w:eastAsia="黑体"/>
          <w:b/>
          <w:bCs/>
          <w:sz w:val="32"/>
          <w:szCs w:val="32"/>
        </w:rPr>
      </w:pPr>
      <w:r>
        <w:rPr>
          <w:rStyle w:val="19"/>
          <w:rFonts w:ascii="Times New Roman" w:hAnsi="Times New Roman" w:eastAsia="仿宋_GB2312"/>
          <w:b/>
          <w:bCs/>
          <w:color w:val="auto"/>
        </w:rPr>
        <w:t>（二）</w:t>
      </w:r>
      <w:r>
        <w:rPr>
          <w:rFonts w:hint="eastAsia" w:ascii="楷体_GB2312" w:hAnsi="楷体_GB2312" w:eastAsia="楷体_GB2312" w:cs="楷体_GB2312"/>
          <w:b/>
          <w:bCs/>
          <w:sz w:val="32"/>
          <w:szCs w:val="32"/>
        </w:rPr>
        <w:t>组织机构</w:t>
      </w:r>
    </w:p>
    <w:p w14:paraId="167559A8">
      <w:pPr>
        <w:pageBreakBefore w:val="0"/>
        <w:kinsoku/>
        <w:wordWrap/>
        <w:overflowPunct/>
        <w:topLinePunct w:val="0"/>
        <w:autoSpaceDE/>
        <w:autoSpaceDN/>
        <w:bidi w:val="0"/>
        <w:adjustRightInd/>
        <w:snapToGrid/>
        <w:spacing w:beforeAutospacing="0" w:afterAutospacing="0" w:line="600" w:lineRule="exact"/>
        <w:ind w:right="0" w:rightChars="0" w:firstLine="534" w:firstLineChars="167"/>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1.成立项目领导小组</w:t>
      </w:r>
    </w:p>
    <w:p w14:paraId="5435C09F">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为保证平山乡</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年产业项目顺利实施，成立了梁河县平山乡产业项目领导小组：</w:t>
      </w:r>
    </w:p>
    <w:p w14:paraId="732824B7">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组  长：周德旭   </w:t>
      </w:r>
    </w:p>
    <w:p w14:paraId="0A586F39">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副组长：段胜珠   </w:t>
      </w:r>
    </w:p>
    <w:p w14:paraId="2F387C3F">
      <w:pPr>
        <w:pageBreakBefore w:val="0"/>
        <w:kinsoku/>
        <w:wordWrap/>
        <w:overflowPunct/>
        <w:topLinePunct w:val="0"/>
        <w:autoSpaceDE/>
        <w:autoSpaceDN/>
        <w:bidi w:val="0"/>
        <w:adjustRightInd/>
        <w:snapToGrid/>
        <w:spacing w:beforeAutospacing="0" w:afterAutospacing="0" w:line="600" w:lineRule="exact"/>
        <w:ind w:left="1918" w:leftChars="304" w:right="0" w:rightChars="0"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成  员：赵家敏  蔺海霞  赵仁厅  尹本国  寸得先 </w:t>
      </w:r>
    </w:p>
    <w:p w14:paraId="4446A31C">
      <w:pPr>
        <w:pageBreakBefore w:val="0"/>
        <w:kinsoku/>
        <w:wordWrap/>
        <w:overflowPunct/>
        <w:topLinePunct w:val="0"/>
        <w:autoSpaceDE/>
        <w:autoSpaceDN/>
        <w:bidi w:val="0"/>
        <w:adjustRightInd/>
        <w:snapToGrid/>
        <w:spacing w:beforeAutospacing="0" w:afterAutospacing="0" w:line="600" w:lineRule="exact"/>
        <w:ind w:left="1918" w:leftChars="304" w:right="0" w:rightChars="0"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许  智 </w:t>
      </w:r>
      <w:r>
        <w:rPr>
          <w:rFonts w:hint="eastAsia" w:ascii="仿宋_GB2312" w:hAnsi="仿宋_GB2312" w:eastAsia="仿宋_GB2312" w:cs="仿宋_GB2312"/>
          <w:sz w:val="32"/>
          <w:szCs w:val="32"/>
          <w:lang w:val="en-US" w:eastAsia="zh-CN"/>
        </w:rPr>
        <w:t xml:space="preserve"> 张  敏  </w:t>
      </w:r>
      <w:r>
        <w:rPr>
          <w:rFonts w:hint="eastAsia" w:ascii="仿宋_GB2312" w:hAnsi="仿宋_GB2312" w:eastAsia="仿宋_GB2312" w:cs="仿宋_GB2312"/>
          <w:sz w:val="32"/>
          <w:szCs w:val="32"/>
        </w:rPr>
        <w:t>杨锁荣  孙廷富  杨孝禄</w:t>
      </w:r>
    </w:p>
    <w:p w14:paraId="45407F01">
      <w:pPr>
        <w:pageBreakBefore w:val="0"/>
        <w:kinsoku/>
        <w:wordWrap/>
        <w:overflowPunct/>
        <w:topLinePunct w:val="0"/>
        <w:autoSpaceDE/>
        <w:autoSpaceDN/>
        <w:bidi w:val="0"/>
        <w:adjustRightInd/>
        <w:snapToGrid/>
        <w:spacing w:beforeAutospacing="0" w:afterAutospacing="0" w:line="600" w:lineRule="exact"/>
        <w:ind w:right="0" w:rightChars="0"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赵  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王启远  杨开勇  王大济  瞿发山 </w:t>
      </w:r>
    </w:p>
    <w:p w14:paraId="1E62910C">
      <w:pPr>
        <w:pageBreakBefore w:val="0"/>
        <w:kinsoku/>
        <w:wordWrap/>
        <w:overflowPunct/>
        <w:topLinePunct w:val="0"/>
        <w:autoSpaceDE/>
        <w:autoSpaceDN/>
        <w:bidi w:val="0"/>
        <w:adjustRightInd/>
        <w:snapToGrid/>
        <w:spacing w:beforeAutospacing="0" w:afterAutospacing="0" w:line="600" w:lineRule="exact"/>
        <w:ind w:right="0" w:rightChars="0"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闫信教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李艾华  瞿生维  冯恩统  罗加伦 </w:t>
      </w:r>
    </w:p>
    <w:p w14:paraId="3EA3A339">
      <w:pPr>
        <w:pageBreakBefore w:val="0"/>
        <w:kinsoku/>
        <w:wordWrap/>
        <w:overflowPunct/>
        <w:topLinePunct w:val="0"/>
        <w:autoSpaceDE/>
        <w:autoSpaceDN/>
        <w:bidi w:val="0"/>
        <w:adjustRightInd/>
        <w:snapToGrid/>
        <w:spacing w:beforeAutospacing="0" w:afterAutospacing="0" w:line="600" w:lineRule="exact"/>
        <w:ind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杨荣准  杨明陵</w:t>
      </w:r>
    </w:p>
    <w:p w14:paraId="3FCF4BEE">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eastAsia="仿宋_GB2312"/>
          <w:sz w:val="32"/>
          <w:szCs w:val="32"/>
        </w:rPr>
      </w:pPr>
      <w:r>
        <w:rPr>
          <w:rFonts w:hint="eastAsia" w:eastAsia="仿宋_GB2312"/>
          <w:sz w:val="32"/>
          <w:szCs w:val="32"/>
        </w:rPr>
        <w:t>技术顾问：杨开勇（种植）高级农艺师</w:t>
      </w:r>
    </w:p>
    <w:p w14:paraId="3FB2B627">
      <w:pPr>
        <w:pageBreakBefore w:val="0"/>
        <w:kinsoku/>
        <w:wordWrap/>
        <w:overflowPunct/>
        <w:topLinePunct w:val="0"/>
        <w:autoSpaceDE/>
        <w:autoSpaceDN/>
        <w:bidi w:val="0"/>
        <w:adjustRightInd/>
        <w:snapToGrid/>
        <w:spacing w:beforeAutospacing="0" w:afterAutospacing="0" w:line="600" w:lineRule="exact"/>
        <w:ind w:right="0" w:rightChars="0" w:firstLine="2249" w:firstLineChars="703"/>
        <w:textAlignment w:val="auto"/>
        <w:rPr>
          <w:rFonts w:hint="eastAsia" w:ascii="仿宋_GB2312" w:hAnsi="仿宋_GB2312" w:eastAsia="仿宋_GB2312" w:cs="仿宋_GB2312"/>
          <w:sz w:val="32"/>
          <w:szCs w:val="32"/>
        </w:rPr>
      </w:pPr>
      <w:r>
        <w:rPr>
          <w:rFonts w:hint="eastAsia" w:eastAsia="仿宋_GB2312"/>
          <w:sz w:val="32"/>
          <w:szCs w:val="32"/>
        </w:rPr>
        <w:t>杨锁荣（养殖）高级兽医师</w:t>
      </w:r>
      <w:r>
        <w:rPr>
          <w:rFonts w:hint="eastAsia" w:ascii="仿宋_GB2312" w:hAnsi="仿宋_GB2312" w:eastAsia="仿宋_GB2312" w:cs="仿宋_GB2312"/>
          <w:sz w:val="32"/>
          <w:szCs w:val="32"/>
        </w:rPr>
        <w:t xml:space="preserve">  </w:t>
      </w:r>
    </w:p>
    <w:p w14:paraId="47578844">
      <w:pPr>
        <w:pageBreakBefore w:val="0"/>
        <w:kinsoku/>
        <w:wordWrap/>
        <w:overflowPunct/>
        <w:topLinePunct w:val="0"/>
        <w:autoSpaceDE/>
        <w:autoSpaceDN/>
        <w:bidi w:val="0"/>
        <w:adjustRightInd/>
        <w:snapToGrid/>
        <w:spacing w:beforeAutospacing="0" w:afterAutospacing="0" w:line="600" w:lineRule="exact"/>
        <w:ind w:right="0" w:rightChars="0" w:firstLine="697" w:firstLineChars="21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领导小组的职责：一是督促落实项目建设计划的实施，制定相应的工作措施，为项目建设创造良好的条件和格局。二是建立有效的组织机构和协调机制，把完成项目建设纳入政府目标管理，加强协调领导，充分发挥政府的组织、协调功能，解决项目建设过程中的相关问题。三是建立有效的推进机制。广泛深入地开展调查研究，及时了解市场动态，为各级决策提供科学依据，做到年初有布置、年中有检查、年底有总结，确保计划任务的全面实施。四是加强项目检查，及时掌握项目进展情况和资金使用情况，按时向上级报告项目执行情况。</w:t>
      </w:r>
    </w:p>
    <w:p w14:paraId="701E3176">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3.领导小组目标管理责任制</w:t>
      </w:r>
    </w:p>
    <w:p w14:paraId="6B785738">
      <w:pPr>
        <w:pageBreakBefore w:val="0"/>
        <w:kinsoku/>
        <w:wordWrap/>
        <w:overflowPunct/>
        <w:topLinePunct w:val="0"/>
        <w:autoSpaceDE/>
        <w:autoSpaceDN/>
        <w:bidi w:val="0"/>
        <w:adjustRightInd/>
        <w:snapToGrid/>
        <w:spacing w:beforeAutospacing="0" w:afterAutospacing="0" w:line="600" w:lineRule="exact"/>
        <w:ind w:right="0" w:rightChars="0" w:firstLine="697" w:firstLineChars="218"/>
        <w:jc w:val="left"/>
        <w:textAlignment w:val="auto"/>
        <w:rPr>
          <w:rFonts w:eastAsia="仿宋_GB2312"/>
          <w:sz w:val="32"/>
          <w:szCs w:val="32"/>
        </w:rPr>
      </w:pPr>
      <w:r>
        <w:rPr>
          <w:rFonts w:hint="eastAsia" w:ascii="仿宋_GB2312" w:hAnsi="仿宋_GB2312" w:eastAsia="仿宋_GB2312" w:cs="仿宋_GB2312"/>
          <w:sz w:val="32"/>
          <w:szCs w:val="32"/>
        </w:rPr>
        <w:t>层层落实责任制，实行乡、村、组分级负责、齐抓共管的机制，乡扶贫办负责项目建设的指导、协调、监管工作；按照统一建设标准和要求，做好项目建设的技术指导、质量监管工作，做到分片包干、责任到人。对责任心不强、工作绩效不明显的单位，采取暂停项目实施、限期整改等处罚措施，确保项目的顺利实施。</w:t>
      </w:r>
    </w:p>
    <w:p w14:paraId="0BB45237">
      <w:pPr>
        <w:pageBreakBefore w:val="0"/>
        <w:kinsoku/>
        <w:wordWrap/>
        <w:overflowPunct/>
        <w:topLinePunct w:val="0"/>
        <w:autoSpaceDE/>
        <w:autoSpaceDN/>
        <w:bidi w:val="0"/>
        <w:adjustRightInd/>
        <w:snapToGrid/>
        <w:spacing w:beforeAutospacing="0" w:afterAutospacing="0" w:line="600" w:lineRule="exact"/>
        <w:ind w:right="0" w:rightChars="0" w:firstLine="321" w:firstLineChars="100"/>
        <w:textAlignment w:val="auto"/>
        <w:rPr>
          <w:rFonts w:eastAsia="仿宋_GB2312"/>
          <w:sz w:val="32"/>
          <w:szCs w:val="32"/>
        </w:rPr>
      </w:pPr>
      <w:r>
        <w:rPr>
          <w:rFonts w:eastAsia="仿宋_GB2312"/>
          <w:b/>
          <w:sz w:val="32"/>
          <w:szCs w:val="32"/>
        </w:rPr>
        <w:t>（三）补助资金兑现及相关要求</w:t>
      </w:r>
    </w:p>
    <w:p w14:paraId="7E9A383A">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eastAsia="仿宋_GB2312"/>
          <w:sz w:val="32"/>
          <w:szCs w:val="32"/>
        </w:rPr>
      </w:pPr>
      <w:r>
        <w:rPr>
          <w:rFonts w:eastAsia="仿宋_GB2312"/>
          <w:color w:val="000000"/>
          <w:sz w:val="32"/>
          <w:szCs w:val="32"/>
        </w:rPr>
        <w:t>项目严格</w:t>
      </w:r>
      <w:r>
        <w:rPr>
          <w:rFonts w:hint="eastAsia" w:eastAsia="仿宋_GB2312"/>
          <w:color w:val="000000"/>
          <w:sz w:val="32"/>
          <w:szCs w:val="32"/>
        </w:rPr>
        <w:t>按照县人民政府批复后的方案</w:t>
      </w:r>
      <w:r>
        <w:rPr>
          <w:rFonts w:hint="eastAsia" w:eastAsia="仿宋_GB2312"/>
          <w:color w:val="000000"/>
          <w:sz w:val="32"/>
          <w:szCs w:val="32"/>
          <w:lang w:eastAsia="zh-CN"/>
        </w:rPr>
        <w:t>实施</w:t>
      </w:r>
      <w:r>
        <w:rPr>
          <w:rFonts w:eastAsia="仿宋_GB2312"/>
          <w:sz w:val="32"/>
          <w:szCs w:val="32"/>
        </w:rPr>
        <w:t>。</w:t>
      </w:r>
    </w:p>
    <w:p w14:paraId="1AE70BF7">
      <w:pPr>
        <w:pageBreakBefore w:val="0"/>
        <w:numPr>
          <w:ilvl w:val="0"/>
          <w:numId w:val="6"/>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eastAsia="仿宋_GB2312"/>
          <w:color w:val="000000"/>
          <w:sz w:val="32"/>
          <w:szCs w:val="32"/>
        </w:rPr>
      </w:pPr>
      <w:r>
        <w:rPr>
          <w:rFonts w:eastAsia="仿宋_GB2312"/>
          <w:sz w:val="32"/>
          <w:szCs w:val="32"/>
        </w:rPr>
        <w:t>农户自购适合当地饲养的优质</w:t>
      </w:r>
      <w:r>
        <w:rPr>
          <w:rFonts w:hint="eastAsia" w:eastAsia="仿宋_GB2312"/>
          <w:sz w:val="32"/>
          <w:szCs w:val="32"/>
        </w:rPr>
        <w:t>仔猪养殖</w:t>
      </w:r>
      <w:r>
        <w:rPr>
          <w:rFonts w:eastAsia="仿宋_GB2312"/>
          <w:sz w:val="32"/>
          <w:szCs w:val="32"/>
        </w:rPr>
        <w:t>，要求体重在</w:t>
      </w:r>
      <w:r>
        <w:rPr>
          <w:rFonts w:hint="eastAsia" w:eastAsia="仿宋_GB2312"/>
          <w:sz w:val="32"/>
          <w:szCs w:val="32"/>
        </w:rPr>
        <w:t>25</w:t>
      </w:r>
      <w:r>
        <w:rPr>
          <w:rFonts w:eastAsia="仿宋_GB2312"/>
          <w:sz w:val="32"/>
          <w:szCs w:val="32"/>
        </w:rPr>
        <w:t>k</w:t>
      </w:r>
      <w:r>
        <w:rPr>
          <w:rFonts w:hint="eastAsia" w:eastAsia="仿宋_GB2312"/>
          <w:sz w:val="32"/>
          <w:szCs w:val="32"/>
        </w:rPr>
        <w:t>g</w:t>
      </w:r>
      <w:r>
        <w:rPr>
          <w:rFonts w:eastAsia="仿宋_GB2312"/>
          <w:sz w:val="32"/>
          <w:szCs w:val="32"/>
        </w:rPr>
        <w:t>以上。</w:t>
      </w:r>
    </w:p>
    <w:p w14:paraId="669354F9">
      <w:pPr>
        <w:pageBreakBefore w:val="0"/>
        <w:numPr>
          <w:ilvl w:val="0"/>
          <w:numId w:val="6"/>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eastAsia="仿宋_GB2312"/>
          <w:color w:val="000000"/>
          <w:sz w:val="32"/>
          <w:szCs w:val="32"/>
        </w:rPr>
      </w:pPr>
      <w:r>
        <w:rPr>
          <w:rFonts w:eastAsia="仿宋_GB2312"/>
          <w:color w:val="000000"/>
          <w:sz w:val="32"/>
          <w:szCs w:val="32"/>
        </w:rPr>
        <w:t>农户自购</w:t>
      </w:r>
      <w:r>
        <w:rPr>
          <w:rFonts w:eastAsia="仿宋_GB2312"/>
          <w:sz w:val="32"/>
          <w:szCs w:val="32"/>
        </w:rPr>
        <w:t>适合当地饲养的优质</w:t>
      </w:r>
      <w:r>
        <w:rPr>
          <w:rFonts w:eastAsia="仿宋_GB2312"/>
          <w:color w:val="000000"/>
          <w:sz w:val="32"/>
          <w:szCs w:val="32"/>
        </w:rPr>
        <w:t>能繁母猪，要求体重在</w:t>
      </w:r>
      <w:r>
        <w:rPr>
          <w:rFonts w:hint="eastAsia" w:eastAsia="仿宋_GB2312"/>
          <w:color w:val="000000"/>
          <w:sz w:val="32"/>
          <w:szCs w:val="32"/>
        </w:rPr>
        <w:t>50</w:t>
      </w:r>
      <w:r>
        <w:rPr>
          <w:rFonts w:eastAsia="仿宋_GB2312"/>
          <w:color w:val="000000"/>
          <w:sz w:val="32"/>
          <w:szCs w:val="32"/>
        </w:rPr>
        <w:t>kg以上。</w:t>
      </w:r>
    </w:p>
    <w:p w14:paraId="38D25B6E">
      <w:pPr>
        <w:pageBreakBefore w:val="0"/>
        <w:numPr>
          <w:ilvl w:val="0"/>
          <w:numId w:val="6"/>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eastAsia="仿宋_GB2312"/>
          <w:color w:val="000000"/>
          <w:sz w:val="32"/>
          <w:szCs w:val="32"/>
        </w:rPr>
        <w:t>农户</w:t>
      </w:r>
      <w:r>
        <w:rPr>
          <w:rFonts w:eastAsia="仿宋_GB2312"/>
          <w:color w:val="000000"/>
          <w:sz w:val="32"/>
          <w:szCs w:val="32"/>
        </w:rPr>
        <w:t>自购适合本地饲养的优质品种牛要求在6月</w:t>
      </w:r>
      <w:r>
        <w:rPr>
          <w:rFonts w:hint="eastAsia" w:eastAsia="仿宋_GB2312"/>
          <w:color w:val="000000"/>
          <w:sz w:val="32"/>
          <w:szCs w:val="32"/>
        </w:rPr>
        <w:t>龄</w:t>
      </w:r>
      <w:r>
        <w:rPr>
          <w:rFonts w:eastAsia="仿宋_GB2312"/>
          <w:color w:val="000000"/>
          <w:sz w:val="32"/>
          <w:szCs w:val="32"/>
        </w:rPr>
        <w:t>以上</w:t>
      </w:r>
    </w:p>
    <w:p w14:paraId="6CE1252F">
      <w:pPr>
        <w:pageBreakBefore w:val="0"/>
        <w:numPr>
          <w:ilvl w:val="0"/>
          <w:numId w:val="6"/>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eastAsia="仿宋_GB2312"/>
          <w:color w:val="000000"/>
          <w:sz w:val="32"/>
          <w:szCs w:val="32"/>
        </w:rPr>
        <w:t>农户自购</w:t>
      </w:r>
      <w:r>
        <w:rPr>
          <w:rFonts w:eastAsia="仿宋_GB2312"/>
          <w:sz w:val="32"/>
          <w:szCs w:val="32"/>
        </w:rPr>
        <w:t>适合当地饲养的优质</w:t>
      </w:r>
      <w:r>
        <w:rPr>
          <w:rFonts w:hint="eastAsia" w:eastAsia="仿宋_GB2312"/>
          <w:sz w:val="32"/>
          <w:szCs w:val="32"/>
        </w:rPr>
        <w:t>山羊，</w:t>
      </w:r>
      <w:r>
        <w:rPr>
          <w:rFonts w:hint="eastAsia" w:ascii="仿宋_GB2312" w:hAnsi="仿宋_GB2312" w:eastAsia="仿宋_GB2312" w:cs="仿宋_GB2312"/>
          <w:sz w:val="32"/>
          <w:szCs w:val="32"/>
        </w:rPr>
        <w:t>单只体重25kg以上。</w:t>
      </w:r>
    </w:p>
    <w:p w14:paraId="33B6A8B5">
      <w:pPr>
        <w:pageBreakBefore w:val="0"/>
        <w:numPr>
          <w:ilvl w:val="0"/>
          <w:numId w:val="6"/>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eastAsia="仿宋_GB2312"/>
          <w:color w:val="000000"/>
          <w:sz w:val="32"/>
          <w:szCs w:val="32"/>
        </w:rPr>
        <w:t>农户自购</w:t>
      </w:r>
      <w:r>
        <w:rPr>
          <w:rFonts w:eastAsia="仿宋_GB2312"/>
          <w:sz w:val="32"/>
          <w:szCs w:val="32"/>
        </w:rPr>
        <w:t>适合当地饲养的</w:t>
      </w:r>
      <w:r>
        <w:rPr>
          <w:rFonts w:hint="eastAsia" w:ascii="仿宋_GB2312" w:hAnsi="仿宋_GB2312" w:eastAsia="仿宋_GB2312" w:cs="仿宋_GB2312"/>
          <w:sz w:val="32"/>
          <w:szCs w:val="32"/>
        </w:rPr>
        <w:t>鸡要求30日龄以上。</w:t>
      </w:r>
    </w:p>
    <w:p w14:paraId="5687BFD2">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eastAsia="仿宋_GB2312"/>
          <w:color w:val="000000"/>
          <w:sz w:val="32"/>
          <w:szCs w:val="32"/>
        </w:rPr>
      </w:pPr>
      <w:r>
        <w:rPr>
          <w:rFonts w:hint="eastAsia" w:ascii="仿宋_GB2312" w:hAnsi="仿宋_GB2312" w:eastAsia="仿宋_GB2312" w:cs="仿宋_GB2312"/>
          <w:sz w:val="32"/>
          <w:szCs w:val="32"/>
        </w:rPr>
        <w:t>8.桑树种植，</w:t>
      </w:r>
      <w:r>
        <w:rPr>
          <w:rFonts w:hint="eastAsia" w:eastAsia="仿宋_GB2312"/>
          <w:color w:val="000000"/>
          <w:sz w:val="32"/>
          <w:szCs w:val="32"/>
        </w:rPr>
        <w:t>由农户与平山小蚕供养基地对接，购买由基地提供的桑苗进行种植</w:t>
      </w:r>
      <w:r>
        <w:rPr>
          <w:rFonts w:hint="eastAsia" w:eastAsia="仿宋_GB2312"/>
          <w:color w:val="000000"/>
          <w:sz w:val="32"/>
          <w:szCs w:val="32"/>
          <w:lang w:eastAsia="zh-CN"/>
        </w:rPr>
        <w:t>，</w:t>
      </w:r>
      <w:r>
        <w:rPr>
          <w:rFonts w:hint="eastAsia" w:eastAsia="仿宋_GB2312"/>
          <w:color w:val="000000"/>
          <w:sz w:val="32"/>
          <w:szCs w:val="32"/>
          <w:lang w:val="en-US" w:eastAsia="zh-CN"/>
        </w:rPr>
        <w:t>同时根据《梁河县人民政府办公室关于印发2019/2020年度蚕桑生产工作指导意见》梁政办发（2019）94号文件，桑苗补助款直接兑付到公司</w:t>
      </w:r>
      <w:r>
        <w:rPr>
          <w:rFonts w:hint="eastAsia" w:eastAsia="仿宋_GB2312"/>
          <w:color w:val="000000"/>
          <w:sz w:val="32"/>
          <w:szCs w:val="32"/>
        </w:rPr>
        <w:t>。</w:t>
      </w:r>
    </w:p>
    <w:p w14:paraId="3AB02CD5">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9.农户自行建设蚕室。</w:t>
      </w:r>
    </w:p>
    <w:p w14:paraId="15A048EF">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10.其他种苗及物资、农资由农户自行购买实施。</w:t>
      </w:r>
    </w:p>
    <w:p w14:paraId="49EDB3A3">
      <w:pPr>
        <w:keepNext w:val="0"/>
        <w:keepLines w:val="0"/>
        <w:pageBreakBefore w:val="0"/>
        <w:kinsoku/>
        <w:wordWrap/>
        <w:overflowPunct/>
        <w:topLinePunct w:val="0"/>
        <w:bidi w:val="0"/>
        <w:snapToGrid/>
        <w:spacing w:beforeAutospacing="0" w:afterAutospacing="0" w:line="60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color w:val="000000"/>
          <w:sz w:val="32"/>
          <w:szCs w:val="32"/>
          <w:lang w:val="en-US" w:eastAsia="zh-CN"/>
        </w:rPr>
        <w:t>养殖验收时要有购买协议、耳标、持续养殖协议、防疫档案以及相应的饲养条件，如猪舍、牛舍、羊舍等；不允许代养、寄养，但凡出现代养、寄养情况，均不予补助。同时</w:t>
      </w:r>
      <w:r>
        <w:rPr>
          <w:rFonts w:hint="default" w:ascii="Times New Roman" w:hAnsi="Times New Roman" w:eastAsia="仿宋_GB2312" w:cs="Times New Roman"/>
          <w:color w:val="000000"/>
          <w:sz w:val="32"/>
          <w:szCs w:val="32"/>
        </w:rPr>
        <w:t>必须是新增养殖，不得用老养殖数代替。如果往年已享受过相关养殖项目扶持的，必须补齐原栏数后以新增养殖数为准。</w:t>
      </w:r>
    </w:p>
    <w:p w14:paraId="22217F54">
      <w:pPr>
        <w:pageBreakBefore w:val="0"/>
        <w:kinsoku/>
        <w:wordWrap/>
        <w:overflowPunct/>
        <w:topLinePunct w:val="0"/>
        <w:bidi w:val="0"/>
        <w:snapToGrid/>
        <w:spacing w:beforeAutospacing="0" w:afterAutospacing="0" w:line="600" w:lineRule="exact"/>
        <w:ind w:right="0" w:rightChars="0" w:firstLine="640" w:firstLineChars="200"/>
        <w:textAlignment w:val="auto"/>
        <w:rPr>
          <w:rFonts w:eastAsia="仿宋_GB2312"/>
          <w:sz w:val="32"/>
          <w:szCs w:val="32"/>
        </w:rPr>
      </w:pPr>
      <w:r>
        <w:rPr>
          <w:rFonts w:hint="eastAsia" w:ascii="仿宋_GB2312" w:hAnsi="仿宋_GB2312" w:eastAsia="仿宋_GB2312" w:cs="仿宋_GB2312"/>
          <w:color w:val="000000"/>
          <w:sz w:val="32"/>
          <w:szCs w:val="32"/>
          <w:lang w:val="en-US" w:eastAsia="zh-CN"/>
        </w:rPr>
        <w:t>12.</w:t>
      </w:r>
      <w:r>
        <w:rPr>
          <w:rFonts w:eastAsia="仿宋_GB2312"/>
          <w:sz w:val="32"/>
          <w:szCs w:val="32"/>
        </w:rPr>
        <w:t>补助资金兑现到户时，农户需</w:t>
      </w:r>
      <w:r>
        <w:rPr>
          <w:rFonts w:hint="eastAsia" w:eastAsia="仿宋_GB2312"/>
          <w:sz w:val="32"/>
          <w:szCs w:val="32"/>
          <w:lang w:val="en-US" w:eastAsia="zh-CN"/>
        </w:rPr>
        <w:t>提供</w:t>
      </w:r>
      <w:r>
        <w:rPr>
          <w:rFonts w:eastAsia="仿宋_GB2312"/>
          <w:sz w:val="32"/>
          <w:szCs w:val="32"/>
        </w:rPr>
        <w:t>信用社银行卡</w:t>
      </w:r>
      <w:r>
        <w:rPr>
          <w:rFonts w:hint="eastAsia" w:eastAsia="仿宋_GB2312"/>
          <w:sz w:val="32"/>
          <w:szCs w:val="32"/>
        </w:rPr>
        <w:t>号</w:t>
      </w:r>
      <w:r>
        <w:rPr>
          <w:rFonts w:eastAsia="仿宋_GB2312"/>
          <w:sz w:val="32"/>
          <w:szCs w:val="32"/>
        </w:rPr>
        <w:t>，要求到户姓名与身份证、信用社银行账户姓名要一致。</w:t>
      </w:r>
    </w:p>
    <w:p w14:paraId="298D30D6">
      <w:pPr>
        <w:pageBreakBefore w:val="0"/>
        <w:kinsoku/>
        <w:wordWrap/>
        <w:overflowPunct/>
        <w:topLinePunct w:val="0"/>
        <w:bidi w:val="0"/>
        <w:snapToGrid/>
        <w:spacing w:beforeAutospacing="0" w:afterAutospacing="0" w:line="600" w:lineRule="exact"/>
        <w:ind w:right="0" w:rightChars="0" w:firstLine="640" w:firstLineChars="200"/>
        <w:textAlignment w:val="auto"/>
        <w:rPr>
          <w:rFonts w:eastAsia="仿宋_GB2312"/>
          <w:sz w:val="32"/>
          <w:szCs w:val="32"/>
        </w:rPr>
      </w:pPr>
      <w:r>
        <w:rPr>
          <w:rFonts w:hint="eastAsia" w:ascii="仿宋_GB2312" w:hAnsi="仿宋_GB2312" w:eastAsia="仿宋_GB2312" w:cs="仿宋_GB2312"/>
          <w:color w:val="000000"/>
          <w:sz w:val="32"/>
          <w:szCs w:val="32"/>
          <w:lang w:val="en-US" w:eastAsia="zh-CN"/>
        </w:rPr>
        <w:t>13.项目经验收</w:t>
      </w:r>
      <w:r>
        <w:rPr>
          <w:rFonts w:eastAsia="仿宋_GB2312"/>
          <w:sz w:val="32"/>
          <w:szCs w:val="32"/>
        </w:rPr>
        <w:t>后，</w:t>
      </w:r>
      <w:r>
        <w:rPr>
          <w:rFonts w:hint="eastAsia" w:eastAsia="仿宋_GB2312"/>
          <w:sz w:val="32"/>
          <w:szCs w:val="32"/>
        </w:rPr>
        <w:t>依据验收结果，</w:t>
      </w:r>
      <w:r>
        <w:rPr>
          <w:rFonts w:eastAsia="仿宋_GB2312"/>
          <w:sz w:val="32"/>
          <w:szCs w:val="32"/>
        </w:rPr>
        <w:t>按补助标准兑现补助资金，到户花名册和补助资金以验收合格的到户名册及补助资金为准。</w:t>
      </w:r>
    </w:p>
    <w:p w14:paraId="0EE09DCD">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黑体" w:hAnsi="黑体" w:eastAsia="黑体" w:cs="楷体_GB2312"/>
          <w:bCs/>
          <w:sz w:val="32"/>
          <w:szCs w:val="32"/>
        </w:rPr>
      </w:pPr>
      <w:r>
        <w:rPr>
          <w:rFonts w:hint="eastAsia" w:ascii="黑体" w:hAnsi="黑体" w:eastAsia="黑体" w:cs="楷体_GB2312"/>
          <w:bCs/>
          <w:sz w:val="32"/>
          <w:szCs w:val="32"/>
        </w:rPr>
        <w:t>（四）资金管理</w:t>
      </w:r>
    </w:p>
    <w:p w14:paraId="4243EBA8">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加强资金管理，实行“专款专用”、“专账管理”，资金的兑付方式为项目实施结束后凭</w:t>
      </w:r>
      <w:r>
        <w:rPr>
          <w:rFonts w:eastAsia="仿宋_GB2312"/>
          <w:color w:val="auto"/>
          <w:sz w:val="32"/>
          <w:szCs w:val="32"/>
        </w:rPr>
        <w:t>验收合格的到户名册及补助资金</w:t>
      </w:r>
      <w:r>
        <w:rPr>
          <w:rFonts w:hint="eastAsia" w:eastAsia="仿宋_GB2312"/>
          <w:color w:val="auto"/>
          <w:sz w:val="32"/>
          <w:szCs w:val="32"/>
        </w:rPr>
        <w:t>，</w:t>
      </w:r>
      <w:r>
        <w:rPr>
          <w:rFonts w:eastAsia="仿宋_GB2312"/>
          <w:color w:val="auto"/>
          <w:sz w:val="32"/>
          <w:szCs w:val="32"/>
        </w:rPr>
        <w:t>由农业农村局将资金打入农户提供的银行卡号中</w:t>
      </w:r>
      <w:r>
        <w:rPr>
          <w:rFonts w:hint="eastAsia" w:eastAsia="仿宋_GB2312"/>
          <w:color w:val="auto"/>
          <w:sz w:val="32"/>
          <w:szCs w:val="32"/>
        </w:rPr>
        <w:t>，</w:t>
      </w:r>
      <w:r>
        <w:rPr>
          <w:rFonts w:hint="eastAsia" w:ascii="仿宋_GB2312" w:eastAsia="仿宋_GB2312"/>
          <w:color w:val="auto"/>
          <w:sz w:val="32"/>
          <w:szCs w:val="32"/>
        </w:rPr>
        <w:t>资金使用还将进行公开、公示，接受广大干部群众的监督，对项目建设和资金运行进行全程跟踪监测。</w:t>
      </w:r>
    </w:p>
    <w:p w14:paraId="07B1201D">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黑体" w:hAnsi="黑体" w:eastAsia="黑体" w:cs="楷体_GB2312"/>
          <w:bCs/>
          <w:sz w:val="32"/>
          <w:szCs w:val="32"/>
        </w:rPr>
      </w:pPr>
      <w:r>
        <w:rPr>
          <w:rFonts w:hint="eastAsia" w:ascii="黑体" w:hAnsi="黑体" w:eastAsia="黑体" w:cs="楷体_GB2312"/>
          <w:bCs/>
          <w:sz w:val="32"/>
          <w:szCs w:val="32"/>
        </w:rPr>
        <w:t>（五）档案管理</w:t>
      </w:r>
    </w:p>
    <w:p w14:paraId="59ED8E2C">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eastAsia="仿宋_GB2312"/>
          <w:sz w:val="32"/>
          <w:szCs w:val="32"/>
        </w:rPr>
      </w:pPr>
      <w:r>
        <w:rPr>
          <w:rFonts w:hint="eastAsia" w:ascii="仿宋_GB2312" w:hAnsi="仿宋_GB2312" w:eastAsia="仿宋_GB2312" w:cs="仿宋_GB2312"/>
          <w:sz w:val="32"/>
          <w:szCs w:val="32"/>
        </w:rPr>
        <w:t>项目实施过程中，要记录、收集、整理好各种档案材料，并且归类、立档，完整地保存起来，形成永久性材料。</w:t>
      </w:r>
    </w:p>
    <w:p w14:paraId="3D650C26">
      <w:pPr>
        <w:pageBreakBefore w:val="0"/>
        <w:numPr>
          <w:ilvl w:val="0"/>
          <w:numId w:val="7"/>
        </w:numPr>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hint="eastAsia" w:eastAsia="仿宋_GB2312"/>
          <w:b/>
          <w:sz w:val="32"/>
          <w:szCs w:val="32"/>
        </w:rPr>
      </w:pPr>
      <w:r>
        <w:rPr>
          <w:rFonts w:hint="eastAsia" w:eastAsia="仿宋_GB2312"/>
          <w:b/>
          <w:sz w:val="32"/>
          <w:szCs w:val="32"/>
        </w:rPr>
        <w:t>技术规范</w:t>
      </w:r>
    </w:p>
    <w:p w14:paraId="4D28AC29">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项目区域选择：</w:t>
      </w:r>
    </w:p>
    <w:p w14:paraId="5E3094E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选择在平山乡辖区的上河东村、天宝村、平山村、小园子村、核桃林村、勐蚌村6个行政村中，选择建档立卡贫困户</w:t>
      </w:r>
      <w:r>
        <w:rPr>
          <w:rFonts w:hint="eastAsia" w:ascii="仿宋_GB2312" w:hAnsi="宋体" w:eastAsia="仿宋_GB2312"/>
          <w:sz w:val="32"/>
          <w:szCs w:val="32"/>
          <w:lang w:val="en-US" w:eastAsia="zh-CN"/>
        </w:rPr>
        <w:t>中未脱贫户及脱贫监测户</w:t>
      </w:r>
      <w:r>
        <w:rPr>
          <w:rFonts w:hint="eastAsia" w:ascii="仿宋_GB2312" w:hAnsi="宋体" w:eastAsia="仿宋_GB2312"/>
          <w:sz w:val="32"/>
          <w:szCs w:val="32"/>
        </w:rPr>
        <w:t>为项目对象进行扶持。</w:t>
      </w:r>
    </w:p>
    <w:p w14:paraId="4A2208BB">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600" w:lineRule="exact"/>
        <w:ind w:left="0" w:leftChars="0" w:right="0" w:rightChars="0" w:firstLine="320" w:firstLineChars="1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技术要点</w:t>
      </w:r>
    </w:p>
    <w:p w14:paraId="38AF5015">
      <w:pPr>
        <w:pStyle w:val="2"/>
        <w:keepNext w:val="0"/>
        <w:keepLines w:val="0"/>
        <w:pageBreakBefore w:val="0"/>
        <w:widowControl w:val="0"/>
        <w:numPr>
          <w:ilvl w:val="0"/>
          <w:numId w:val="8"/>
        </w:numPr>
        <w:kinsoku/>
        <w:wordWrap/>
        <w:overflowPunct/>
        <w:topLinePunct w:val="0"/>
        <w:autoSpaceDE/>
        <w:autoSpaceDN/>
        <w:bidi w:val="0"/>
        <w:adjustRightInd/>
        <w:snapToGrid/>
        <w:spacing w:before="0" w:beforeAutospacing="0" w:after="0" w:afterAutospacing="0" w:line="600" w:lineRule="exact"/>
        <w:ind w:left="541" w:leftChars="0" w:right="0" w:rightChars="0" w:firstLine="0" w:firstLineChars="0"/>
        <w:textAlignment w:val="auto"/>
        <w:rPr>
          <w:rFonts w:hint="default" w:ascii="Times New Roman" w:hAnsi="Times New Roman" w:eastAsia="仿宋_GB2312" w:cs="Times New Roman"/>
          <w:b/>
          <w:sz w:val="32"/>
          <w:szCs w:val="32"/>
        </w:rPr>
      </w:pPr>
      <w:r>
        <w:rPr>
          <w:rFonts w:hint="default" w:ascii="Times New Roman" w:hAnsi="Times New Roman" w:eastAsia="楷体_GB2312" w:cs="Times New Roman"/>
          <w:b w:val="0"/>
          <w:bCs/>
          <w:sz w:val="32"/>
          <w:szCs w:val="32"/>
        </w:rPr>
        <w:t>养殖业类</w:t>
      </w:r>
    </w:p>
    <w:p w14:paraId="23EB6DA9">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640" w:leftChars="0" w:right="0" w:rightChars="0"/>
        <w:textAlignment w:val="auto"/>
        <w:rPr>
          <w:rFonts w:hint="default" w:ascii="Times New Roman" w:hAnsi="Times New Roman" w:eastAsia="仿宋_GB2312" w:cs="Times New Roman"/>
          <w:b/>
          <w:sz w:val="32"/>
          <w:szCs w:val="32"/>
        </w:rPr>
      </w:pPr>
      <w:r>
        <w:rPr>
          <w:rFonts w:hint="eastAsia" w:ascii="Times New Roman" w:hAnsi="Times New Roman" w:eastAsia="楷体_GB2312" w:cs="Times New Roman"/>
          <w:b w:val="0"/>
          <w:bCs/>
          <w:sz w:val="32"/>
          <w:szCs w:val="32"/>
          <w:lang w:val="en-US" w:eastAsia="zh-CN"/>
        </w:rPr>
        <w:t>1.1</w:t>
      </w:r>
      <w:r>
        <w:rPr>
          <w:rFonts w:hint="default" w:ascii="Times New Roman" w:hAnsi="Times New Roman" w:eastAsia="仿宋_GB2312" w:cs="Times New Roman"/>
          <w:b/>
          <w:sz w:val="32"/>
          <w:szCs w:val="32"/>
        </w:rPr>
        <w:t>饲养管理技术要点</w:t>
      </w:r>
    </w:p>
    <w:p w14:paraId="2F8BAE74">
      <w:pPr>
        <w:keepNext w:val="0"/>
        <w:keepLines w:val="0"/>
        <w:pageBreakBefore w:val="0"/>
        <w:kinsoku/>
        <w:wordWrap/>
        <w:overflowPunct/>
        <w:topLinePunct w:val="0"/>
        <w:bidi w:val="0"/>
        <w:snapToGrid/>
        <w:spacing w:beforeAutospacing="0" w:afterAutospacing="0" w:line="600" w:lineRule="exact"/>
        <w:ind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生猪养殖：</w:t>
      </w:r>
      <w:r>
        <w:rPr>
          <w:rFonts w:hint="default" w:ascii="Times New Roman" w:hAnsi="Times New Roman" w:eastAsia="仿宋_GB2312" w:cs="Times New Roman"/>
          <w:color w:val="000000"/>
          <w:sz w:val="32"/>
          <w:szCs w:val="32"/>
        </w:rPr>
        <w:t>一般采用“直线育肥”的饲养方式，自由采食，饲料配比要科学，一是购买全价配合饲料饲喂，二是购买浓缩料（预混料）与自有的饲料配比饲喂。在饲养过程中除高淀粉类饲料要熟化外，其他一律采用生喂，同时要适时出栏。</w:t>
      </w:r>
    </w:p>
    <w:p w14:paraId="4A4B4B35">
      <w:pPr>
        <w:keepNext w:val="0"/>
        <w:keepLines w:val="0"/>
        <w:pageBreakBefore w:val="0"/>
        <w:kinsoku/>
        <w:wordWrap/>
        <w:overflowPunct/>
        <w:topLinePunct w:val="0"/>
        <w:bidi w:val="0"/>
        <w:snapToGrid/>
        <w:spacing w:beforeAutospacing="0" w:afterAutospacing="0" w:line="600" w:lineRule="exact"/>
        <w:ind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能繁母猪：</w:t>
      </w:r>
      <w:r>
        <w:rPr>
          <w:rFonts w:hint="default" w:ascii="Times New Roman" w:hAnsi="Times New Roman" w:eastAsia="仿宋_GB2312" w:cs="Times New Roman"/>
          <w:color w:val="000000"/>
          <w:sz w:val="32"/>
          <w:szCs w:val="32"/>
        </w:rPr>
        <w:t>应加强对后备母猪和空怀母猪的饲养管理，促使其早发情，早配种，饲养中除</w:t>
      </w:r>
      <w:r>
        <w:rPr>
          <w:rFonts w:hint="eastAsia" w:eastAsia="仿宋_GB2312" w:cs="Times New Roman"/>
          <w:color w:val="000000"/>
          <w:sz w:val="32"/>
          <w:szCs w:val="32"/>
          <w:lang w:eastAsia="zh-CN"/>
        </w:rPr>
        <w:t>必需的</w:t>
      </w:r>
      <w:r>
        <w:rPr>
          <w:rFonts w:hint="default" w:ascii="Times New Roman" w:hAnsi="Times New Roman" w:eastAsia="仿宋_GB2312" w:cs="Times New Roman"/>
          <w:color w:val="000000"/>
          <w:sz w:val="32"/>
          <w:szCs w:val="32"/>
        </w:rPr>
        <w:t>精料外，还需饲喂大量的青绿多叶饲料，使之达到七八成膘。对初产母猪采用“步步高”的饲养方式；对体况好的经产母猪，采取“前粗后精”的饲养方式；对体况弱的经产母猪采用“抓两头带中间”的饲养方式，对妊娠母猪严禁鞭打、惊吓，严禁饲喂霉变饲料。适时断奶，一般为30—42天，对哺乳母猪的饲养可采用“前精后粗”或“一贯加强”的饲养方式，适当补充蛋白饲料，多喂一些优质的青绿多汁饲料。</w:t>
      </w:r>
    </w:p>
    <w:p w14:paraId="22BAC38D">
      <w:pPr>
        <w:keepNext w:val="0"/>
        <w:keepLines w:val="0"/>
        <w:pageBreakBefore w:val="0"/>
        <w:kinsoku/>
        <w:wordWrap/>
        <w:overflowPunct/>
        <w:topLinePunct w:val="0"/>
        <w:bidi w:val="0"/>
        <w:snapToGrid/>
        <w:spacing w:beforeAutospacing="0" w:afterAutospacing="0" w:line="600" w:lineRule="exact"/>
        <w:ind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牛、羊等草食畜：</w:t>
      </w:r>
      <w:r>
        <w:rPr>
          <w:rFonts w:hint="default" w:ascii="Times New Roman" w:hAnsi="Times New Roman" w:eastAsia="仿宋_GB2312" w:cs="Times New Roman"/>
          <w:color w:val="000000"/>
          <w:sz w:val="32"/>
          <w:szCs w:val="32"/>
        </w:rPr>
        <w:t>日粮以青绿饲料和青贮料为主，优质干草为基础，并补充适当精料。对刚购入的架子牛要实施过渡阶段饲养（预试期），采用精料与粗料拌匀后让牛自由采食；精料量逐渐增加到2千克，尽快完成过渡期。肉羊饲养以放牧为主，放牧一般早出晚归，放牧时间要尽量延长，同时经常补饲补盐。</w:t>
      </w:r>
    </w:p>
    <w:p w14:paraId="66DFD4EA">
      <w:pPr>
        <w:pageBreakBefore w:val="0"/>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hint="eastAsia" w:ascii="仿宋_GB2312" w:hAnsi="宋体" w:eastAsia="仿宋_GB2312"/>
          <w:sz w:val="32"/>
          <w:szCs w:val="32"/>
        </w:rPr>
      </w:pPr>
      <w:r>
        <w:rPr>
          <w:rFonts w:hint="eastAsia" w:ascii="仿宋_GB2312" w:hAnsi="宋体" w:eastAsia="仿宋_GB2312"/>
          <w:b/>
          <w:bCs/>
          <w:sz w:val="32"/>
          <w:szCs w:val="32"/>
        </w:rPr>
        <w:t>鸡的饲养管理：</w:t>
      </w:r>
      <w:r>
        <w:rPr>
          <w:rFonts w:hint="eastAsia" w:ascii="仿宋_GB2312" w:hAnsi="宋体" w:eastAsia="仿宋_GB2312"/>
          <w:sz w:val="32"/>
          <w:szCs w:val="32"/>
        </w:rPr>
        <w:t>A放养密度：放养密度按宜稀不宜密的原则，一般每亩林地放养200—300羽，每群1000—1500只为宜，采用全进全出制，“开食”点要多，少量多次，以保证所有雏鸡能同时吃到雏鸡料。选择符合雏鸡生长发育所需的雏鸡料，全天供给充足清洁的饮水。雏鸡育成后转入放养区，采用自由采食与人工补饲相结合的方式饲养。白天让鸡充分自由采食青草、树叶、种子、昆虫等自然食料，不足部分用玉米、谷物、小麦、米糠等直接饲喂或用几种原粮混合饲喂。放养初期的小鸡，每天补饲4次，中大鸡每天补饲2—3次，吃净喂饱为止。</w:t>
      </w:r>
    </w:p>
    <w:p w14:paraId="7C438C07">
      <w:pPr>
        <w:pStyle w:val="11"/>
        <w:pageBreakBefore w:val="0"/>
        <w:widowControl/>
        <w:numPr>
          <w:ilvl w:val="0"/>
          <w:numId w:val="0"/>
        </w:numPr>
        <w:shd w:val="clear" w:color="auto" w:fill="FFFFFF"/>
        <w:kinsoku/>
        <w:wordWrap/>
        <w:overflowPunct/>
        <w:topLinePunct w:val="0"/>
        <w:bidi w:val="0"/>
        <w:snapToGrid/>
        <w:spacing w:before="0" w:beforeAutospacing="0" w:after="0" w:afterAutospacing="0" w:line="600" w:lineRule="exact"/>
        <w:ind w:right="0" w:rightChars="0"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仿宋_GB2312" w:hAnsi="宋体" w:eastAsia="仿宋_GB2312"/>
          <w:b/>
          <w:bCs/>
          <w:color w:val="auto"/>
          <w:sz w:val="32"/>
          <w:szCs w:val="32"/>
          <w:lang w:eastAsia="zh-CN"/>
        </w:rPr>
        <w:t>蜂养殖：</w:t>
      </w:r>
      <w:r>
        <w:rPr>
          <w:rFonts w:hint="eastAsia" w:ascii="Times New Roman" w:hAnsi="Times New Roman" w:eastAsia="仿宋_GB2312" w:cs="Times New Roman"/>
          <w:kern w:val="2"/>
          <w:sz w:val="32"/>
          <w:szCs w:val="32"/>
          <w:lang w:val="en-US" w:eastAsia="zh-CN" w:bidi="ar-SA"/>
        </w:rPr>
        <w:t>地点选择：在农户家中任意地点悬挂，不与人、家禽相接触。饲养：在蜂子幼时，在蜂箱里饲养，每天提供足够的葡萄糖给予进食，到蜂子发展到能够到外界采购食物时，进行散养。</w:t>
      </w:r>
    </w:p>
    <w:p w14:paraId="1AE51D79">
      <w:pPr>
        <w:pStyle w:val="11"/>
        <w:keepNext w:val="0"/>
        <w:keepLines w:val="0"/>
        <w:pageBreakBefore w:val="0"/>
        <w:shd w:val="clear" w:color="auto" w:fill="FFFFFF"/>
        <w:kinsoku/>
        <w:wordWrap/>
        <w:overflowPunct/>
        <w:topLinePunct w:val="0"/>
        <w:bidi w:val="0"/>
        <w:snapToGrid/>
        <w:spacing w:before="0" w:beforeAutospacing="0" w:after="0" w:afterAutospacing="0" w:line="600" w:lineRule="exact"/>
        <w:ind w:right="0" w:rightChars="0" w:firstLine="640" w:firstLineChars="200"/>
        <w:textAlignment w:val="auto"/>
        <w:outlineLvl w:val="9"/>
        <w:rPr>
          <w:rFonts w:hint="default" w:ascii="Times New Roman" w:hAnsi="Times New Roman" w:eastAsia="仿宋_GB2312" w:cs="Times New Roman"/>
          <w:b/>
          <w:color w:val="000000"/>
          <w:kern w:val="2"/>
          <w:sz w:val="32"/>
          <w:szCs w:val="32"/>
        </w:rPr>
      </w:pPr>
      <w:r>
        <w:rPr>
          <w:rFonts w:hint="eastAsia" w:ascii="Times New Roman" w:hAnsi="Times New Roman" w:eastAsia="仿宋_GB2312" w:cs="Times New Roman"/>
          <w:kern w:val="2"/>
          <w:sz w:val="32"/>
          <w:szCs w:val="32"/>
          <w:lang w:val="en-US" w:eastAsia="zh-CN" w:bidi="ar-SA"/>
        </w:rPr>
        <w:t>1.2</w:t>
      </w:r>
      <w:r>
        <w:rPr>
          <w:rFonts w:hint="default" w:ascii="Times New Roman" w:hAnsi="Times New Roman" w:eastAsia="仿宋_GB2312" w:cs="Times New Roman"/>
          <w:b/>
          <w:color w:val="000000"/>
          <w:kern w:val="2"/>
          <w:sz w:val="32"/>
          <w:szCs w:val="32"/>
        </w:rPr>
        <w:t>畜禽疫病防控及其他相关技术要求：</w:t>
      </w:r>
    </w:p>
    <w:p w14:paraId="318AA3DB">
      <w:pPr>
        <w:pStyle w:val="11"/>
        <w:keepNext w:val="0"/>
        <w:keepLines w:val="0"/>
        <w:pageBreakBefore w:val="0"/>
        <w:shd w:val="clear" w:color="auto" w:fill="FFFFFF"/>
        <w:kinsoku/>
        <w:wordWrap/>
        <w:overflowPunct/>
        <w:topLinePunct w:val="0"/>
        <w:bidi w:val="0"/>
        <w:snapToGrid/>
        <w:spacing w:before="0" w:beforeAutospacing="0" w:after="0" w:afterAutospacing="0" w:line="600" w:lineRule="exact"/>
        <w:ind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2"/>
          <w:sz w:val="32"/>
          <w:szCs w:val="32"/>
          <w:lang w:val="en-US" w:eastAsia="zh-CN" w:bidi="ar-SA"/>
        </w:rPr>
        <w:t>定期驱虫和消毒：</w:t>
      </w:r>
      <w:r>
        <w:rPr>
          <w:rFonts w:hint="default" w:ascii="Times New Roman" w:hAnsi="Times New Roman" w:eastAsia="仿宋_GB2312" w:cs="Times New Roman"/>
          <w:color w:val="000000"/>
          <w:sz w:val="32"/>
          <w:szCs w:val="32"/>
        </w:rPr>
        <w:t>买卖家畜前后要将圈舍清扫干净，并进行全面消毒，可采用2%烧碱或10%石灰乳喷洒消毒，圈舍要保持干燥、通风、透气；对新购买的畜禽要进行一次驱虫，包括体内外寄生虫，在</w:t>
      </w:r>
      <w:r>
        <w:rPr>
          <w:rFonts w:hint="default" w:ascii="Times New Roman" w:hAnsi="Times New Roman" w:eastAsia="仿宋_GB2312" w:cs="Times New Roman"/>
          <w:sz w:val="32"/>
          <w:szCs w:val="32"/>
        </w:rPr>
        <w:t>饲养过程中要根据实际情况适时驱虫。</w:t>
      </w:r>
    </w:p>
    <w:p w14:paraId="60B17CBF">
      <w:pPr>
        <w:pStyle w:val="11"/>
        <w:keepNext w:val="0"/>
        <w:keepLines w:val="0"/>
        <w:pageBreakBefore w:val="0"/>
        <w:shd w:val="clear" w:color="auto" w:fill="FFFFFF"/>
        <w:kinsoku/>
        <w:wordWrap/>
        <w:overflowPunct/>
        <w:topLinePunct w:val="0"/>
        <w:bidi w:val="0"/>
        <w:snapToGrid/>
        <w:spacing w:before="0" w:beforeAutospacing="0" w:after="0" w:afterAutospacing="0" w:line="600" w:lineRule="exact"/>
        <w:ind w:right="0" w:rightChars="0" w:firstLine="643" w:firstLineChars="200"/>
        <w:textAlignment w:val="auto"/>
        <w:outlineLvl w:val="9"/>
        <w:rPr>
          <w:rFonts w:hint="default" w:ascii="Times New Roman" w:hAnsi="Times New Roman" w:eastAsia="仿宋_GB2312" w:cs="Times New Roman"/>
          <w:b/>
          <w:color w:val="000000"/>
          <w:kern w:val="2"/>
          <w:sz w:val="32"/>
          <w:szCs w:val="32"/>
        </w:rPr>
      </w:pPr>
      <w:r>
        <w:rPr>
          <w:rFonts w:hint="default" w:ascii="Times New Roman" w:hAnsi="Times New Roman" w:eastAsia="仿宋_GB2312" w:cs="Times New Roman"/>
          <w:b/>
          <w:bCs/>
          <w:color w:val="000000"/>
          <w:kern w:val="2"/>
          <w:sz w:val="32"/>
          <w:szCs w:val="32"/>
          <w:lang w:val="en-US" w:eastAsia="zh-CN" w:bidi="ar-SA"/>
        </w:rPr>
        <w:t>做好免疫工作：</w:t>
      </w:r>
      <w:r>
        <w:rPr>
          <w:rFonts w:hint="default" w:ascii="Times New Roman" w:hAnsi="Times New Roman" w:eastAsia="仿宋_GB2312" w:cs="Times New Roman"/>
          <w:sz w:val="32"/>
          <w:szCs w:val="32"/>
        </w:rPr>
        <w:t>生猪要做好猪瘟、猪蓝耳病、猪口蹄疫的免疫工作，牛要做好口蹄疫、牛出败的免疫工作，同时要积极配合做好春秋两季集中免疫工作。</w:t>
      </w:r>
    </w:p>
    <w:p w14:paraId="0D798EB2">
      <w:pPr>
        <w:pStyle w:val="11"/>
        <w:pageBreakBefore w:val="0"/>
        <w:widowControl/>
        <w:numPr>
          <w:ilvl w:val="0"/>
          <w:numId w:val="0"/>
        </w:numPr>
        <w:shd w:val="clear" w:color="auto" w:fill="FFFFFF"/>
        <w:kinsoku/>
        <w:wordWrap/>
        <w:overflowPunct/>
        <w:topLinePunct w:val="0"/>
        <w:bidi w:val="0"/>
        <w:snapToGrid/>
        <w:spacing w:before="0" w:beforeAutospacing="0" w:after="0" w:afterAutospacing="0" w:line="600" w:lineRule="exact"/>
        <w:ind w:right="0" w:rightChars="0" w:firstLine="643" w:firstLineChars="200"/>
        <w:textAlignment w:val="auto"/>
        <w:rPr>
          <w:rFonts w:hint="eastAsia" w:ascii="仿宋_GB2312" w:hAnsi="仿宋_GB2312" w:eastAsia="宋体" w:cs="仿宋_GB2312"/>
          <w:sz w:val="32"/>
          <w:szCs w:val="32"/>
          <w:lang w:val="en-US" w:eastAsia="zh-CN"/>
        </w:rPr>
      </w:pPr>
      <w:r>
        <w:rPr>
          <w:rFonts w:hint="default" w:ascii="Times New Roman" w:hAnsi="Times New Roman" w:eastAsia="仿宋_GB2312" w:cs="Times New Roman"/>
          <w:b/>
          <w:bCs/>
          <w:color w:val="000000"/>
          <w:kern w:val="2"/>
          <w:sz w:val="32"/>
          <w:szCs w:val="32"/>
          <w:lang w:val="en-US" w:eastAsia="zh-CN" w:bidi="ar-SA"/>
        </w:rPr>
        <w:t>养殖废弃物处理：一是</w:t>
      </w:r>
      <w:r>
        <w:rPr>
          <w:rFonts w:hint="default" w:ascii="Times New Roman" w:hAnsi="Times New Roman" w:eastAsia="仿宋_GB2312" w:cs="Times New Roman"/>
          <w:sz w:val="32"/>
          <w:szCs w:val="32"/>
        </w:rPr>
        <w:t>做好病死畜禽无害化处理工作，</w:t>
      </w:r>
      <w:r>
        <w:rPr>
          <w:rFonts w:hint="default" w:ascii="Times New Roman" w:hAnsi="Times New Roman" w:eastAsia="仿宋_GB2312" w:cs="Times New Roman"/>
          <w:color w:val="000000"/>
          <w:sz w:val="32"/>
          <w:szCs w:val="32"/>
        </w:rPr>
        <w:t>一般采取挖坑深埋或锅炉焚烧等方式进行无害化处理。</w:t>
      </w:r>
      <w:r>
        <w:rPr>
          <w:rFonts w:hint="default" w:ascii="Times New Roman" w:hAnsi="Times New Roman" w:eastAsia="仿宋_GB2312" w:cs="Times New Roman"/>
          <w:b/>
          <w:bCs/>
          <w:color w:val="000000"/>
          <w:kern w:val="2"/>
          <w:sz w:val="32"/>
          <w:szCs w:val="32"/>
          <w:lang w:val="en-US" w:eastAsia="zh-CN" w:bidi="ar-SA"/>
        </w:rPr>
        <w:t>二是</w:t>
      </w:r>
      <w:r>
        <w:rPr>
          <w:rFonts w:hint="default" w:ascii="Times New Roman" w:hAnsi="Times New Roman" w:eastAsia="仿宋_GB2312" w:cs="Times New Roman"/>
          <w:color w:val="000000"/>
          <w:sz w:val="32"/>
          <w:szCs w:val="32"/>
        </w:rPr>
        <w:t>收集处理好畜禽粪污，可采用堆肥、肥水等方式还田利用。</w:t>
      </w:r>
    </w:p>
    <w:p w14:paraId="69F0CA60">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种植业</w:t>
      </w:r>
    </w:p>
    <w:p w14:paraId="4955B2A3">
      <w:pPr>
        <w:pStyle w:val="11"/>
        <w:keepNext w:val="0"/>
        <w:keepLines w:val="0"/>
        <w:pageBreakBefore w:val="0"/>
        <w:shd w:val="clear" w:color="auto" w:fill="FFFFFF"/>
        <w:kinsoku/>
        <w:wordWrap/>
        <w:overflowPunct/>
        <w:topLinePunct w:val="0"/>
        <w:bidi w:val="0"/>
        <w:snapToGrid/>
        <w:spacing w:before="0" w:beforeAutospacing="0" w:after="0" w:afterAutospacing="0" w:line="600" w:lineRule="exact"/>
        <w:ind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2"/>
          <w:sz w:val="32"/>
          <w:szCs w:val="32"/>
          <w:lang w:val="en-US" w:eastAsia="zh-CN" w:bidi="ar-SA"/>
        </w:rPr>
        <w:t>老茶园改造技术：</w:t>
      </w:r>
      <w:r>
        <w:rPr>
          <w:rFonts w:hint="default" w:ascii="Times New Roman" w:hAnsi="Times New Roman" w:eastAsia="宋体" w:cs="Times New Roman"/>
          <w:color w:val="000000"/>
          <w:sz w:val="32"/>
          <w:szCs w:val="32"/>
        </w:rPr>
        <w:t>①</w:t>
      </w:r>
      <w:r>
        <w:rPr>
          <w:rFonts w:hint="default" w:ascii="Times New Roman" w:hAnsi="Times New Roman" w:eastAsia="仿宋_GB2312" w:cs="Times New Roman"/>
          <w:color w:val="000000"/>
          <w:sz w:val="32"/>
          <w:szCs w:val="32"/>
        </w:rPr>
        <w:t>土壤改良：顺茶行内侧开挖深×宽规格为40×50cm的一条肥槽沟，把园内杂草、茶树修剪枝叶等，混合50 公斤/亩的三元高效茶叶专用复合</w:t>
      </w:r>
      <w:r>
        <w:rPr>
          <w:rFonts w:hint="default" w:ascii="Times New Roman" w:hAnsi="Times New Roman" w:eastAsia="仿宋_GB2312" w:cs="Times New Roman"/>
          <w:sz w:val="32"/>
          <w:szCs w:val="32"/>
        </w:rPr>
        <w:t xml:space="preserve">肥或1000—1500kg/亩的有机复混堆肥（油枯、农家肥、秸秆或山野杂草）埋施于沟中，从而，对茶树根系进行改造更新，对茶园土壤营养和理化性状进行全面的肥培改良，培养茶树旺盛根系、大力增强茶树树势。 </w:t>
      </w:r>
      <w:r>
        <w:rPr>
          <w:rFonts w:hint="default" w:ascii="Times New Roman" w:hAnsi="Times New Roman" w:eastAsia="宋体" w:cs="Times New Roman"/>
          <w:bCs/>
          <w:sz w:val="32"/>
          <w:szCs w:val="32"/>
        </w:rPr>
        <w:t>②</w:t>
      </w:r>
      <w:r>
        <w:rPr>
          <w:rFonts w:hint="default" w:ascii="Times New Roman" w:hAnsi="Times New Roman" w:eastAsia="仿宋_GB2312" w:cs="Times New Roman"/>
          <w:bCs/>
          <w:sz w:val="32"/>
          <w:szCs w:val="32"/>
        </w:rPr>
        <w:t>树冠改良：</w:t>
      </w:r>
      <w:r>
        <w:rPr>
          <w:rFonts w:hint="default" w:ascii="Times New Roman" w:hAnsi="Times New Roman" w:eastAsia="仿宋_GB2312" w:cs="Times New Roman"/>
          <w:sz w:val="32"/>
          <w:szCs w:val="32"/>
        </w:rPr>
        <w:t xml:space="preserve">因树制宜，对茶树树体进行一次全面的深、重修剪改造更新，一般修剪高度基本控制在距地皮40—60cm为度，剪除茶树的病虫枝、瘦弱枝和枯衰枝，彻底清除茶树上孳生的各种寄生草和病虫，并将带病带虫枝烧毁，从而，全面加强茶树树体更新改造和培养出“高产、优质、高效”型的茶园树势、树冠。 </w:t>
      </w:r>
      <w:r>
        <w:rPr>
          <w:rFonts w:hint="default" w:ascii="Times New Roman" w:hAnsi="Times New Roman" w:eastAsia="宋体" w:cs="Times New Roman"/>
          <w:bCs/>
          <w:sz w:val="32"/>
          <w:szCs w:val="32"/>
        </w:rPr>
        <w:t>③</w:t>
      </w:r>
      <w:r>
        <w:rPr>
          <w:rFonts w:hint="default" w:ascii="Times New Roman" w:hAnsi="Times New Roman" w:eastAsia="仿宋_GB2312" w:cs="Times New Roman"/>
          <w:bCs/>
          <w:sz w:val="32"/>
          <w:szCs w:val="32"/>
        </w:rPr>
        <w:t>园林园貌改良：</w:t>
      </w:r>
      <w:r>
        <w:rPr>
          <w:rFonts w:hint="default" w:ascii="Times New Roman" w:hAnsi="Times New Roman" w:eastAsia="仿宋_GB2312" w:cs="Times New Roman"/>
          <w:sz w:val="32"/>
          <w:szCs w:val="32"/>
        </w:rPr>
        <w:t xml:space="preserve">一方面是对茶树缺株断行的用2—3年生良种茶苗进行重新补植，确保每亩茶园茶树有效株数达1500株以上；对种质较差茶树进行清除或嫁接换种；对种植不尽规范合理茶园进行重新规划垦植建设等，从而全面加强茶园旺盛植株和树群树势的创建；另一方面是加强茶园覆荫树和防护林带等园林生态建设，清除园区内高大恶性杂木，每亩可零星保留7-8株优质良木作遮阴树，优化区域生态环境状况。 </w:t>
      </w:r>
      <w:r>
        <w:rPr>
          <w:rFonts w:hint="default" w:ascii="Times New Roman" w:hAnsi="Times New Roman" w:eastAsia="宋体" w:cs="Times New Roman"/>
          <w:bCs/>
          <w:sz w:val="32"/>
          <w:szCs w:val="32"/>
        </w:rPr>
        <w:t>④</w:t>
      </w:r>
      <w:r>
        <w:rPr>
          <w:rFonts w:hint="default" w:ascii="Times New Roman" w:hAnsi="Times New Roman" w:eastAsia="仿宋_GB2312" w:cs="Times New Roman"/>
          <w:bCs/>
          <w:sz w:val="32"/>
          <w:szCs w:val="32"/>
        </w:rPr>
        <w:t>茶园“三改”后的管理：</w:t>
      </w:r>
      <w:r>
        <w:rPr>
          <w:rFonts w:hint="default" w:ascii="Times New Roman" w:hAnsi="Times New Roman" w:eastAsia="仿宋_GB2312" w:cs="Times New Roman"/>
          <w:sz w:val="32"/>
          <w:szCs w:val="32"/>
        </w:rPr>
        <w:t>茶园改造改良后必须</w:t>
      </w:r>
      <w:r>
        <w:rPr>
          <w:rFonts w:hint="default" w:ascii="Times New Roman" w:hAnsi="Times New Roman" w:eastAsia="仿宋_GB2312" w:cs="Times New Roman"/>
          <w:color w:val="000000"/>
          <w:sz w:val="32"/>
          <w:szCs w:val="32"/>
        </w:rPr>
        <w:t xml:space="preserve">坚持以资源优势为依托，按照“科技化、标准化、生态化和高优化”的生产管理要求，及时加强做好茶园土肥管理、中耕除草、肥培、病虫害防治及鲜叶分级采摘等，从而，不断提升和获取茶园高产、优质、高效的收益。 </w:t>
      </w:r>
      <w:r>
        <w:rPr>
          <w:rFonts w:hint="default" w:ascii="Times New Roman" w:hAnsi="Times New Roman" w:eastAsia="宋体" w:cs="Times New Roman"/>
          <w:bCs/>
          <w:color w:val="000000"/>
          <w:sz w:val="32"/>
          <w:szCs w:val="32"/>
        </w:rPr>
        <w:t>⑤</w:t>
      </w:r>
      <w:r>
        <w:rPr>
          <w:rFonts w:hint="default" w:ascii="Times New Roman" w:hAnsi="Times New Roman" w:eastAsia="仿宋_GB2312" w:cs="Times New Roman"/>
          <w:bCs/>
          <w:sz w:val="32"/>
          <w:szCs w:val="32"/>
        </w:rPr>
        <w:t>茶园“三改”时间：</w:t>
      </w:r>
      <w:r>
        <w:rPr>
          <w:rFonts w:hint="default" w:ascii="Times New Roman" w:hAnsi="Times New Roman" w:eastAsia="仿宋_GB2312" w:cs="Times New Roman"/>
          <w:sz w:val="32"/>
          <w:szCs w:val="32"/>
        </w:rPr>
        <w:t>春茶结束，5-8月份进行为宜。</w:t>
      </w:r>
    </w:p>
    <w:p w14:paraId="26C9DC3A">
      <w:pPr>
        <w:keepNext w:val="0"/>
        <w:keepLines w:val="0"/>
        <w:pageBreakBefore w:val="0"/>
        <w:kinsoku/>
        <w:wordWrap/>
        <w:overflowPunct/>
        <w:topLinePunct w:val="0"/>
        <w:bidi w:val="0"/>
        <w:snapToGrid/>
        <w:spacing w:beforeAutospacing="0" w:afterAutospacing="0" w:line="600" w:lineRule="exact"/>
        <w:ind w:right="0" w:rightChars="0" w:firstLine="643" w:firstLineChars="200"/>
        <w:textAlignment w:val="auto"/>
        <w:outlineLvl w:val="9"/>
        <w:rPr>
          <w:rFonts w:hint="default" w:ascii="Times New Roman" w:hAnsi="Times New Roman" w:eastAsia="仿宋_GB2312" w:cs="Times New Roman"/>
          <w:bCs/>
          <w:kern w:val="1"/>
          <w:sz w:val="32"/>
          <w:szCs w:val="32"/>
        </w:rPr>
      </w:pPr>
      <w:r>
        <w:rPr>
          <w:rFonts w:hint="default" w:ascii="Times New Roman" w:hAnsi="Times New Roman" w:eastAsia="仿宋_GB2312" w:cs="Times New Roman"/>
          <w:b/>
          <w:bCs/>
          <w:color w:val="000000"/>
          <w:sz w:val="32"/>
          <w:szCs w:val="32"/>
        </w:rPr>
        <w:t>茶叶新种技术：</w:t>
      </w:r>
      <w:r>
        <w:rPr>
          <w:rFonts w:hint="default" w:ascii="Times New Roman" w:hAnsi="Times New Roman" w:eastAsia="微软雅黑" w:cs="Times New Roman"/>
          <w:bCs/>
          <w:sz w:val="32"/>
          <w:szCs w:val="32"/>
        </w:rPr>
        <w:t>①</w:t>
      </w:r>
      <w:r>
        <w:rPr>
          <w:rFonts w:hint="default" w:ascii="Times New Roman" w:hAnsi="Times New Roman" w:eastAsia="仿宋_GB2312" w:cs="Times New Roman"/>
          <w:bCs/>
          <w:sz w:val="32"/>
          <w:szCs w:val="32"/>
        </w:rPr>
        <w:t>园地选择:</w:t>
      </w:r>
      <w:r>
        <w:rPr>
          <w:rFonts w:hint="default" w:ascii="Times New Roman" w:hAnsi="Times New Roman" w:eastAsia="仿宋_GB2312" w:cs="Times New Roman"/>
          <w:sz w:val="32"/>
          <w:szCs w:val="32"/>
        </w:rPr>
        <w:t xml:space="preserve">必须适宜种茶，地势平缓，坡度小于25度，土层深厚、土质疏松肥沃、排水性良好的耕地或荒地。 </w:t>
      </w:r>
      <w:r>
        <w:rPr>
          <w:rFonts w:hint="default" w:ascii="Times New Roman" w:hAnsi="Times New Roman" w:eastAsia="微软雅黑" w:cs="Times New Roman"/>
          <w:bCs/>
          <w:sz w:val="32"/>
          <w:szCs w:val="32"/>
        </w:rPr>
        <w:t>②</w:t>
      </w:r>
      <w:r>
        <w:rPr>
          <w:rFonts w:hint="default" w:ascii="Times New Roman" w:hAnsi="Times New Roman" w:eastAsia="仿宋_GB2312" w:cs="Times New Roman"/>
          <w:bCs/>
          <w:sz w:val="32"/>
          <w:szCs w:val="32"/>
        </w:rPr>
        <w:t>茶地的开垦:</w:t>
      </w:r>
      <w:r>
        <w:rPr>
          <w:rFonts w:hint="default" w:ascii="Times New Roman" w:hAnsi="Times New Roman" w:eastAsia="仿宋_GB2312" w:cs="Times New Roman"/>
          <w:sz w:val="32"/>
          <w:szCs w:val="32"/>
        </w:rPr>
        <w:t>开垦时间必须于茶苗定植前一个月开垦结束（即5月底前），方可确保茶苗定植后不会出现吊根或烧苗现象；开垦方式、规格及要求：开梯、开沟规格为梯面宽4-4.5尺、种植沟槽深×宽为60×50厘米，开垦前必须清除恶性杂草、树木、石块等，开垦时必须先开梯后开沟，平地拉直线开沟，坡地按等高水平线开梯开沟，自下而上逐级开挖，生土翻出、表土回沟，一年生杂草、表土和树木细小枝叶等可直接深埋入沟槽中，结合开垦有条件的可每亩埋施50公斤的三元高效复合肥或1000-1500公斤的农家肥。</w:t>
      </w:r>
      <w:r>
        <w:rPr>
          <w:rFonts w:hint="default" w:ascii="Times New Roman" w:hAnsi="Times New Roman" w:eastAsia="仿宋_GB2312" w:cs="Times New Roman"/>
          <w:bCs/>
          <w:kern w:val="1"/>
          <w:sz w:val="32"/>
          <w:szCs w:val="32"/>
        </w:rPr>
        <w:t xml:space="preserve"> </w:t>
      </w:r>
      <w:r>
        <w:rPr>
          <w:rFonts w:hint="default" w:ascii="Times New Roman" w:hAnsi="Times New Roman" w:eastAsia="微软雅黑" w:cs="Times New Roman"/>
          <w:bCs/>
          <w:sz w:val="32"/>
          <w:szCs w:val="32"/>
        </w:rPr>
        <w:t>③</w:t>
      </w:r>
      <w:r>
        <w:rPr>
          <w:rFonts w:hint="default" w:ascii="Times New Roman" w:hAnsi="Times New Roman" w:eastAsia="仿宋_GB2312" w:cs="Times New Roman"/>
          <w:bCs/>
          <w:sz w:val="32"/>
          <w:szCs w:val="32"/>
        </w:rPr>
        <w:t>茶苗定植：</w:t>
      </w:r>
      <w:r>
        <w:rPr>
          <w:rFonts w:hint="default" w:ascii="Times New Roman" w:hAnsi="Times New Roman" w:eastAsia="仿宋_GB2312" w:cs="Times New Roman"/>
          <w:sz w:val="32"/>
          <w:szCs w:val="32"/>
        </w:rPr>
        <w:t>种植时间必须在芒种至小暑节令（6—7月）完成，此时雨水充沛，土壤湿润，茶苗栽下后容易成活；茶苗选择：因地制宜，选择适宜种植的、经济价值高的有性系或无性系良种茶苗，苗高20cm以上，且植株健壮、根系发达、无病虫危害；种植方式和密度：以单行单株条栽为主，株距1-1.2</w:t>
      </w:r>
      <w:r>
        <w:rPr>
          <w:rFonts w:hint="default" w:ascii="Times New Roman" w:hAnsi="Times New Roman" w:eastAsia="新宋体" w:cs="Times New Roman"/>
          <w:sz w:val="32"/>
          <w:szCs w:val="32"/>
        </w:rPr>
        <w:t>尺（33-40cm）</w:t>
      </w:r>
      <w:r>
        <w:rPr>
          <w:rFonts w:hint="default" w:ascii="Times New Roman" w:hAnsi="Times New Roman" w:eastAsia="仿宋_GB2312" w:cs="Times New Roman"/>
          <w:sz w:val="32"/>
          <w:szCs w:val="32"/>
        </w:rPr>
        <w:t>，每亩定植1500株左右；茶苗移栽必须沿种植沟定植，先除草、碎土和平整好梯面，使梯面略显外高内低，定植时一定要让根系与土壤紧密接触，使根系舒展，切忌出现弯根、吊根现象，其中：无性苗的移栽必须严格按步骤进行：平梯→开挖定植穴→栽苗→定型修剪，营养钵茶苗移栽一定要撕开钵底和钵壁。</w:t>
      </w:r>
      <w:r>
        <w:rPr>
          <w:rFonts w:hint="default" w:ascii="Times New Roman" w:hAnsi="Times New Roman" w:eastAsia="仿宋_GB2312" w:cs="Times New Roman"/>
          <w:bCs/>
          <w:kern w:val="1"/>
          <w:sz w:val="32"/>
          <w:szCs w:val="32"/>
        </w:rPr>
        <w:t xml:space="preserve"> </w:t>
      </w:r>
      <w:r>
        <w:rPr>
          <w:rFonts w:hint="default" w:ascii="Times New Roman" w:hAnsi="Times New Roman" w:eastAsia="微软雅黑" w:cs="Times New Roman"/>
          <w:bCs/>
          <w:sz w:val="32"/>
          <w:szCs w:val="32"/>
        </w:rPr>
        <w:t>④</w:t>
      </w:r>
      <w:r>
        <w:rPr>
          <w:rFonts w:hint="default" w:ascii="Times New Roman" w:hAnsi="Times New Roman" w:eastAsia="仿宋_GB2312" w:cs="Times New Roman"/>
          <w:bCs/>
          <w:sz w:val="32"/>
          <w:szCs w:val="32"/>
        </w:rPr>
        <w:t>茶苗定植后的抚育管理：</w:t>
      </w:r>
      <w:r>
        <w:rPr>
          <w:rFonts w:hint="default" w:ascii="Times New Roman" w:hAnsi="Times New Roman" w:eastAsia="仿宋_GB2312" w:cs="Times New Roman"/>
          <w:sz w:val="32"/>
          <w:szCs w:val="32"/>
        </w:rPr>
        <w:t>茶苗定植后当年的管理核心要点是做好保苗、护苗工作，确保茶苗的成活率，新植茶园一律严禁套种玉米、杉木等</w:t>
      </w:r>
      <w:r>
        <w:rPr>
          <w:rFonts w:hint="eastAsia" w:eastAsia="仿宋_GB2312" w:cs="Times New Roman"/>
          <w:sz w:val="32"/>
          <w:szCs w:val="32"/>
          <w:lang w:eastAsia="zh-CN"/>
        </w:rPr>
        <w:t>高秆作物</w:t>
      </w:r>
      <w:r>
        <w:rPr>
          <w:rFonts w:hint="default" w:ascii="Times New Roman" w:hAnsi="Times New Roman" w:eastAsia="仿宋_GB2312" w:cs="Times New Roman"/>
          <w:sz w:val="32"/>
          <w:szCs w:val="32"/>
        </w:rPr>
        <w:t>或林木；必须严防山水冲刷或牲畜损害，及时做好浅耕除草，防治草害和土壤开裂；必须定期不定期地随时注意查看茶苗的成长及地上、地下害虫的发生发展情况，并及时进行防治；必须做好茶苗肥培和茶园行间铺草覆盖，做好保湿抗旱及防霜、防冻等。</w:t>
      </w:r>
    </w:p>
    <w:p w14:paraId="54BDD3D0">
      <w:pPr>
        <w:pageBreakBefore w:val="0"/>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桑树种植技术：</w:t>
      </w:r>
      <w:r>
        <w:rPr>
          <w:rFonts w:hint="eastAsia" w:ascii="仿宋_GB2312" w:hAnsi="仿宋_GB2312" w:eastAsia="仿宋_GB2312" w:cs="仿宋_GB2312"/>
          <w:sz w:val="32"/>
          <w:szCs w:val="32"/>
        </w:rPr>
        <w:t>桑树是多年生的植物，其丰产年限达20年以上。桑树适应性较强，对土壤的要求不高，但土地的肥脊等与桑叶产量和质量有很大的关系，因此应选择土质肥沃、土层深厚、地面平整，能排能灌的土地，栽桑用地必须全耕、清除杂草，沟内施足基肥，然后回土拌肥，碎土填平，接着拉线划行，以便栽植。按株距18～20厘米、行距80～100厘米，用铲插法沿划线栽植，种植深度以埋过青茎35厘米为宜，并用脚踩扎实，每亩种4000株左右，种后淋定根水，在离地面10厘米处剪去上部苗茎，如遇干旱还要淋水保苗，桑苗品种不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种植时间为头年11月到次年7月。</w:t>
      </w:r>
    </w:p>
    <w:p w14:paraId="48B10E0F">
      <w:pPr>
        <w:pageBreakBefore w:val="0"/>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烤烟种植技术</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种植时间：2020年1月。</w:t>
      </w:r>
      <w:r>
        <w:rPr>
          <w:rFonts w:hint="eastAsia" w:ascii="仿宋" w:hAnsi="仿宋" w:eastAsia="仿宋" w:cs="仿宋"/>
          <w:sz w:val="32"/>
          <w:szCs w:val="32"/>
        </w:rPr>
        <w:t>采用机械深耕深松：精细整地，使耕作层达到深、松、碎、平、肥。按行距90—100厘米开种植沟，要求沟深25—35厘米，沟底宽20—25厘米，沟底泥土要细碎松软平整。田四周要开排水沟，排水沟要低于种植沟。烟苗行距90厘米，株距50厘米，每亩1200株，膜下烟，品种为云87。</w:t>
      </w:r>
    </w:p>
    <w:p w14:paraId="30508A64">
      <w:pPr>
        <w:pageBreakBefore w:val="0"/>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hint="eastAsia" w:ascii="仿宋_GB2312" w:hAnsi="宋体" w:eastAsia="仿宋_GB2312"/>
          <w:sz w:val="32"/>
          <w:szCs w:val="32"/>
        </w:rPr>
      </w:pPr>
      <w:r>
        <w:rPr>
          <w:rFonts w:hint="eastAsia" w:ascii="仿宋_GB2312" w:hAnsi="仿宋_GB2312" w:eastAsia="仿宋_GB2312" w:cs="仿宋_GB2312"/>
          <w:b/>
          <w:bCs/>
          <w:sz w:val="32"/>
          <w:szCs w:val="32"/>
        </w:rPr>
        <w:t>蚕室建设</w:t>
      </w:r>
      <w:r>
        <w:rPr>
          <w:rFonts w:hint="eastAsia" w:ascii="仿宋_GB2312" w:hAnsi="仿宋_GB2312" w:eastAsia="仿宋_GB2312" w:cs="仿宋_GB2312"/>
          <w:b/>
          <w:bCs/>
          <w:sz w:val="32"/>
          <w:szCs w:val="32"/>
          <w:lang w:val="en-US" w:eastAsia="zh-CN"/>
        </w:rPr>
        <w:t>:</w:t>
      </w:r>
      <w:r>
        <w:rPr>
          <w:rFonts w:hint="eastAsia" w:ascii="仿宋_GB2312" w:hAnsi="宋体" w:eastAsia="仿宋_GB2312"/>
          <w:sz w:val="32"/>
          <w:szCs w:val="32"/>
        </w:rPr>
        <w:t>用竹子做支架搭棚，棚顶和四面用塑料布、遮阴网、稻草覆盖，蚕室地板</w:t>
      </w:r>
      <w:r>
        <w:rPr>
          <w:rFonts w:hint="eastAsia" w:ascii="仿宋_GB2312" w:hAnsi="宋体" w:eastAsia="仿宋_GB2312"/>
          <w:sz w:val="32"/>
          <w:szCs w:val="32"/>
          <w:lang w:val="en-US" w:eastAsia="zh-CN"/>
        </w:rPr>
        <w:t>平整</w:t>
      </w:r>
      <w:r>
        <w:rPr>
          <w:rFonts w:hint="eastAsia" w:ascii="仿宋_GB2312" w:hAnsi="宋体" w:eastAsia="仿宋_GB2312"/>
          <w:sz w:val="32"/>
          <w:szCs w:val="32"/>
        </w:rPr>
        <w:t>。</w:t>
      </w:r>
    </w:p>
    <w:p w14:paraId="6090D37D">
      <w:pPr>
        <w:pStyle w:val="11"/>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八、效益分析</w:t>
      </w:r>
    </w:p>
    <w:p w14:paraId="74F14504">
      <w:pPr>
        <w:pageBreakBefore w:val="0"/>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（一） 经济效益：</w:t>
      </w:r>
      <w:r>
        <w:rPr>
          <w:rFonts w:hint="eastAsia" w:ascii="仿宋_GB2312" w:hAnsi="仿宋_GB2312" w:eastAsia="仿宋_GB2312" w:cs="仿宋_GB2312"/>
          <w:sz w:val="32"/>
          <w:szCs w:val="32"/>
        </w:rPr>
        <w:t>项目建成后，</w:t>
      </w:r>
      <w:r>
        <w:rPr>
          <w:rFonts w:hint="eastAsia" w:ascii="仿宋_GB2312" w:hAnsi="仿宋_GB2312" w:eastAsia="仿宋_GB2312" w:cs="仿宋_GB2312"/>
          <w:sz w:val="32"/>
          <w:szCs w:val="32"/>
          <w:lang w:val="en-US" w:eastAsia="zh-CN"/>
        </w:rPr>
        <w:t>预计出售</w:t>
      </w:r>
      <w:r>
        <w:rPr>
          <w:rFonts w:hint="eastAsia" w:ascii="仿宋_GB2312" w:hAnsi="仿宋_GB2312" w:eastAsia="仿宋_GB2312" w:cs="仿宋_GB2312"/>
          <w:sz w:val="32"/>
          <w:szCs w:val="32"/>
        </w:rPr>
        <w:t>商品猪</w:t>
      </w: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rPr>
        <w:t>头，按每头</w:t>
      </w:r>
      <w:r>
        <w:rPr>
          <w:rFonts w:hint="eastAsia" w:ascii="仿宋_GB2312" w:hAnsi="仿宋_GB2312" w:eastAsia="仿宋_GB2312" w:cs="仿宋_GB2312"/>
          <w:sz w:val="32"/>
          <w:szCs w:val="32"/>
          <w:lang w:val="en-US" w:eastAsia="zh-CN"/>
        </w:rPr>
        <w:t>1680</w:t>
      </w:r>
      <w:r>
        <w:rPr>
          <w:rFonts w:hint="eastAsia" w:ascii="仿宋_GB2312" w:hAnsi="仿宋_GB2312" w:eastAsia="仿宋_GB2312" w:cs="仿宋_GB2312"/>
          <w:sz w:val="32"/>
          <w:szCs w:val="32"/>
        </w:rPr>
        <w:t>元计算，合计增加收入</w:t>
      </w:r>
      <w:r>
        <w:rPr>
          <w:rFonts w:hint="eastAsia" w:ascii="仿宋_GB2312" w:hAnsi="仿宋_GB2312" w:eastAsia="仿宋_GB2312" w:cs="仿宋_GB2312"/>
          <w:sz w:val="32"/>
          <w:szCs w:val="32"/>
          <w:lang w:val="en-US" w:eastAsia="zh-CN"/>
        </w:rPr>
        <w:t>17.304</w:t>
      </w:r>
      <w:r>
        <w:rPr>
          <w:rFonts w:hint="eastAsia" w:ascii="仿宋_GB2312" w:hAnsi="仿宋_GB2312" w:eastAsia="仿宋_GB2312" w:cs="仿宋_GB2312"/>
          <w:sz w:val="32"/>
          <w:szCs w:val="32"/>
        </w:rPr>
        <w:t>万元，扣除综合成本</w:t>
      </w:r>
      <w:r>
        <w:rPr>
          <w:rFonts w:hint="eastAsia" w:ascii="仿宋_GB2312" w:hAnsi="仿宋_GB2312" w:eastAsia="仿宋_GB2312" w:cs="仿宋_GB2312"/>
          <w:sz w:val="32"/>
          <w:szCs w:val="32"/>
          <w:lang w:val="en-US" w:eastAsia="zh-CN"/>
        </w:rPr>
        <w:t>8.755</w:t>
      </w:r>
      <w:r>
        <w:rPr>
          <w:rFonts w:hint="eastAsia" w:ascii="仿宋_GB2312" w:hAnsi="仿宋_GB2312" w:eastAsia="仿宋_GB2312" w:cs="仿宋_GB2312"/>
          <w:sz w:val="32"/>
          <w:szCs w:val="32"/>
        </w:rPr>
        <w:t>万元，农民新增收入</w:t>
      </w:r>
      <w:r>
        <w:rPr>
          <w:rFonts w:hint="eastAsia" w:ascii="仿宋_GB2312" w:hAnsi="仿宋_GB2312" w:eastAsia="仿宋_GB2312" w:cs="仿宋_GB2312"/>
          <w:sz w:val="32"/>
          <w:szCs w:val="32"/>
          <w:lang w:val="en-US" w:eastAsia="zh-CN"/>
        </w:rPr>
        <w:t>8.549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000000"/>
          <w:sz w:val="32"/>
          <w:szCs w:val="32"/>
        </w:rPr>
        <w:t>使</w:t>
      </w:r>
      <w:r>
        <w:rPr>
          <w:rFonts w:hint="eastAsia"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户养殖户户均增加纯收入</w:t>
      </w:r>
      <w:r>
        <w:rPr>
          <w:rFonts w:hint="eastAsia" w:ascii="Times New Roman" w:hAnsi="Times New Roman" w:eastAsia="仿宋_GB2312" w:cs="Times New Roman"/>
          <w:color w:val="000000"/>
          <w:sz w:val="32"/>
          <w:szCs w:val="32"/>
          <w:lang w:val="en-US" w:eastAsia="zh-CN"/>
        </w:rPr>
        <w:t>7124.17</w:t>
      </w:r>
      <w:r>
        <w:rPr>
          <w:rFonts w:hint="default" w:ascii="Times New Roman" w:hAnsi="Times New Roman" w:eastAsia="仿宋_GB2312" w:cs="Times New Roman"/>
          <w:color w:val="000000"/>
          <w:sz w:val="32"/>
          <w:szCs w:val="32"/>
        </w:rPr>
        <w:t>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养殖母猪1头，预计出栏</w:t>
      </w:r>
      <w:r>
        <w:rPr>
          <w:rFonts w:hint="eastAsia" w:ascii="仿宋_GB2312" w:hAnsi="仿宋_GB2312" w:eastAsia="仿宋_GB2312" w:cs="仿宋_GB2312"/>
          <w:sz w:val="32"/>
          <w:szCs w:val="32"/>
        </w:rPr>
        <w:t>仔猪</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头，按每头300元计算，合计增加收入</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万元，扣除综合成本</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万元，农民新增收入</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000000"/>
          <w:sz w:val="32"/>
          <w:szCs w:val="32"/>
        </w:rPr>
        <w:t>使</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户养殖户户均增加纯收入</w:t>
      </w:r>
      <w:r>
        <w:rPr>
          <w:rFonts w:hint="eastAsia" w:ascii="Times New Roman" w:hAnsi="Times New Roman" w:eastAsia="仿宋_GB2312" w:cs="Times New Roman"/>
          <w:color w:val="000000"/>
          <w:sz w:val="32"/>
          <w:szCs w:val="32"/>
          <w:lang w:val="en-US" w:eastAsia="zh-CN"/>
        </w:rPr>
        <w:t>2400</w:t>
      </w:r>
      <w:r>
        <w:rPr>
          <w:rFonts w:hint="default" w:ascii="Times New Roman" w:hAnsi="Times New Roman" w:eastAsia="仿宋_GB2312" w:cs="Times New Roman"/>
          <w:color w:val="000000"/>
          <w:sz w:val="32"/>
          <w:szCs w:val="32"/>
        </w:rPr>
        <w:t>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出售</w:t>
      </w:r>
      <w:r>
        <w:rPr>
          <w:rFonts w:hint="eastAsia" w:ascii="仿宋_GB2312" w:hAnsi="仿宋_GB2312" w:eastAsia="仿宋_GB2312" w:cs="仿宋_GB2312"/>
          <w:sz w:val="32"/>
          <w:szCs w:val="32"/>
        </w:rPr>
        <w:t>商品牛</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头，按每头</w:t>
      </w:r>
      <w:r>
        <w:rPr>
          <w:rFonts w:hint="eastAsia" w:ascii="仿宋_GB2312" w:hAnsi="仿宋_GB2312" w:eastAsia="仿宋_GB2312" w:cs="仿宋_GB2312"/>
          <w:sz w:val="32"/>
          <w:szCs w:val="32"/>
          <w:lang w:val="en-US" w:eastAsia="zh-CN"/>
        </w:rPr>
        <w:t>10400</w:t>
      </w:r>
      <w:r>
        <w:rPr>
          <w:rFonts w:hint="eastAsia" w:ascii="仿宋_GB2312" w:hAnsi="仿宋_GB2312" w:eastAsia="仿宋_GB2312" w:cs="仿宋_GB2312"/>
          <w:sz w:val="32"/>
          <w:szCs w:val="32"/>
        </w:rPr>
        <w:t>元计算，合计增加收入</w:t>
      </w:r>
      <w:r>
        <w:rPr>
          <w:rFonts w:hint="eastAsia" w:ascii="仿宋_GB2312" w:hAnsi="仿宋_GB2312" w:eastAsia="仿宋_GB2312" w:cs="仿宋_GB2312"/>
          <w:sz w:val="32"/>
          <w:szCs w:val="32"/>
          <w:lang w:val="en-US" w:eastAsia="zh-CN"/>
        </w:rPr>
        <w:t>8.32</w:t>
      </w:r>
      <w:r>
        <w:rPr>
          <w:rFonts w:hint="eastAsia" w:ascii="仿宋_GB2312" w:hAnsi="仿宋_GB2312" w:eastAsia="仿宋_GB2312" w:cs="仿宋_GB2312"/>
          <w:sz w:val="32"/>
          <w:szCs w:val="32"/>
        </w:rPr>
        <w:t>万元，扣除综合成本</w:t>
      </w:r>
      <w:r>
        <w:rPr>
          <w:rFonts w:hint="eastAsia" w:ascii="仿宋_GB2312" w:hAnsi="仿宋_GB2312" w:eastAsia="仿宋_GB2312" w:cs="仿宋_GB2312"/>
          <w:sz w:val="32"/>
          <w:szCs w:val="32"/>
          <w:lang w:val="en-US" w:eastAsia="zh-CN"/>
        </w:rPr>
        <w:t>5.92</w:t>
      </w:r>
      <w:r>
        <w:rPr>
          <w:rFonts w:hint="eastAsia" w:ascii="仿宋_GB2312" w:hAnsi="仿宋_GB2312" w:eastAsia="仿宋_GB2312" w:cs="仿宋_GB2312"/>
          <w:sz w:val="32"/>
          <w:szCs w:val="32"/>
        </w:rPr>
        <w:t>万元，农民新增收入</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000000"/>
          <w:sz w:val="32"/>
          <w:szCs w:val="32"/>
        </w:rPr>
        <w:t>使</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户养殖户户均增加纯收入</w:t>
      </w:r>
      <w:r>
        <w:rPr>
          <w:rFonts w:hint="eastAsia" w:ascii="Times New Roman" w:hAnsi="Times New Roman" w:eastAsia="仿宋_GB2312" w:cs="Times New Roman"/>
          <w:color w:val="000000"/>
          <w:sz w:val="32"/>
          <w:szCs w:val="32"/>
          <w:lang w:val="en-US" w:eastAsia="zh-CN"/>
        </w:rPr>
        <w:t>6000</w:t>
      </w:r>
      <w:r>
        <w:rPr>
          <w:rFonts w:hint="default" w:ascii="Times New Roman" w:hAnsi="Times New Roman" w:eastAsia="仿宋_GB2312" w:cs="Times New Roman"/>
          <w:color w:val="000000"/>
          <w:sz w:val="32"/>
          <w:szCs w:val="32"/>
        </w:rPr>
        <w:t>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出售</w:t>
      </w:r>
      <w:r>
        <w:rPr>
          <w:rFonts w:hint="eastAsia" w:ascii="仿宋_GB2312" w:hAnsi="仿宋_GB2312" w:eastAsia="仿宋_GB2312" w:cs="仿宋_GB2312"/>
          <w:sz w:val="32"/>
          <w:szCs w:val="32"/>
        </w:rPr>
        <w:t>商品羊</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只，按每头</w:t>
      </w:r>
      <w:r>
        <w:rPr>
          <w:rFonts w:hint="eastAsia" w:ascii="仿宋_GB2312" w:hAnsi="仿宋_GB2312" w:eastAsia="仿宋_GB2312" w:cs="仿宋_GB2312"/>
          <w:sz w:val="32"/>
          <w:szCs w:val="32"/>
          <w:lang w:val="en-US" w:eastAsia="zh-CN"/>
        </w:rPr>
        <w:t>1360</w:t>
      </w:r>
      <w:r>
        <w:rPr>
          <w:rFonts w:hint="eastAsia" w:ascii="仿宋_GB2312" w:hAnsi="仿宋_GB2312" w:eastAsia="仿宋_GB2312" w:cs="仿宋_GB2312"/>
          <w:sz w:val="32"/>
          <w:szCs w:val="32"/>
        </w:rPr>
        <w:t>元计算，合计增加收入</w:t>
      </w:r>
      <w:r>
        <w:rPr>
          <w:rFonts w:hint="eastAsia" w:ascii="仿宋_GB2312" w:hAnsi="仿宋_GB2312" w:eastAsia="仿宋_GB2312" w:cs="仿宋_GB2312"/>
          <w:sz w:val="32"/>
          <w:szCs w:val="32"/>
          <w:lang w:val="en-US" w:eastAsia="zh-CN"/>
        </w:rPr>
        <w:t>0.816</w:t>
      </w:r>
      <w:r>
        <w:rPr>
          <w:rFonts w:hint="eastAsia" w:ascii="仿宋_GB2312" w:hAnsi="仿宋_GB2312" w:eastAsia="仿宋_GB2312" w:cs="仿宋_GB2312"/>
          <w:sz w:val="32"/>
          <w:szCs w:val="32"/>
        </w:rPr>
        <w:t>万元，扣除综合成本</w:t>
      </w:r>
      <w:r>
        <w:rPr>
          <w:rFonts w:hint="eastAsia" w:ascii="仿宋_GB2312" w:hAnsi="仿宋_GB2312" w:eastAsia="仿宋_GB2312" w:cs="仿宋_GB2312"/>
          <w:sz w:val="32"/>
          <w:szCs w:val="32"/>
          <w:lang w:val="en-US" w:eastAsia="zh-CN"/>
        </w:rPr>
        <w:t>0.576</w:t>
      </w:r>
      <w:r>
        <w:rPr>
          <w:rFonts w:hint="eastAsia" w:ascii="仿宋_GB2312" w:hAnsi="仿宋_GB2312" w:eastAsia="仿宋_GB2312" w:cs="仿宋_GB2312"/>
          <w:sz w:val="32"/>
          <w:szCs w:val="32"/>
        </w:rPr>
        <w:t>万元，农民新增收入万</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000000"/>
          <w:sz w:val="32"/>
          <w:szCs w:val="32"/>
        </w:rPr>
        <w:t>使</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户养殖户户均增加纯收入</w:t>
      </w:r>
      <w:r>
        <w:rPr>
          <w:rFonts w:hint="eastAsia" w:ascii="Times New Roman" w:hAnsi="Times New Roman" w:eastAsia="仿宋_GB2312" w:cs="Times New Roman"/>
          <w:color w:val="000000"/>
          <w:sz w:val="32"/>
          <w:szCs w:val="32"/>
          <w:lang w:val="en-US" w:eastAsia="zh-CN"/>
        </w:rPr>
        <w:t>0.24</w:t>
      </w:r>
      <w:r>
        <w:rPr>
          <w:rFonts w:hint="default" w:ascii="Times New Roman" w:hAnsi="Times New Roman" w:eastAsia="仿宋_GB2312" w:cs="Times New Roman"/>
          <w:color w:val="000000"/>
          <w:sz w:val="32"/>
          <w:szCs w:val="32"/>
        </w:rPr>
        <w:t>元</w:t>
      </w:r>
      <w:r>
        <w:rPr>
          <w:rFonts w:hint="eastAsia" w:ascii="仿宋_GB2312" w:hAnsi="仿宋_GB2312" w:eastAsia="仿宋_GB2312" w:cs="仿宋_GB2312"/>
          <w:sz w:val="32"/>
          <w:szCs w:val="32"/>
        </w:rPr>
        <w:t>；年出商品鸡</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只，按每头</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元计算，合计增加收入</w:t>
      </w:r>
      <w:r>
        <w:rPr>
          <w:rFonts w:hint="eastAsia" w:ascii="仿宋_GB2312" w:hAnsi="仿宋_GB2312" w:eastAsia="仿宋_GB2312" w:cs="仿宋_GB2312"/>
          <w:sz w:val="32"/>
          <w:szCs w:val="32"/>
          <w:lang w:val="en-US" w:eastAsia="zh-CN"/>
        </w:rPr>
        <w:t>2.16</w:t>
      </w:r>
      <w:r>
        <w:rPr>
          <w:rFonts w:hint="eastAsia" w:ascii="仿宋_GB2312" w:hAnsi="仿宋_GB2312" w:eastAsia="仿宋_GB2312" w:cs="仿宋_GB2312"/>
          <w:sz w:val="32"/>
          <w:szCs w:val="32"/>
        </w:rPr>
        <w:t>万元，扣除综合成本</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万元，农民新增收入</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000000"/>
          <w:sz w:val="32"/>
          <w:szCs w:val="32"/>
        </w:rPr>
        <w:t>使</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户养殖户户均增加纯收入</w:t>
      </w:r>
      <w:r>
        <w:rPr>
          <w:rFonts w:hint="eastAsia" w:ascii="Times New Roman" w:hAnsi="Times New Roman" w:eastAsia="仿宋_GB2312" w:cs="Times New Roman"/>
          <w:color w:val="000000"/>
          <w:sz w:val="32"/>
          <w:szCs w:val="32"/>
          <w:lang w:val="en-US" w:eastAsia="zh-CN"/>
        </w:rPr>
        <w:t>10600</w:t>
      </w:r>
      <w:r>
        <w:rPr>
          <w:rFonts w:hint="default" w:ascii="Times New Roman" w:hAnsi="Times New Roman" w:eastAsia="仿宋_GB2312" w:cs="Times New Roman"/>
          <w:color w:val="000000"/>
          <w:sz w:val="32"/>
          <w:szCs w:val="32"/>
        </w:rPr>
        <w:t>元</w:t>
      </w:r>
      <w:r>
        <w:rPr>
          <w:rFonts w:hint="eastAsia" w:ascii="仿宋_GB2312" w:hAnsi="仿宋_GB2312" w:eastAsia="仿宋_GB2312" w:cs="仿宋_GB2312"/>
          <w:sz w:val="32"/>
          <w:szCs w:val="32"/>
        </w:rPr>
        <w:t>；桑树</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亩，按每亩</w:t>
      </w:r>
      <w:r>
        <w:rPr>
          <w:rFonts w:hint="eastAsia" w:ascii="仿宋_GB2312" w:hAnsi="仿宋_GB2312" w:eastAsia="仿宋_GB2312" w:cs="仿宋_GB2312"/>
          <w:sz w:val="32"/>
          <w:szCs w:val="32"/>
          <w:lang w:val="en-US" w:eastAsia="zh-CN"/>
        </w:rPr>
        <w:t>3615</w:t>
      </w:r>
      <w:r>
        <w:rPr>
          <w:rFonts w:hint="eastAsia" w:ascii="仿宋_GB2312" w:hAnsi="仿宋_GB2312" w:eastAsia="仿宋_GB2312" w:cs="仿宋_GB2312"/>
          <w:sz w:val="32"/>
          <w:szCs w:val="32"/>
        </w:rPr>
        <w:t>元计算，合计增加收入</w:t>
      </w:r>
      <w:r>
        <w:rPr>
          <w:rFonts w:hint="eastAsia" w:ascii="仿宋_GB2312" w:hAnsi="仿宋_GB2312" w:eastAsia="仿宋_GB2312" w:cs="仿宋_GB2312"/>
          <w:sz w:val="32"/>
          <w:szCs w:val="32"/>
          <w:lang w:val="en-US" w:eastAsia="zh-CN"/>
        </w:rPr>
        <w:t>11.9295</w:t>
      </w:r>
      <w:r>
        <w:rPr>
          <w:rFonts w:hint="eastAsia" w:ascii="仿宋_GB2312" w:hAnsi="仿宋_GB2312" w:eastAsia="仿宋_GB2312" w:cs="仿宋_GB2312"/>
          <w:sz w:val="32"/>
          <w:szCs w:val="32"/>
        </w:rPr>
        <w:t>万元，扣除综合成本</w:t>
      </w:r>
      <w:r>
        <w:rPr>
          <w:rFonts w:hint="eastAsia" w:ascii="仿宋_GB2312" w:hAnsi="仿宋_GB2312" w:eastAsia="仿宋_GB2312" w:cs="仿宋_GB2312"/>
          <w:sz w:val="32"/>
          <w:szCs w:val="32"/>
          <w:lang w:val="en-US" w:eastAsia="zh-CN"/>
        </w:rPr>
        <w:t>2.716</w:t>
      </w:r>
      <w:r>
        <w:rPr>
          <w:rFonts w:hint="eastAsia" w:ascii="仿宋_GB2312" w:hAnsi="仿宋_GB2312" w:eastAsia="仿宋_GB2312" w:cs="仿宋_GB2312"/>
          <w:sz w:val="32"/>
          <w:szCs w:val="32"/>
        </w:rPr>
        <w:t>万元，农民新增收入</w:t>
      </w:r>
      <w:r>
        <w:rPr>
          <w:rFonts w:hint="eastAsia" w:ascii="仿宋_GB2312" w:hAnsi="仿宋_GB2312" w:eastAsia="仿宋_GB2312" w:cs="仿宋_GB2312"/>
          <w:sz w:val="32"/>
          <w:szCs w:val="32"/>
          <w:lang w:val="en-US" w:eastAsia="zh-CN"/>
        </w:rPr>
        <w:t>8.9628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000000"/>
          <w:sz w:val="32"/>
          <w:szCs w:val="32"/>
        </w:rPr>
        <w:t>使</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户养殖户户均增加纯收入</w:t>
      </w:r>
      <w:r>
        <w:rPr>
          <w:rFonts w:hint="eastAsia" w:ascii="Times New Roman" w:hAnsi="Times New Roman" w:eastAsia="仿宋_GB2312" w:cs="Times New Roman"/>
          <w:color w:val="000000"/>
          <w:sz w:val="32"/>
          <w:szCs w:val="32"/>
          <w:lang w:val="en-US" w:eastAsia="zh-CN"/>
        </w:rPr>
        <w:t>29876</w:t>
      </w:r>
      <w:r>
        <w:rPr>
          <w:rFonts w:hint="default" w:ascii="Times New Roman" w:hAnsi="Times New Roman" w:eastAsia="仿宋_GB2312" w:cs="Times New Roman"/>
          <w:color w:val="000000"/>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烤烟</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亩，每亩按</w:t>
      </w:r>
      <w:r>
        <w:rPr>
          <w:rFonts w:hint="eastAsia" w:ascii="仿宋_GB2312" w:hAnsi="仿宋_GB2312" w:eastAsia="仿宋_GB2312" w:cs="仿宋_GB2312"/>
          <w:color w:val="auto"/>
          <w:sz w:val="32"/>
          <w:szCs w:val="32"/>
          <w:lang w:val="en-US" w:eastAsia="zh-CN"/>
        </w:rPr>
        <w:t>3755元计算，合计增加收入1.502万元，扣除综合成本0.512万元，农民新增收入0.99万元，</w:t>
      </w:r>
      <w:r>
        <w:rPr>
          <w:rFonts w:hint="default" w:ascii="Times New Roman" w:hAnsi="Times New Roman" w:eastAsia="仿宋_GB2312" w:cs="Times New Roman"/>
          <w:color w:val="000000"/>
          <w:sz w:val="32"/>
          <w:szCs w:val="32"/>
        </w:rPr>
        <w:t>使</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户</w:t>
      </w:r>
      <w:r>
        <w:rPr>
          <w:rFonts w:hint="eastAsia" w:ascii="Times New Roman" w:hAnsi="Times New Roman" w:eastAsia="仿宋_GB2312" w:cs="Times New Roman"/>
          <w:color w:val="000000"/>
          <w:sz w:val="32"/>
          <w:szCs w:val="32"/>
          <w:lang w:val="en-US" w:eastAsia="zh-CN"/>
        </w:rPr>
        <w:t>种植户</w:t>
      </w:r>
      <w:r>
        <w:rPr>
          <w:rFonts w:hint="default" w:ascii="Times New Roman" w:hAnsi="Times New Roman" w:eastAsia="仿宋_GB2312" w:cs="Times New Roman"/>
          <w:color w:val="000000"/>
          <w:sz w:val="32"/>
          <w:szCs w:val="32"/>
        </w:rPr>
        <w:t>户均增加纯收入</w:t>
      </w:r>
      <w:r>
        <w:rPr>
          <w:rFonts w:hint="eastAsia" w:ascii="Times New Roman" w:hAnsi="Times New Roman" w:eastAsia="仿宋_GB2312" w:cs="Times New Roman"/>
          <w:color w:val="000000"/>
          <w:sz w:val="32"/>
          <w:szCs w:val="32"/>
          <w:lang w:val="en-US" w:eastAsia="zh-CN"/>
        </w:rPr>
        <w:t>9900</w:t>
      </w:r>
      <w:r>
        <w:rPr>
          <w:rFonts w:hint="default" w:ascii="Times New Roman" w:hAnsi="Times New Roman" w:eastAsia="仿宋_GB2312" w:cs="Times New Roman"/>
          <w:color w:val="000000"/>
          <w:sz w:val="32"/>
          <w:szCs w:val="32"/>
        </w:rPr>
        <w:t>元</w:t>
      </w:r>
      <w:r>
        <w:rPr>
          <w:rFonts w:hint="eastAsia" w:ascii="仿宋_GB2312" w:hAnsi="仿宋_GB2312" w:eastAsia="仿宋_GB2312" w:cs="仿宋_GB2312"/>
          <w:color w:val="auto"/>
          <w:sz w:val="32"/>
          <w:szCs w:val="32"/>
          <w:lang w:val="en-US" w:eastAsia="zh-CN"/>
        </w:rPr>
        <w:t>；胡峰10窝，一窝一年产蜂蛹2次，一次约720元，新增收入1.44万元，</w:t>
      </w:r>
      <w:r>
        <w:rPr>
          <w:rFonts w:hint="eastAsia" w:ascii="仿宋_GB2312" w:hAnsi="仿宋_GB2312" w:eastAsia="仿宋_GB2312" w:cs="仿宋_GB2312"/>
          <w:sz w:val="32"/>
          <w:szCs w:val="32"/>
        </w:rPr>
        <w:t>扣除综合成本</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万元，农民新增收入</w:t>
      </w:r>
      <w:r>
        <w:rPr>
          <w:rFonts w:hint="eastAsia" w:ascii="仿宋_GB2312" w:hAnsi="仿宋_GB2312" w:eastAsia="仿宋_GB2312" w:cs="仿宋_GB2312"/>
          <w:sz w:val="32"/>
          <w:szCs w:val="32"/>
          <w:lang w:val="en-US" w:eastAsia="zh-CN"/>
        </w:rPr>
        <w:t>1.14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000000"/>
          <w:sz w:val="32"/>
          <w:szCs w:val="32"/>
        </w:rPr>
        <w:t>使</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户养殖户户均增加纯收入</w:t>
      </w:r>
      <w:r>
        <w:rPr>
          <w:rFonts w:hint="eastAsia" w:ascii="Times New Roman" w:hAnsi="Times New Roman" w:eastAsia="仿宋_GB2312" w:cs="Times New Roman"/>
          <w:color w:val="000000"/>
          <w:sz w:val="32"/>
          <w:szCs w:val="32"/>
          <w:lang w:val="en-US" w:eastAsia="zh-CN"/>
        </w:rPr>
        <w:t>11400</w:t>
      </w:r>
      <w:r>
        <w:rPr>
          <w:rFonts w:hint="default" w:ascii="Times New Roman" w:hAnsi="Times New Roman" w:eastAsia="仿宋_GB2312" w:cs="Times New Roman"/>
          <w:color w:val="000000"/>
          <w:sz w:val="32"/>
          <w:szCs w:val="32"/>
        </w:rPr>
        <w:t>元</w:t>
      </w:r>
      <w:r>
        <w:rPr>
          <w:rFonts w:hint="eastAsia" w:ascii="仿宋_GB2312" w:hAnsi="仿宋_GB2312" w:eastAsia="仿宋_GB2312" w:cs="仿宋_GB2312"/>
          <w:color w:val="auto"/>
          <w:sz w:val="32"/>
          <w:szCs w:val="32"/>
          <w:lang w:val="en-US" w:eastAsia="zh-CN"/>
        </w:rPr>
        <w:t>；茶园改造35亩，</w:t>
      </w:r>
      <w:r>
        <w:rPr>
          <w:rFonts w:hint="eastAsia" w:ascii="仿宋_GB2312" w:hAnsi="仿宋_GB2312" w:eastAsia="仿宋_GB2312" w:cs="仿宋_GB2312"/>
          <w:color w:val="auto"/>
          <w:sz w:val="32"/>
          <w:szCs w:val="32"/>
          <w:lang w:eastAsia="zh-CN"/>
        </w:rPr>
        <w:t>每亩按</w:t>
      </w:r>
      <w:r>
        <w:rPr>
          <w:rFonts w:hint="eastAsia" w:ascii="仿宋_GB2312" w:hAnsi="仿宋_GB2312" w:eastAsia="仿宋_GB2312" w:cs="仿宋_GB2312"/>
          <w:color w:val="auto"/>
          <w:sz w:val="32"/>
          <w:szCs w:val="32"/>
          <w:lang w:val="en-US" w:eastAsia="zh-CN"/>
        </w:rPr>
        <w:t>2000元计算，合计增加收入7万元，</w:t>
      </w:r>
      <w:r>
        <w:rPr>
          <w:sz w:val="32"/>
        </w:rPr>
        <w:pict>
          <v:rect id="KGD_5E4D0AA4$01$29$00013" o:spid="_x0000_s1026" o:spt="1" alt="CuaF4wflVuX93/cJCcKeuU6RWLlxDPwMcI8LLzvKMFFZB/QjXbPqkvE8b6PHksCWPIYEYTRVtshbJrk8veRCzh82io1xk6f/j0cl/ilF86Lcp+KeGPIbXN3fpRWLnjjFCa4Zdq3grdmVRS8S4GUVboCmqTy3wlnIntubt14/0DshkXLgm4nH1S0kz/0kuGd0Xo0HZ/7IfZ1WOYyESC4yTJTj4ySIK6rSon7zu2VJueF2HjPBPnGoE/B3jek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VZk4uxWeXB/sbutRfKhKE/jhPcq1R3R8+wYOg6T60YLXvjJ5q1IBBE8AqmwDAc9zJcb+YQN6T0M1NdFKF8ilwoADbfqcvLIhPtjaq+KD+Vzj9qaXXOBtHZzWizcqr75Copa6CRqk4SRCgh0jTsFoeDobuz4KrqOx16ytNUTtrw04fICelr3f7dFaCHm1M10KIgNPi1y+uMFuQVnpuBLtSd4Qn1koDgVrdGg0KsROCY3jRS+y6PRKP97LhTUpH+8Z/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9AJSskeKQ5Sf6yC8W8jsthe/zseS7MD0pLT2xm+//SWw==" style="position:absolute;left:0pt;margin-left:-89.4pt;margin-top:-71.25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5E4D0AA4$01$29$00012" o:spid="_x0000_s1027" o:spt="1" alt="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swKddexSRTLSnXY783vwqfj2zyWFxsITtm/WFIl5N8weRAAk8mhv/4T1HnZDgOOuHERvKk5kyvh+SkJeW8Ntj+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style="position:absolute;left:0pt;margin-left:-89.4pt;margin-top:-71.25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5E4D0AA4$01$29$00011" o:spid="_x0000_s1028" o:spt="1" alt="nwkOiId/bBbOAe61rgYT4vXM3UaFFF0tl2W9B2ekj1Z7kYnHXrUHbs1gN35c90qvKMsuNj21IzW9Np7e1bfWX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BaoV9XIRElz4TnTE0hqrWNyTq2eKAtYd4lXKyNrNgIdItl6pJpAEFbe9ZOaHUdqisko8ssWInEofGoWDRyiQ71Zk4KwXB9QhPnB1Ny4vcilydZ+FWzrZ4sOg83xrBMmN53kQxeLOKWWOxLAFa0r0CyXNQ5zwxIa/wayGkax+1SMl9Vr2kp/F5emIrKdIabgPJP58WOWtrvZALoRXeDPFpxgkkkkKo5fsJlneZbGJdxUgAiBvrd5TYbQaA25B12uP4mZBwbN5myOoa68gGMe8xMNk7JVRCTFXaU4IFwelhq1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89.4pt;margin-top:-71.25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89.4pt;margin-top:-71.25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71.25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71.25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71.25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7" o:spid="_x0000_s1033"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xKFb/D/b2d74XY6OCWANhe0TXDVhuT7p784fPTgMavk/xycH5N42y2eLgBQWhxJKve+0fKZfvmd7+Zo9CoQSSr3vtHymX75ne/maPQqED0q6fZvPLmy06CyIz1QPg1gF19zeh7V3IeM9f6ZasaGp4tDd9NrmgbNXcFgpju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uMCvG2XKQc8NEE+IISqy9u1qSitHOo9O4UqzxNvusNy138CCA2TiWPjPNS6AVSLLmJRnhs1LWtugvrTTVN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89.4pt;margin-top:-71.25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6" o:spid="_x0000_s1034" o:spt="1" alt="Lw9jayxulNV+wjAPanHHgvjsKSsDfye7dNOX4PXq8T4Ta1bXR4Rb3XG+I9DZmfQNucr+lduYKlNRYjj43+paBTqOy6Ks7SpTUWI4+N/qWgU6jsuirO0qU1FiOPjf6loFOo7LoqztKlNRYjj43+paBTqOy6Ks7SpTUWI4+N/qWgU6jsuirO0qU1FiOPjf6loFOo7LoqztKlNRYjj43+paBTqOy6Ks7WoMAEQSl6f1V56nfVKkVc8Hs3trfwDKixvhs3ZlGpH9sLtdMrC6ruykFE57gr+viYeA+3e8fQhBNGELisVrC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7+0pR9xaWF80fs9ZdLH1+8ezMi0eqwRD10yaFe98SWPddQMWYlj+YF11eK30wiEZnoFdKxeuMvsscKjTxyauDZ17ioiLGay0F2lFQp0LMqU1FiOPjf6loFOo7LoqztKlNRYjj43+paBTqOy6Ks7SpTUWI4+N/qWgU6jsuirO0qU1FiOPjf6loFOo7Loqzthzb/jLR1nHRDITSxK/C9VR9U9OWKu5Ldyy3TiKbSRZqUizL7MSgBBUl9nLmmwPRotOVCy9Iww21A/tKmTRTLYw7YlqNFgCWAiZ+++YY3s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mtD4gN/ReT9eMAf+CUSX2f8vsBbP3njYqB9HElYNsudNe7YvFWrLDgQdNv3cImKYTEV+6++F7U/D2xoZ8S2UbEa4m+BQJ4BL8gknzFkdz/SmyHlhNk0t6tImiQpCam4BAIfIhwZNQ6N4tadBcDL+SifzB2Md/Iv424dWW7uYJYdkZxz3Y/wTYhqx9j+CdS0eZE/ryJv38Yw/RUdAuX/ZRmIRTFY9lcKgBpcZyAtFZNNIlGv1FN+j53EeXjFBg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6bpztEP1CNHgbbepGJ9+0+e3kFd6dWR5BIqFn+NmuSF8qDDYQ5unRotdmcWhaJczEP3kQKfel9QhsIjei8YR4XyoMNhDm6dGi12ZxaFolyF8qDDYQ5unRotdmcWhaJchfKgw2EObp0aLXZnFoWiXMyLG6ddtIHkJ2xkFCyPAN5pXgQlgrHSK1ZDz4sBZEu39OEWiJw7+xTeOq49uNJr/ypTUWI4+N/qWgU6jsuirO0qU1FiOPjf6loFOo7LoqztKlNRYjj43+paBTqOy6Ks7SpTUWI4+N/qWgU6jsuirO0qU1FiOPjf6loFOo7LoqztKlNRYjj43+paBTqO" style="position:absolute;left:0pt;margin-left:-89.4pt;margin-top:-71.25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891ViknfzT2kVLKPRTTelD5F5YOneNjKkOFnNH0emNig4JAs0TgwpsQi1hueQ98ypTUWI4+N/qWgU6jsuirO24eMevkiEnd0Gvz4Gjw7ikJSJR1PGtrhHA50MUaHEHKUux0ox9xhGJ40AtPkZYVh0br9oTLQp7p7/AksJB/JiEs0veThTEI+dSK58ENpeNDXOjHIYEO7DfXbKa8GfPI0qfkzQk6hipsnLB6YANk/uRHUXYWY/SndcAfH9qBaf7LBSaB7uIBlvkUZe3muJs0eIqU1FiOPjf6loFOo7LoqztKlNRYjj43+paBTqOy6Ks7c1T8fx4bpIepFP6qC8gADzTg4dRuLM9UHHWqKdqcMOg644NzgF/ClzaJ0REr5ZV1CpTUWI4+N/qWgU6jsuirO0qU1FiOPjf6loFOo7LoqztKlNRYjj43+paBTqOy6Ks7SpTUWI4+N/qWgU6jsuirO0qU1FiOPjf6loFOo7LoqztKlNRYjj43+paBTqOy6Ks7SpTUWI4+N/qWgU6jsuirO0qU1FiOPjf6loFOo7LoqztKlNRYjj43+paBTqOy6Ks7SpTUWI4+N/qWgU6jsuirO0qU1FiOPjf6loFOo7LoqztKlNRYjj43+paBTqOy6Ks7XoylMDlcRGnkqOJpgGiwWsqU1FiOPjf6loFOo7LoqztKlNRYjj43+paBTqOy6Ks7SpTUWI4+N/qWgU6jsuirO0qU1FiOPjf6loFOo7LoqztKlNRYjj43+paBTqOy6Ks7SpTUWI4+N/qWgU6jsuirO0qU1FiOPjf6loFOo7LoqztKlNRYjj43+paBTqOy6Ks7SpTUWI4+N/qWgU6jsuirO0qU1FiOPjf6loFOo7LoqztKlNRYjj43+paBTqOy6Ks7SpTUWI4+N/qWgU6jsuirO20P+9tAyBNhOojo1nzzu4sOIl9oRjOmu3OWNV8Z08jSjRCFufznFpmUjUW1/owl6QqU1FiOPjf6loFOo7Loqztg72uG93LyF9jgqw5x7EHienK3EYc828IfBTJxI5ZFzJzqoRLpeUgoLl08Y+uCoCGKlNRYjj43+paBTqOy6Ks7VfBk16VeQfPkWysrooxIEwb+TFTZWz4jQ5SAtdxIsSDSSW1Cu23JxZMswNJjy8y7DA2teFcwnVTLVq8TgYb2wAqU1FiOPjf6loFOo7LoqztKlNRYjj43+paBTqOy6Ks7aoXN6fsdYejAmeiEcWEX5IFPYBV3Xjpw8kc+rzyBWMTABNGX5axQMBXL7h/Boe2hyLXUtsFdjh/azyDRWzHw9gqU1FiOPjf6loFOo7LoqztKlNRYjj43+paBTqOy6Ks7SpTUWI4+N/qWgU6jsuirO0qU1FiOPjf6loFOo7LoqztKlNRYjj43+paBTqOy6Ks7SpTUWI4+N/qWgU6jsuirO0qU1FiOPjf6loFOo7LoqztKlNRYjj43+paBTqOy6Ks7SpTUWI4+N/qWgU6jsuirO0qU1FiOPjf6loFOo7LoqztKlNRYjj43+paBTqOy6Ks7SpTUWI4+N/qWgU6jsuirO166oHd3k714v0/HfAp+Cq3KlNRYjj43+paBTqOy6Ks7SpTUWI4+N/qWgU6jsuirO0qU1FiOPjf6loFOo7LoqztKlNRYjj43+paBTqOy6Ks7SpTUWI4+N/qWgU6jsuirO0qU1FiOPjf6loFOo7LoqztKlNRYjj43+paBTqOy6Ks7SpTUWI4+N/qWgU6jsuirO0qU1FiOPjf6loFOo7LoqztKlNRYjj43+paBTqOy6Ks7SpTUWI4+N/qWgU6jsuirO0qU1FiOPjf6loFOo7LoqztKlNRYjj43+paBTqOy6Ks7Q2zQQrXBNa1Y0Fm0qtsbAAG370nxsoH6ZXgx9AmArVHeHDkF0LuTanBzu3/PEG44ipTUWI4+N/qWgU6jsuirO0qU1FiOPjf6loFOo7LoqztKlNRYjj43+paBTqOy6Ks7SpTUWI4+N/qWgU6jsuirO0sHrr1Gpw/nyCbC3wXuyVuFGpw+NlyqxpGwN/dpbTiOg7nrQQQYy8jj8hrT0CWq40i4BpZ7xeKUjPBZqL6t3weKlNRYjj43+paBTqOy6Ks7UxWbj7vboPX+mBB1/mIzio1n0EOmxZAi8a/4LfRa2V7JDGjaYwPUi0HzdUtU3phbVq+fYb4BprHoGYx1Uiyp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Wg7dHpsh0eTT" style="position:absolute;left:0pt;margin-left:-89.4pt;margin-top:-71.25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4" o:spid="_x0000_s1036" o:spt="1" alt="YcRVoltxsAmzLylPdaZ485oVb4i69Jnb6kq3mIyghKFM5ErKGpH6iUUpRGRoMovmUHZfNRO/hxdDQFNcSZTYImo7HZcv2Pq32WMqU1FiOPjf6loFOo7LoqztL94LjYBTKeQ4CmmuOB0gF8Jw528DAVyAm7c7kdz8ecKGXzvM/IhZGbn2g8Lul0f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kyO8rU+TeTbvj5zomn37STJGR8/3KpvnpsP5D1lgjhaBG9LGQ+LXc6pZHtcMGOipTUWI4+N/qWgU6jsuirO0qU1FiOPjf6loFOo7LoqztH9Ou2NqdmgxgaRQ1tQxzOawLFatK2LCliIM1Y8zEMglYL6J8TBnzwh1QPpZD1z8SLpQfJH/yfAHdWB+eGmC64Jzc3b+WP2Jp2n0C4wp6fpVHt9c5lNpO7855KGdfOQSXb2jabSKas/kXlERGpqFxvn1OfO3LkYRh6I1mamstLEMeMRw9dMuPYzxEzk/TWgTdtej28bJZBniZYdSpq3Aq7h2DJmyv6tvRQKYoSOvgl+AqU1FiOPjf6loFOo7LoqztKlNRYjj43+paBTqOy6Ks7RgJdauqqeOS897Pb++9YjVeq5Dq9xKCp7UrrIuEAWE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jFzOnAKD7mbb5wlLguSjhvXHq/U/lr9+UjM9f4vAOUvRBsBK7Rg1+jP+9JLAIW4qU1FiOPjf6loFOo7LoqztiLIRV5meW0uQXStIeFCWezJg76ZHcg4U/LxkrE44BhWMK60+9FVK2d6crVpawHDBC2KXTA4nvSOSepvEN2d3sEGyArEqx4K6hfmBL+5xJbSoiY7JKdtZzQoFJSyCwyVNzssTDnwiM7QrpxnXoKbIk22XQ+kGZOSIqC/Jgt0lsvfAUd60xWtEX5mHxtBFDRvag8yVg9FXXk9cb+YZOYyfVmC0OL52PxsAT8fPkCKgBW4qU1FiOPjf6loFOo7LoqztKlNRYjj43+paBTqOy6Ks7T7dWvS4cqnl4cVXL8kGTCSCLmhl7RwbSWTUFSJ91PrfMjat86cKz4TRACq+7MIG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rGMGG5cIOf3Ap75vxxr2djurzrBXn90vHkX2w4SO0NOpt3qE4We9/7zC1ILQytSKlNRYjj43+paBTqOy6Ks7WYOeKtZ4xEbJbLYlQauh7iLZ+/9SWLXsELGdudysD5xmH1deWcNu1fuIo4ITcxNPcag7bWQCSRtzDAtIrN7CtIqU1FiOPjf6loFOo7LoqztXFur3yxqz5qXbgUJzgWgAuvaV2nVleT5PvWa4RPyXaL+P3mvsRyEJi4bT+h4A7cJu4YG1z3PKTLxM9Me0ViuMZd+u1HJatF+6rW9qXxcTaQqU1FiOPjf6loFOo7LoqztKlNRYjj43+paBTqOy6Ks7W5Rawfy434iYVb5HWDPvxjB68ybhF2nb8QtcIMd/MiXBJ2yD9lfIclZFnINDbQ0MypTUWI4+N/qWgU6jsuirO0qU1FiOPjf6loFOo7LoqztKlNRYjj43+paBTqOy6Ks7SpTUWI4+N/qWgU6jsuirO0qU1FiOPjf6loFOo7LoqztKlNRYjj43+paBTqOy6Ks7SpTUWI4+N/qWgU6jsuirO0qU1FiOPjf6loFOo7LoqztKlNRYjj43+paBTqOy6Ks7SpTUWI4+N/q" style="position:absolute;left:0pt;margin-left:-89.4pt;margin-top:-71.25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3" o:spid="_x0000_s1037" o:spt="1" alt="OPjf6loFOo7LoqztKlNRYjj43+paBTqOy6Ks7SpTUWI4+N/qWgU6jsuirO0qU1FiOPjf6loFOo7LoqztmiTUnu66MoTpcwJuUUOnWUIkJp1t+31njxoqwj8py4wqU1FiOPjf6loFOo7LoqztKlNRYjj43+paBTqOy6Ks7crtmILc5uRcV5fB6i2Fi+NgtvxVGIOS+drjnU7Zd3lMZ9q2j2Tq2/wOqObRcgV1ZEXsyYrnBn2h6w51ylqsFq4HR5aDk7/F8ulOiFc7x6fqKlNRYjj43+paBTqOy6Ks7eKx37DXV9tvBTtnaHQVg2bUKI38Ny4HtZfKOBAqkGv9ezqdhWMTymDvDkp/+twSE+Np9LWEv0acf4VY11H5CpYJ0K4kS4VZ5JYQHK/S5qCPO+jaGgqlVEu0HrmP7EKXBPtAROkwwabP5BQSEnXAyif4cAfG4bo5xNTeV7MqCC1MKQex7xXypOfm3ixFqBI/n+tQNGM+bE77EgyReQKJ6BAqU1FiOPjf6loFOo7LoqztaefaiFhSZ3juqmaYrrg/r+olnxjQ/cWjVboQl/OEg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IRq2St3n2yrfrIiPHafUFrryZ98yrpfKjISqiBF6+KlNRYjj43+paBTqOy6Ks7SpTUWI4+N/qWgU6jsuirO3CHrdzHXXqjVz3HLxZJbdtqjwQvl+d80XUqyOp2E07PhSckLowJF3MJ+tRnIjt7Op2IyGkuQeqNpbj17tWxL0OcZYqUK0+A2w4vrBWtDbeICpTUWI4+N/qWgU6jsuirO2uEErLmoqQi2/EcnJADn8MMMBQ9TbIBTCWqvDAN1mr7Z8zhCJnAvNG/jfOtAQ9i8cWmgoaxYtSb2LD4cyf397gTii3VdCuPJjfpuaZF35dU+f830qw5N45JCIb8c4WcuKHB3vboJAOAge6OIzYSH+gh3gK+rNpEj7uaPG/4Gy0kbfq0Rm97CozC6KFvpAG3RcqU1FiOPjf6loFOo7LoqzttgikCA3k8KuzfSCKAPyBhDk10Q4lzZkV+34s1YAMFNCTqn+m3WAh0duUzlFtUrk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e5rv9feI9T9EraktvroUVWXfqp1aUaNCuqK6aT5Y41N1Mga/tr+7z+d4asvDf20qU1FiOPjf6loFOo7LoqztTvw9gTpqVO7UbarcF6+IOHIhSmppXgf6CRQQYFsUYJTMFdegUYJiM6QxfiBCYi718Y5SW6UAqJG+ygHB2S+IKtPJFNxd7gb+DUORTvyxkhayHoCIZS0hiIB3C2yFwm4ZhFiELym6/r2U68i/aHVhBUubtmR4e8+phFBE56gIMT3z04bD8L6xJkeTY12kVFAVIuOoyXfxwd005AhAxnC2y6SUy/H61Z6K5otG5IoAQ8DorQDOoVROR2WurI+83sjanG5huAlwvTFBUZyqsBO6mxxbBtVY9mvZkMGP7mydQ9QqU1FiOPjf6loFOo7LoqztBOHB0ak41CAerv0W/0Usyo2nuq7zRlcL0/vZZ0t1dGAvQRE4/Cgd/BgpPRiBaqx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IydsB9beRNOgtSLe95HPoR7zj4JBIq4Ulpdc04t/AqU1FiOPjf6loFOo7LoqztKlNRYjj43+paBTqOy6Ks7cdVoFhTbgei9OrP2Xvw09g7OypcCOnehbd4wi3KgEdt2UANCFQJZTjA4yJuds8/cImTduAlgzlw1Kgmi5HAGzXexAE19hYCXtp+ZXB0IHxfwQtObGaZ1AtGQhztVp0dDEegHTkSIwAmY6x4raEQ3CPGmxr1gQreNEUCAmQYBpclPfSLeU9y" style="position:absolute;left:0pt;margin-left:-89.4pt;margin-top:-71.25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2" o:spid="_x0000_s1038" o:spt="1" alt="Rzwxcc9fX/pSM/TTwK+V8UDS+HTn9PnxWtG95ZqN8RbryjXzsT0W5y6vpHCSdCpTUWI4+N/qWgU6jsuirO0qU1FiOPjf6loFOo7LoqztKlNRYjj43+paBTqOy6Ks7SpTUWI4+N/qWgU6jsuirO0qU1FiOPjf6loFOo7LoqztKlNRYjj43+paBTqOy6Ks7SpTUWI4+N/qWgU6jsuirO0qU1FiOPjf6loFOo7LoqztVjOmMiV8gxhXoP2MjBvi2SpTUWI4+N/qWgU6jsuirO0qU1FiOPjf6loFOo7LoqztKlNRYjj43+paBTqOy6Ks7SpTUWI4+N/qWgU6jsuirO0qU1FiOPjf6loFOo7LoqztKlNRYjj43+paBTqOy6Ks7SpTUWI4+N/qWgU6jsuirO0qU1FiOPjf6loFOo7LoqztYNobLJjt2tUXkjA36+9MqSU5Hqbhcvkba5M5JVhBqjAqU1FiOPjf6loFOo7LoqztKlNRYjj43+paBTqOy6Ks7R8ZHcgSzdvbJUsXbhZ3WGd/me0MqPbDOApVDTinhvVbFN5bcGbmOyJwCKKVov4amnbDAC6J1PdBhPLt1ThfQC4qU1FiOPjf6loFOo7LoqztkJrajySCYyikAvpSJjiCjCpTUWI4+N/qWgU6jsuirO0qU1FiOPjf6loFOo7LoqztKlNRYjj43+paBTqOy6Ks7b/LzMYn8b41epozOxPvpKaC7aW7nPYMS2vCYFDl3hSGKTuQ5qq3FyEPgtsqnNrg+Jv0S9nkv6sJiDZ3rMCHD+G3FwViZlV2Gl/VcqLaHFVS0DC3wP0vLfY5+M9FKAB7L+mQDdDs6FtUZYG+5CiXtlodDKEelWoyhZIy7KIte7QxlwPG8OAEiKbmSNLsiH8wTypTUWI4+N/qWgU6jsuirO0iIvdsBnR6/XfdUICi+tZg9t/zzlX3jg299EXNa3oZFypTUWI4+N/qWgU6jsuirO0qU1FiOPjf6loFOo7LoqztKlNRYjj43+paBTqOy6Ks7SpTUWI4+N/qWgU6jsuirO0qU1FiOPjf6loFOo7LoqztKlNRYjj43+paBTqOy6Ks7SpTUWI4+N/qWgU6jsuirO0qU1FiOPjf6loFOo7LoqztbDQiRPe+K40tKLax0NoaLipTUWI4+N/qWgU6jsuirO0qU1FiOPjf6loFOo7LoqztKlNRYjj43+paBTqOy6Ks7SpTUWI4+N/qWgU6jsuirO0qU1FiOPjf6loFOo7LoqztKlNRYjj43+paBTqOy6Ks7SpTUWI4+N/qWgU6jsuirO0qU1FiOPjf6loFOo7LoqztKlNRYjj43+paBTqOy6Ks7TQ5D0+ggmUTYLd65xJjj/EdqyDL1VKWw4d2lb8iuo5jKlNRYjj43+paBTqOy6Ks7SpTUWI4+N/qWgU6jsuirO0qU1FiOPjf6loFOo7Loqzt0AuzIr9xGAw3g6dkwPpmcyu2XQfHzwR+sxq6Bt3pCwX/7XCZO8FTA4LFLvo8vzVQcvqKFqoh4u8OKGIrNm0WY9grh3C2j/CfybGXh5/GMAMqU1FiOPjf6loFOo7LoqztKlNRYjj43+paBTqOy6Ks7SpTUWI4+N/qWgU6jsuirO2aSb9HkhIfsotCmDrpUDUVTarHA1/c92XiSk7kBZw/q2QSLD3mQ1ESfN4p6mjPEk/OU7VH4BP/iz4P7tY8Puc6pcuMQEGBU6LzrQPB8kb7kd992/hretNycKF7aatAaNMZP3sBOD81OlnVHmAS1cCP67wLdOAG9gWV52qEq0zaaypTUWI4+N/qWgU6jsuirO0oruttLCM9eN9rYA8SPUl58fIiN/N6eL3y99rCYD+O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HprmZsJNLOJI1ZdzGdF3LiYZpEwScaxNSNTQiAibQSpTUWI4+N/qWgU6jsuirO0qU1FiOPjf6loFOo7LoqztU8rbO6s5/Yk+xO8G/OWMAV79ilY+EZlHs8Ik8HQnfdJFbotLtypijrhUCkgeLKcxbDenM0H9MxvwvGxevvOKL+GdwBJu3sSQ/VslxmuDaYQqU1FiOPjf6loFOo7LoqztKlNRYjj43+paBTqOy6Ks7XEo3PHVEQfykaPXXJcJfE2nOOLtiyT6mFzvfH91Tt0yANbet99RYdekScJ+34pulX3sbMTa82o5852RbaxSCwO8OWObsW694v8lKac0D/tJHmVPL5Mf5JvM5F0L0LPLq1Bn96VUUwors1JOoJHGGuwpLznwQg7OBGKPsC69pPvKw/Ho0t+AsT+IeNL22PZGkSpTUWI4+N/qWgU6jsuirO3XJ9rmZT2aGz3zF1IfZ17iwJ9iiNsqD2vayKVzYijW85RW23WYk1vtLh1s0RUKM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71.25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1" o:spid="_x0000_s1039" o:spt="1" alt="KlNRYjj43+paBTqOy6Ks7SpTUWI4+N/qWgU6jsuirO0qU1FiOPjf6loFOo7LoqztKlNRYjj43+paBTqOy6Ks7SpTUWI4+N/qWgU6jsuirO0qU1FiOPjf6loFOo7LoqztKlNRYjj43+paBTqOy6Ks7SpTUWI4+N/qWgU6jsuirO0qU1FiOPjf6loFOo7LoqztJLFb2rRG39OXbOrRXSWbYSpTUWI4+N/qWgU6jsuirO0qU1FiOPjf6loFOo7LoqztKlNRYjj43+paBTqOy6Ks7ZVkJ+4+pUgoJ7zxRiiKdfscYPPkAc+wZDfwxeP4l85hGwPNXUzAb/1oJcqd69YTH0dQgT2A6YeqMMW4fcQVZLYqU1FiOPjf6loFOo7Loqzt34qNuTdyt95JoxJ/cpOL4mojG7DeFyPm1bj0TSraJwcR6Doh9lu8yu4lsg69gT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TbPJTsVjgF3AJBnD388hqnVZnDfDUun5i04i7rp4kqU1FiOPjf6loFOo7Loqztq1jW1UfAkLKQo3d1pX6jgI2nzewKdGxErVC9wDPKo4sJhm1UT6HrAulcV8oXJ2MWQLU7fFxRN8EK5AQIKubSqipTUWI4+N/qWgU6jsuirO0qU1FiOPjf6loFOo7Loqztt9nrY3t69rxbfl19/kmc7CpTUWI4+N/qWgU6jsuirO0qU1FiOPjf6loFOo7LoqztKlNRYjj43+paBTqOy6Ks7SpTUWI4+N/qWgU6jsuirO0qU1FiOPjf6loFOo7LoqztKlNRYjj43+paBTqOy6Ks7SpTUWI4+N/qWgU6jsuirO0qU1FiOPjf6loFOo7LoqztKlNRYjj43+paBTqOy6Ks7SpTUWI4+N/qWgU6jsuirO2UoLZfIw0QYZnHLxF09gxeZPhE/Fz1iZzhJ0B/gEZ4BhRqcPjZcqsaRsDf3aW04jo4/mw1BCMpXL2Rwn2g7PcoKlNRYjj43+paBTqOy6Ks7W1n4lB+AKPBSm4V+LbeLo54GEKncyAGvtuV5sRw79h9KlNRYjj43+paBTqOy6Ks7SpTUWI4+N/qWgU6jsuirO0qU1FiOPjf6loFOo7LoqztKlNRYjj43+paBTqOy6Ks7SpTUWI4+N/qWgU6jsuirO0qU1FiOPjf6loFOo7LoqztKlNRYjj43+paBTqOy6Ks7Ww0IkT3viuNLSi2sdDaGi4qU1FiOPjf6loFOo7LoqztKlNRYjj43+paBTqOy6Ks7SpTUWI4+N/qWgU6jsuirO0qU1FiOPjf6loFOo7LoqztKlNRYjj43+paBTqOy6Ks7SpTUWI4+N/qWgU6jsuirO0qU1FiOPjf6loFOo7LoqztKlNRYjj43+paBTqOy6Ks7WeiaDmMZ/QubtOt0rZGDP527yrmjycEO58PmUVTY7knKlNRYjj43+paBTqOy6Ks7SpTUWI4+N/qWgU6jsuirO3ZlXETobjlhwrl0r+y0lbE1gmX4mO6aJMs2OYH3StpuCpTUWI4+N/qWgU6jsuirO0VTRJku0cQTiOdNtc+v04bKlNRYjj43+paBTqOy6Ks7fzECgbbzouiiy+2VShHa8UqU1FiOPjf6loFOo7LoqztKlNRYjj43+paBTqOy6Ks7SpTUWI4+N/qWgU6jsuirO0qU1FiOPjf6loFOo7LoqztKlNRYjj43+paBTqOy6Ks7SpTUWI4+N/qWgU6jsuirO0qU1FiOPjf6loFOo7LoqztKlNRYjj43+paBTqOy6Ks7Ru4mfCdTFlIgBFf28gZqWAqU1FiOPjf6loFOo7LoqztIx9+XDMeaou9phPvw7h2Mm1NU8F3huPYOV+yWl1wu/sqU1FiOPjf6loFOo7LoqztoaWLJk6EpxobnjlmKmY8QiNxQWk2xYh2KVJZbCtXdYv4I4asUsC58Zt+Wh5MLE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ORIPzF4BAsfvZ8GhLCnhanOGuBibt4OgfMk1xR6xWypTUWI4+N/qWgU6jsuirO1O8nPsQg1b+AHdN4dffnb0eNVYKOE249aAwhWPee5e0TI2rfOnCs+E0QAqvuzCBoQf7PsH15wriNz2EU5580ZiqTghgL+1pDFeX3szKCH4ECpTUWI4+N/qWgU6jsuirO2oVnwLvitaDVULQQs6PXRbKlNRYjj43+paBTqOy6Ks7SpTUWI4+N/qWgU6jsuirO0qU1FiOPjf6loFOo7LoqztKlNRYjj43+paBTqOy6Ks7SpTUWI4+N/qWgU6jsuirO0qU1FiOPjf6loFOo7LoqztKlNRYjj43+paBTqOy6Ks7Wrnk+j8+tRtygHascnBwCOo/yRehNtFQ1hkmYQA0IhXydjxKBfE50CpsRzvpqmJqvYEMkGeiAknItE90eGOx6i53bP6wimnxvihoMO/l+fmW9R6V9g0ZHmnZvSoGjz+SleS" style="position:absolute;left:0pt;margin-left:-89.4pt;margin-top:-71.25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SpTUWI4+N/qWgU6jsuirO0qU1FiOPjf6loFOo7LoqztKlNRYjj43+paBTqOy6Ks7SpTUWI4+N/qWgU6jsuirO0qU1FiOPjf6loFOo7LoqztKlNRYjj43+paBTqOy6Ks7SpTUWI4+N/qWgU6jsuirO2rYTPvxgKhC2z0Wwr+bID2PgnjfcuVuKRTGgZURpCl5QZNS7UQdqfmRX4XoiXXdtG836NRhHjBZw6j389P+lXULkBHQ8SCmg76mBXUtVVw+XkSIm1inzlh5ZKGt5T+Y9uva23695RosdsAP0ZFmowZKlNRYjj43+paBTqOy6Ks7SpTUWI4+N/qWgU6jsuirO0qU1FiOPjf6loFOo7LoqztC9hRuef1vxGFApvgIUr42UwSlWbNdEl4cg27WAJCzBWMJ3B8F9gAYRpiPFT70WVMKlNRYjj43+paBTqOy6Ks7SpTUWI4+N/qWgU6jsuirO2WuZgkKGf/Wc6j2ZaXnaNFfbGEq6DJIb4VYYWo4GBWUTFqNaRphXF9AizaBFdOOUlAn6MTjo8zmcjVLrrrX1GmKlNRYjj43+paBTqOy6Ks7SpTUWI4+N/qWgU6jsuirO0qU1FiOPjf6loFOo7LoqztKlNRYjj43+paBTqOy6Ks7ctVvUGov6lKfBS9zlAZhF/o/2L04He54tg6SbTHNbbfSbBNn4I1kUMwxEHiVg1BeCpTUWI4+N/qWgU6jsuirO0+b9s2QLAWxu/jSgs0haVORYRsXL5aMa4aFRjfAH1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HY6YOXAqtyhQGp5b3v9yLm7TIfbrlrNe/RfwyRTqUUqU1FiOPjf6loFOo7LoqztOPQBe+NAPVOZvTBOC2TuNX9X+b3MxXOqTz402xUu5NYRR5uOtSP+3BNATNnupBuSaqSrICrcRYN27OKM3qu13CpTUWI4+N/qWgU6jsuirO0qU1FiOPjf6loFOo7LoqztKlNRYjj43+paBTqOy6Ks7f6CPK+P3Qy5JJ1/7ehCYlWJ0/d2Son5smI+bbde/QsxKlNRYjj43+paBTqOy6Ks7SpTUWI4+N/qWgU6jsuirO0qU1FiOPjf6loFOo7LoqztKlNRYjj43+paBTqOy6Ks7WCKqJ6ZrPW1M2dS4NV/iLV2aKZoT/a2evSP27HM1wLFKlNRYjj43+paBTqOy6Ks7SpTUWI4+N/qWgU6jsuirO0qU1FiOPjf6loFOo7LoqztKlNRYjj43+paBTqOy6Ks7dJ8Ty8/WdDZtycAId0nRjdNsN26pn7fe+piFIfJrifWN3eAhudjd/vS3e+mOvJ43hHP+Kyw0sAq7CblotrROjgqU1FiOPjf6loFOo7Loqztdy2yq6yuliW0braL3Jan4oYKGW6F2mWdpdNaM8E0a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wMNyCes5Msfy8sBCnsqDguJuRq8jdC9dNgebfjx430KlNRYjj43+paBTqOy6Ks7eGEXZ6gy/umw2zAIjgYd3MFQ9KTeAmtUxDb0og1+4LWEQl9lUkjq8y6qBis21gP/LQlgbtEca64A80fB7iLTRUqU1FiOPjf6loFOo7LoqztKlNRYjj43+paBTqOy6Ks7SpTUWI4+N/qWgU6jsuirO2DDAdrRp6MfVcZ8ZAH8qlLKlNRYjj43+paBTqOy6Ks7SpTUWI4+N/qWgU6jsuirO0qU1FiOPjf6loFOo7LoqztKlNRYjj43+paBTqOy6Ks7SpTUWI4+N/qWgU6jsuirO3cIKPkx2Br7dqYYjUUpREBqGK2wqcylw+0g0ppuOjhfCpTUWI4+N/qWgU6jsuirO0qU1FiOPjf6loFOo7LoqztKlNRYjj43+paBTqOy6Ks7Zpr5m0ZPRo2OGIB0/gJxmQrofIxFKJSrJ3q5kM1iZ28L+zVOnPx8A806luQ/mTJZvcueTjPFUNM+n4bfug0zi0qU1FiOPjf6loFOo7LoqztS+JPDx8vxvxUuGBTxmI3zIkyXb99HO1e+fZwbSONC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DPz/HZh9xYEHMc4YgPrXnkiibQd4ssKhZyHpxxpvcipTUWI4+N/qWgU6jsuirO2XxXaZVFWS+mdXJaaFDEs46ruJGsMdHbUetU7p+v2P3TNweg4je3QN/VdxhXdDa9rUcK8eSpMb+fxu4dsJXX+Y" style="position:absolute;left:0pt;margin-left:-89.4pt;margin-top:-71.25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9" o:spid="_x0000_s1041" o:spt="1" alt="5/S1FUL+0q8RSGn1Ic7eMNNf5SIexJus4/HmpNef608M9nl/KlNRYjj43+paBTqOy6Ks7SpTUWI4+N/qWgU6jsuirO0qU1FiOPjf6loFOo7LoqztKlNRYjj43+paBTqOy6Ks7SpTUWI4+N/qWgU6jsuirO21BYhsJ6b3WlUoT6jvMCa7CEV/Yk1xix5ESKTrbE+M9K8UoberwINK05Af2OG7ogsqU1FiOPjf6loFOo7LoqztKlNRYjj43+paBTqOy6Ks7TaRSYUSInTJrXB0l8LIjf0qU1FiOPjf6loFOo7LoqztKlNRYjj43+paBTqOy6Ks7SpTUWI4+N/qWgU6jsuirO0qU1FiOPjf6loFOo7LoqztKlNRYjj43+paBTqOy6Ks7SpTUWI4+N/qWgU6jsuirO0qU1FiOPjf6loFOo7LoqztKlNRYjj43+paBTqOy6Ks7SpTUWI4+N/qWgU6jsuirO0qU1FiOPjf6loFOo7LoqztKlNRYjj43+paBTqOy6Ks7SpTUWI4+N/qWgU6jsuirO0qU1FiOPjf6loFOo7Loqzt31P7j1Zt95/hwhqoSdZKMnbpsVCiVfedG3aI6EUajc+8CB1NeAp4a6QtAm4nNNMEvrhWvgqGDFSn8wtnlnA8mOBF5YvlDzCOaQA/7/Sl7EdF8n4pQ8fIlHIQ7rMnGfmkKlNRYjj43+paBTqOy6Ks7SpTUWI4+N/qWgU6jsuirO0qU1FiOPjf6loFOo7LoqztKlNRYjj43+paBTqOy6Ks7e0IVpqRjCxzcAQNMb2V70HlQHPo0AThhD/jhL4C7ppGPecKA8FLyP4JBppEV2hHdypTUWI4+N/qWgU6jsuirO0qU1FiOPjf6loFOo7LoqztKlNRYjj43+paBTqOy6Ks7WlY/vvFk/swR3Q8Qvzkv74QDBTNNHbws6B/wuu9uOgqKlNRYjj43+paBTqOy6Ks7SpTUWI4+N/qWgU6jsuirO0qU1FiOPjf6loFOo7LoqztKlNRYjj43+paBTqOy6Ks7SpTUWI4+N/qWgU6jsuirO03bcmPScLWRvtYNZY7qjpX2zJJMrG4LM87lb6V1RoussJoFWyZybPB3vdxf7MeHkRXrD5P7RyzF0lSeGZMVpR8KlNRYjj43+paBTqOy6Ks7Te7/csH1H6uBgBIpoxplaT8SxexBsVoCXV8qBYzSk4jKlNRYjj43+paBTqOy6Ks7SpTUWI4+N/qWgU6jsuirO0qU1FiOPjf6loFOo7LoqztKlNRYjj43+paBTqOy6Ks7SpTUWI4+N/qWgU6jsuirO0qU1FiOPjf6loFOo7LoqztKlNRYjj43+paBTqOy6Ks7SpTUWI4+N/qWgU6jsuirO0qU1FiOPjf6loFOo7LoqztKlNRYjj43+paBTqOy6Ks7SpTUWI4+N/qWgU6jsuirO0qU1FiOPjf6loFOo7LoqztKlNRYjj43+paBTqOy6Ks7V8cHQnibo5mv6mwdkpyPsf1PeAjaTW2Cy/SstH0Axupc8xDYa1yKnKA/Fd24T9nxm9aMSFlZdNKWe/XkM2hUuY3plERpbPV6pODuNnQb6WG/Ev4pVLEIidEqEf5uFNIcSpTUWI4+N/qWgU6jsuirO0qU1FiOPjf6loFOo7LoqztKlNRYjj43+paBTqOy6Ks7d9NQISj5Xe37GzSOzoRZ0/+FDipOz/FFnIFcI/bmZuB5fYZB5afnonkXaECXjCMLetQBKs380zLdXsa/U22r80qU1FiOPjf6loFOo7LoqztKlNRYjj43+paBTqOy6Ks7dtHgpRuueR7mHs/4MdiBmhlsRH5vsqwp9c5pTztxuxiFKOKassccRspzI4dvBpNSTtrtTgNVlR/KduLGHp0+8EqU1FiOPjf6loFOo7LoqztKlNRYjj43+paBTqOy6Ks7SpTUWI4+N/qWgU6jsuirO0qU1FiOPjf6loFOo7LoqztxA+f2j0yvz9aBAHoQhb/QkScrELwcwyOmCjaCUBbZqd+f6RWk/8Ng+qBnKsTpzCw86mUGFS3/IrltK8jyv48bb1CpsOtZorApDoKjHJBgAXy4OztWYrrnaYlYE62yJ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DgXxr4u43BLIQDCXkOKkHq4Qnt1JzpvjULzugRQvblM/ruxNxj3QO0MNChorcEgczQWqj3VmwY11u0/87T79wsio5Ukpp1k/HzgqYm5F/VqRIhF8O5q23rXDxkBuXHUqU1FiOPjf6loFOo7LoqztKlNRYjj43+paBTqOy6Ks7SpTUWI4+N/qWgU6jsuirO0qU1FiOPjf6loFOo7LoqztQ9uGFW+nPSK3uGTmKaQMPW3/N6rQoFPSZW138psSO1oCns8b8Sv5VdU9HBpu3SeaKlNRYjj43+paBTqOy6Ks7SpTUWI4+N/qWgU6jsuirO0eGpQrRACzTUjId3nSCOVs+Ej1ouge9JsX6dEn9dg4teQjz4GuLDq3BWAIazm2F0oqU1FiOPjf6loFOo7LoqztKlNRYjj43+paBTqOy6Ks7SpTUWI4+N/qWgU6jsuirO0qU1FiOPjf6loFOo7LoqztZ+PN20zE8mTuKA851/QiYrlFtap6ee9O2xuS5CgipP9pSw2A+NK2/VoUcy9kS7VmnyW9IwvzFoRNwMIKOlpmVSpTUWI4+N/qWgU6jsuirO3LpIM4HqQNiYD8FRypszRxOKJ7ySS95rzuGxThntMOrCpTUWI4+N/qWgU6jsuirO0qU1FiOPjf6loFOo7LoqztKlNRYjj43+paBTqOy6Ks7SpTUWI4+N/qWgU6jsui" style="position:absolute;left:0pt;margin-left:-89.4pt;margin-top:-71.25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8" o:spid="_x0000_s1042" o:spt="1" alt="Oo7LoqztKCP2Q5S4BmaNfmAGQYozJoF6HbcocVsrKi6yJPEkqYSQbuIaNhm/aSv+VsrHtChEegJWZl+izUdmyHq9e6UClxPSUiFzv6zw0k0BRL8pGuZquaWS8Oh7mWPujTVKlYIzniwe0/NEgaBhzZ+OfRtmUtWSU3hInjQIxvWJZkCKCzsqU1FiOPjf6loFOo7LoqztKlNRYjj43+paBTqOy6Ks7dadpCny2H5cRBbK7WhkK8pvPlVYkEi20kwhF2+W5N4ycHp/9KpGvvJLWV1/RQdHMbB2oRhZL1oEf0tQIB3hzakqU1FiOPjf6loFOo7LoqztKlNRYjj43+paBTqOy6Ks7SpTUWI4+N/qWgU6jsuirO20bslODNlObIFbp+81oE0yqStX1XOFQ9rEgaYIrfF2IipTUWI4+N/qWgU6jsuirO0qU1FiOPjf6loFOo7LoqztKlNRYjj43+paBTqOy6Ks7SpTUWI4+N/qWgU6jsuirO0qU1FiOPjf6loFOo7LoqztKlNRYjj43+paBTqOy6Ks7VuKU7Dmu1WuPCofRc1hTtWmyTDgQ6exiPs+nfW++Qh4KlNRYjj43+paBTqOy6Ks7SpTUWI4+N/qWgU6jsuirO3vFTd3BDSWgiwvo/tv33zPDcTpjICvCT1Xx0yTbHa7RipTUWI4+N/qWgU6jsuirO0qU1FiOPjf6loFOo7LoqztKlNRYjj43+paBTqOy6Ks7SpTUWI4+N/qWgU6jsuirO0qU1FiOPjf6loFOo7LoqztKlNRYjj43+paBTqOy6Ks7SpTUWI4+N/qWgU6jsuirO0qU1FiOPjf6loFOo7LoqztKlNRYjj43+paBTqOy6Ks7SpTUWI4+N/qWgU6jsuirO0qU1FiOPjf6loFOo7LoqztGfS4GAGwIRj+O/nwl16gfAYlrXU/4AEOBiKv3Ui2M1LpytxGHPNvCHwUycSOWRcyFREFex3ZuG+bfYMnXLn4JG8PPNy91IdU3MQw7O44pVi982N/58ofA3d7qQQp1wCSqROSoYfSyuD+7+nNVUgGUCpTUWI4+N/qWgU6jsuirO0qU1FiOPjf6loFOo7LoqztKlNRYjj43+paBTqOy6Ks7SpTUWI4+N/qWgU6jsuirO2IUv+9SoarcHnAgS3yFyyV1XyqOv6kZOol6wsuW0azVPTMr8R5amnzYTumrqh7ICkHsblbar1LXcxR7t272AVGKlNRYjj43+paBTqOy6Ks7TcpG9eOoQ52cYzmZehKP/bQK6KtJx8r98UvAAFC3TL7D5tmIMJPFK16eEw/lDWHOI0shxeBazRv15NkddPXaA0qU1FiOPjf6loFOo7LoqztKlNRYjj43+paBTqOy6Ks7SpTUWI4+N/qWgU6jsuirO0qU1FiOPjf6loFOo7LoqztKlNRYjj43+paBTqOy6Ks7VDOoJ1vbUOrAMgRjHPdRv+3PSlU9txEJ84MzfRSiP6DWI4mSrPIO6KjDNco6/oX+ypTUWI4+N/qWgU6jsuirO1O8nPsQg1b+AHdN4dffnb0hGeuVa/AQFPWHkxX2C/GESpTUWI4+N/qWgU6jsuirO0qU1FiOPjf6loFOo7LoqztKlNRYjj43+paBTqOy6Ks7SpTUWI4+N/qWgU6jsuirO0qU1FiOPjf6loFOo7LoqztKlNRYjj43+paBTqOy6Ks7SpTUWI4+N/qWgU6jsuirO0qU1FiOPjf6loFOo7LoqztKlNRYjj43+paBTqOy6Ks7SpTUWI4+N/qWgU6jsuirO0qU1FiOPjf6loFOo7LoqztKlNRYjj43+paBTqOy6Ks7RyYqAdXw7QfLZd9NcUcmLZVdM/jpqgMcFeGaCwIpG64KlNRYjj43+paBTqOy6Ks7di0UYkvAMi/ZlKZNvXKLxIXlihgUB8n/gb4gEAjYaZizm3s1haVSOlGat7lZHNsZSpTUWI4+N/qWgU6jsuirO0qU1FiOPjf6loFOo7LoqztKlNRYjj43+paBTqOy6Ks7SpTUWI4+N/qWgU6jsuirO2GQc5cSBwDdkA+J2tm/R6ZO1JJEfIlw7W5Fz9xa9ALCmUfV9tO8WVXFjRxEQTfAP5/CsC3qoIwlH+pEVxEUxqDKlNRYjj43+paBTqOy6Ks7RfQb1KG3P73oEazzNC5W7iEJXURqeVBfVfYwuoOI8Vj27bbLRwaYMAwror3iqgXPEM/cf6SW1UEn1SGxcEMahnq5+iJ3o6E18QnJheW4nOnKlNRYjj43+paBTqOy6Ks7SpTUWI4+N/qWgU6jsuirO0qU1FiOPjf6loFOo7LoqztKlNRYjj43+paBTqOy6Ks7SI54+ZlguaLlwqOLvcaS4j1AFBZVOTaA9rserZnlBY8+L+Jql6LafWAYfdpIoF/1CpTUWI4+N/qWgU6jsuirO0qU1FiOPjf6loFOo7Loqztvuo1qXX2zFNKL/GE3Qbv5zABNyTnhNb/Fpfp7zc2y74qU1FiOPjf6loFOo7LoqztKlNRYjj43+paBTqOy6Ks7SpTUWI4+N/qWgU6jsuirO0qU1FiOPjf6loFOo7LoqztKlNRYjj43+paBTqOy6Ks7SpTUWI4+N/qWgU6jsuirO0qU1FiOPjf6loFOo7LoqztKlNRYjj43+paBTqOy6Ks7SpTUWI4+N/qWgU6jsuirO0qU1FiOPjf6loFOo7LoqztKlNRYjj43+paBTqOy6Ks7SpTUWI4+N/qWgU6jsuirO0n9d5+wD4olwhVU6+4J8CXpq8NaZUrDcDQiOYyI4B2jipTUWI4+N/qWgU6jsuirO29VvXthmXxwnAp3ZfRU4FIPHxaq3GDzix04YcmA3D3WALKuZux3uV5HnsIXDpU5jIqU1FiOPjf6loFOo7LoqztKlNRYjj43+paBTqOy6Ks7SpTUWI4+N/qWgU6jsuirO0qU1FiOPjf6loFOo7Loqztl8+BevLbhrKhnQxzoU6o6oKHDts3DODHAQkp430PLftu1Vrm+AL7yoq6HeAITHcJrcWd5mogD91F8/okiU4HSipTUWI4+N/qWgU6jsuirO287Ps0sq+c66OdeqlmYT93Jve3yTt49bZTWXZ4" style="position:absolute;left:0pt;margin-left:-89.4pt;margin-top:-71.25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7" o:spid="_x0000_s1043" o:spt="1" alt="WgU6jsuirO0qU1FiOPjf6loFOo7LoqztKlNRYjj43+paBTqOy6Ks7eJJjTC8QV6DBv/Nrt0PhRxe5Ze/tYhovP/eqctCo6dfZFIxUlu0oOsLPHzAx/Y7P5ffDag2XweABqcxYO6pbcoqU1FiOPjf6loFOo7LoqztKlNRYjj43+paBTqOy6Ks7SpTUWI4+N/qWgU6jsuirO0qU1FiOPjf6loFOo7LoqztKlNRYjj43+paBTqOy6Ks7SpTUWI4+N/qWgU6jsuirO0qU1FiOPjf6loFOo7LoqztKlNRYjj43+paBTqOy6Ks7SpTUWI4+N/qWgU6jsuirO0qU1FiOPjf6loFOo7Loqzti2WQ3H0Ur0CHaX6S2GaTBjESw/mLLGDe0ebHe4Oftz4qU1FiOPjf6loFOo7LoqztC1NuxgoVUj9WdYPQl1oeoK82Tsh/lmf2LnBr1bDY4F5WmFwz1bgX7jgJmlZb2MRDCtAglsMWPfMA7ik42JKYsGlMclUen8wQC9gGOpOQzH2mobJ/ggCKP+SUjT61WzLEKlNRYjj43+paBTqOy6Ks7SpTUWI4+N/qWgU6jsuirO0qU1FiOPjf6loFOo7LoqztzEwgRLKKXUpE9CpHUun78UCb9Hk13cS3keMKlESNI2O6hkLnjbKfO0/2hn+hDlUpKlNRYjj43+paBTqOy6Ks7SpTUWI4+N/qWgU6jsuirO2fMG4ciMw+JvNrXqLV3PGjLEJnAnXW2PM338vmXhETripTUWI4+N/qWgU6jsuirO0qU1FiOPjf6loFOo7LoqztKlNRYjj43+paBTqOy6Ks7SpTUWI4+N/qWgU6jsuirO0qU1FiOPjf6loFOo7Loqzt15vYHNpSWSp3etRrgMPaWypTUWI4+N/qWgU6jsuirO0qU1FiOPjf6loFOo7LoqztKlNRYjj43+paBTqOy6Ks7SpTUWI4+N/qWgU6jsuirO2qBnDpDPTV5CmX4wO0ynqAKlNRYjj43+paBTqOy6Ks7aylwlffluGLw5cED2jI4kAqU1FiOPjf6loFOo7LoqztKlNRYjj43+paBTqOy6Ks7SpTUWI4+N/qWgU6jsuirO0qU1FiOPjf6loFOo7LoqztKlNRYjj43+paBTqOy6Ks7SpTUWI4+N/qWgU6jsuirO0qU1FiOPjf6loFOo7LoqztKlNRYjj43+paBTqOy6Ks7SpTUWI4+N/qWgU6jsuirO0qU1FiOPjf6loFOo7LoqztKlNRYjj43+paBTqOy6Ks7euoHCMoX+r+nCoDtn+h2T00ezVTtD+KLAijj9XBgMufKlNRYjj43+paBTqOy6Ks7SgTqCzIN2MIa/x5ag8G5oiRgMS3D1ZImoPXKJtKksJ1owy8rtqp4FhOb6BHHIlTYHHtoTjPKa4q1WpzBI8XBw48DFNLYL9IfxFgWjVcW7MH+Biz2L9Ii7drt1mKWtt2dipTUWI4+N/qWgU6jsuirO0qU1FiOPjf6loFOo7LoqztRe9XllUp3uTgOKqsNF2RruYPU4k4qfO7Fuq99dSNzU64iGEBKHsPtMXR+uvT1s9d4utMMqWX9sRPOjkqGPi2nypTUWI4+N/qWgU6jsuirO0qU1FiOPjf6loFOo7Loqzt2tluGgN7mc5DHMBh96B9f+02C79K7rHr0J+yLJL28qYqU1FiOPjf6loFOo7LoqztKlNRYjj43+paBTqOy6Ks7SpTUWI4+N/qWgU6jsuirO0qU1FiOPjf6loFOo7LoqztFREFex3ZuG+bfYMnXLn4JBK9cd/2A70XQDWqhLvo9lMqU1FiOPjf6loFOo7LoqztKlNRYjj43+paBTqOy6Ks7SpTUWI4+N/qWgU6jsuirO0qU1FiOPjf6loFOo7LoqztKlNRYjj43+paBTqOy6Ks7V1/QOowoVd5nIvprvao8BB+9uwfPQKUbW53HtUxNzJmKlNRYjj43+paBTqOy6Ks7SpTUWI4+N/qWgU6jsuirO0qU1FiOPjf6loFOo7LoqztKlNRYjj43+paBTqOy6Ks7SpTUWI4+N/qWgU6jsuirO0qU1FiOPjf6loFOo7LoqztKlNRYjj43+paBTqOy6Ks7SpTUWI4+N/qWgU6jsuirO0qU1FiOPjf6loFOo7LoqztKlNRYjj43+paBTqOy6Ks7SpTUWI4+N/qWgU6jsuirO0ZGclg/kBDYU3hwx5dyPkco/iNj90HYSyIsU0vMKz/K6i0odoKEy1LfNw8ng7tQA1vR/D6ZNMPxYiocBTaMTSF1y5jpGLBVKaqTtcl9g4fRwN+oKFHoxdzNFPF+KqV1euagLisTVGCXoeeE6yxCYPF2u5Y/Q4fedYKBPwxDkukfSpTUWI4+N/qWgU6jsuirO0qU1FiOPjf6loFOo7LoqztKlNRYjj43+paBTqOy6Ks7Tejmyek8J1BHVzgml0LSQP3bnulKJVKC48hKunPPD2wSApveKuOI90FolsO/ndJDSLgGlnvF4pSM8Fmovq3fB4qU1FiOPjf6loFOo7LoqztKlNRYjj43+paBTqOy6Ks7UrmYqWWU6kyRU/blhHsgJ4pyt+csaW20WDurL3nQAeqKlNRYjj43+paBTqOy6Ks7SpTUWI4+N/qWgU6jsuirO0qU1FiOPjf6loFOo7LoqztKlNRYjj43+paBTqOy6Ks7V6nGpTZp1c5VVjmUslZ0vSKVCtCk4NvJUokLji0REL+1d4586UD70kOplqT3heXTALvFFTT98wH+GfrJn9UB/8qU1FiOPjf6loFOo7LoqztKlNRYjj43+paBTqOy6Ks7XvO5XaYV8PltNS9Vvxcy2PIDm/KMvC1X1D5Z/uXoae8FGpw+NlyqxpGwN/dpbTiOipTUWI4+N/qWgU6jsuirO0qU1FiOPjf6loFOo7LoqztKlNRYjj43+paBTqOy6Ks7SpTUWI4+N/qWgU6jsuirO0qU1FiOPjf6loFOo7LoqztKlNRYjj43+paBTqOy6Ks7SpTUWI4+N/qWgU6jsuirO0qU1FiOPjf6loFOo7LoqztKlNRYjj43+paBTqOy6Ks7SpTUWI4+N/qWgU6jsuirO0qU1FiOPjf6loF" style="position:absolute;left:0pt;margin-left:-89.4pt;margin-top:-71.25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6" o:spid="_x0000_s1044" o:spt="1" alt="NVgiopNV9Ha1dBRqcPjZcqsaRsDf3aW04joqU1FiOPjf6loFOo7LoqztvBXnc/KgOekGydoYYyfuOipTUWI4+N/qWgU6jsuirO0qU1FiOPjf6loFOo7LoqztKlNRYjj43+paBTqOy6Ks7SpTUWI4+N/qWgU6jsuirO0qU1FiOPjf6loFOo7LoqztKlNRYjj43+paBTqOy6Ks7SpTUWI4+N/qWgU6jsuirO0qU1FiOPjf6loFOo7LoqztKlNRYjj43+paBTqOy6Ks7aWaIa1I2XP2QVJtTsmuE0O+ntYwo/lLWyY6B34k26MY1sJ9Sp8Mb8P5XlUjF6lBhCpTUWI4+N/qWgU6jsuirO0qU1FiOPjf6loFOo7LoqztKlNRYjj43+paBTqOy6Ks7SpTUWI4+N/qWgU6jsuirO2e9IE6yv60H/BWpWT+RW0sKTsxU/F9zYa6nA9mcjb2Pw4mZ3lYmuiyV02hLn4HVkbKoQZYMnCa7jsvfV6LCThIKlNRYjj43+paBTqOy6Ks7SpTUWI4+N/qWgU6jsuirO0qU1FiOPjf6loFOo7LoqztKlNRYjj43+paBTqOy6Ks7SpTUWI4+N/qWgU6jsuirO0qU1FiOPjf6loFOo7LoqztKlNRYjj43+paBTqOy6Ks7SpTUWI4+N/qWgU6jsuirO0qU1FiOPjf6loFOo7LoqztKlNRYjj43+paBTqOy6Ks7Xo103S0OBAeokQ1yM7H1WlD5knC11TA0KN+V3bVezj3KlNRYjj43+paBTqOy6Ks7TC2vcVJJnUFlPhZgCbAhXIojBQG+qLPySsg9u25RuvQKlNRYjj43+paBTqOy6Ks7TZvQQRtyGNWoTJhDTrEQJecdFdI0m3tQk2p8b8t+yPU+QB4y5hKLfUo/Xh7qJgMH9RtPizPNiYyYmEcJVI+vZIqU1FiOPjf6loFOo7LoqztKlNRYjj43+paBTqOy6Ks7d2kq2aK1f8Mj4Ifx7dABsIqU1FiOPjf6loFOo7LoqztKlNRYjj43+paBTqOy6Ks7SpTUWI4+N/qWgU6jsuirO0qU1FiOPjf6loFOo7LoqztKlNRYjj43+paBTqOy6Ks7SpTUWI4+N/qWgU6jsuirO0qU1FiOPjf6loFOo7LoqztKlNRYjj43+paBTqOy6Ks7SpTUWI4+N/qWgU6jsuirO0qU1FiOPjf6loFOo7LoqztzX5Uqiv9pipDRBQzOVU0v88iFfwEouYCnA8Z/XdiDo4qU1FiOPjf6loFOo7LoqztKlNRYjj43+paBTqOy6Ks7SpTUWI4+N/qWgU6jsuirO09B9//GO75UdpIKWbBxDy6/Tki6jU08W5yBIlGMu8XHCpTUWI4+N/qWgU6jsuirO2RQLeywy8diw85/BNplFQxagNXYUzzsWuiaL499oeRRipTUWI4+N/qWgU6jsuirO0qU1FiOPjf6loFOo7LoqztKlNRYjj43+paBTqOy6Ks7SpTUWI4+N/qWgU6jsuirO0xxIsds1TxOdBF76PvG5YgKlNRYjj43+paBTqOy6Ks7SpTUWI4+N/qWgU6jsuirO0qU1FiOPjf6loFOo7LoqztKlNRYjj43+paBTqOy6Ks7Snlr/SBQKxjl6zclEq1v1158R/FViCiLh8dfFZAkjcsKlNRYjj43+paBTqOy6Ks7a60DYxZwnv4o5VcBKK1BG4FW4lWwxcVyYvuNvXzLaBidyXRCbYL4Y8RUPbJaUtU5SpTUWI4+N/qWgU6jsuirO1x64bhVGQ/2P8KUiQOhLyQia/TlNEEYmoLulrxysN+irLu7hvtG48jdyI6D/oGfFJg+ZWHjCkmln9houiJ2lAbKlNRYjj43+paBTqOy6Ks7WKNY9kaTyBo2rAO7ADzOF/PSZ9GwA9Pn1aR+SbWxsFMKlNRYjj43+paBTqOy6Ks7SpTUWI4+N/qWgU6jsuirO0qU1FiOPjf6loFOo7Loqztd7WT98HB9izzSKDz8ZutToV7x5gVyITU/2cvKnM3YkoqU1FiOPjf6loFOo7LoqztKlNRYjj43+paBTqOy6Ks7SpTUWI4+N/qWgU6jsuirO0qU1FiOPjf6loFOo7LoqztKlNRYjj43+paBTqOy6Ks7UA+ULRL/IZwj3VbooHCVpIeDvYTF8Z9CcFxXIkCZkNCKlNRYjj43+paBTqOy6Ks7SpTUWI4+N/qWgU6jsuirO0qU1FiOPjf6loFOo7Loqztvifu/89SnhcseXz3r9+1CDsvy+fKM+17fOYORlO5AisVEQV7Hdm4b5t9gydcufgkcpzp5LbbSDR0/nb81Bu0DipTUWI4+N/qWgU6jsuirO0qU1FiOPjf6loFOo7LoqztKlNRYjj43+paBTqOy6Ks7SpTUWI4+N/qWgU6jsuirO0qU1FiOPjf6loFOo7LoqztKlNRYjj43+paBTqOy6Ks7SpTUWI4+N/qWgU6jsuirO0qU1FiOPjf6loFOo7LoqztKlNRYjj43+paBTqOy6Ks7SpTUWI4+N/qWgU6jsuirO3I8c/OrOAp6TFb++jhKjJf7ee+0b83p592MCkPmWeTTSpTUWI4+N/qWgU6jsuirO3LYN0diGg9EK/kAXijT3mZOxe6gRnnBOAZMKbPqf5/lgOc9BvbGkecEafecyoEZE8Ix7P0gu1tS/QlG3yOqyq+fpvuXFJgOeYhejQy6i7ufMpi4gO7s1f6Y/GYBhbh8UZm6I7RKPfmlA+xI8tdHL0GKlNRYjj43+paBTqOy6Ks7SpTUWI4+N/qWgU6jsuirO1TW2vW7dBzghBFzxhZly5+HjSFWo1bLAhD9ZU8vvK6wX/R2586kIU9GnybixlK6ipN9twliZB9nxrh00wxkT38KlNRYjj43+paBTqOy6Ks7T+kKRGzHRLQWhBZDH8tNDSPtHgyKi+vMZkSTXbyDeIwKlNRYjj43+paBTqOy6Ks7SpTUWI4+N/qWgU6jsuirO0qU1FiOPjf6loFOo7LoqztKlNRYjj43+paBTqOy6Ks7SpTUWI4+N/qWgU6jsuirO22QCg0b68EkyjbQSfHaZOkFdm3mD1C1BQaEqTs0d7XLCpTUWI4+N/q" style="position:absolute;left:0pt;margin-left:-89.4pt;margin-top:-71.25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5" o:spid="_x0000_s1045" o:spt="1" alt="OPjf6loFOo7LoqztKlNRYjj43+paBTqOy6Ks7SpTUWI4+N/qWgU6jsuirO1imOzuMF+C0YSKQrP1HbC7KlNRYjj43+paBTqOy6Ks7SpTUWI4+N/qWgU6jsuirO0qU1FiOPjf6loFOo7LoqztKlNRYjj43+paBTqOy6Ks7QMe04k8/1PJMviE9ukLllU7a7U4DVZUfynbixh6dPvBNvhbW2f3NqCLY9YXZQy6ZycjSayGTVE+VXXFa24+tBE7a7U4DVZUfynbixh6dPvBKlNRYjj43+paBTqOy6Ks7SpTUWI4+N/qWgU6jsuirO2bDkOe62uUbuQ9/qJOu6uEuf4z8O4w+SyMf/x89+5zBvaZ4nn55flOY6FCQVFqFwYqU1FiOPjf6loFOo7LoqztKlNRYjj43+paBTqOy6Ks7SpTUWI4+N/qWgU6jsuirO0hvqxbVuofEojeWwt6gmP4GbkkENaO+6+kdXx7pk6WSSLgGlnvF4pSM8Fmovq3fB4qU1FiOPjf6loFOo7LoqztKlNRYjj43+paBTqOy6Ks7SpTUWI4+N/qWgU6jsuirO0qU1FiOPjf6loFOo7LoqztKlNRYjj43+paBTqOy6Ks7SpTUWI4+N/qWgU6jsuirO0qU1FiOPjf6loFOo7LoqztKlNRYjj43+paBTqOy6Ks7RYlVrPuBeYmztyUkONU3WkqU1FiOPjf6loFOo7LoqztKlNRYjj43+paBTqOy6Ks7SpTUWI4+N/qWgU6jsuirO0pdSf1JwJhF7PcjEPNE0JIDQ7Plcxou2d/JgndqFB5mxelnDVAVqrnunNiBnabeUEqU1FiOPjf6loFOo7LoqztCn31oahR5N4cVuMiip5gBujsw70rQ1aJzYtmSBI5v30qU1FiOPjf6loFOo7LoqztKlNRYjj43+paBTqOy6Ks7SpTUWI4+N/qWgU6jsuirO0v4BLdho9dFabUb9347JBwO2u1OA1WVH8p24sYenT7wSpTUWI4+N/qWgU6jsuirO0qU1FiOPjf6loFOo7LoqztKlNRYjj43+paBTqOy6Ks7RekW0Gl2NuK0309Oj7C1aFU2N4hT7UUu0Mjmaz4UJItKlNRYjj43+paBTqOy6Ks7RbTvheOhxcB+g9fS3zFoH0SESUFemeIKjHFdZEKwW9QKlNRYjj43+paBTqOy6Ks7SpTUWI4+N/qWgU6jsuirO0QcaRFfza4q/VtGqRJR21EloVPUN64dXZOAdlYFXzeYY4eWv/sepDFaEKHNkjVpgw+oJ2iBORGIR30j53FfsrSKlNRYjj43+paBTqOy6Ks7SpTUWI4+N/qWgU6jsuirO0qU1FiOPjf6loFOo7LoqztKlNRYjj43+paBTqOy6Ks7SpTUWI4+N/qWgU6jsuirO0qU1FiOPjf6loFOo7LoqztKlNRYjj43+paBTqOy6Ks7SpTUWI4+N/qWgU6jsuirO0qU1FiOPjf6loFOo7LoqztKlNRYjj43+paBTqOy6Ks7Sop5lCnSuDortmpdU6eIn5Al1Bgr3DWcYu884JhoWCw7Harak5/v+ub8D9NjYzbZcAI+8Cf4gYdwiCC/1Pz1r8vrLPoV3C1CZEf6FDVyGV+KlNRYjj43+paBTqOy6Ks7SpTUWI4+N/qWgU6jsuirO0qU1FiOPjf6loFOo7LoqzttYa/O35Mju60U3bHTDcM/y0DlO3pg6K3CXyTlipo0nYqU1FiOPjf6loFOo7LoqztlRLZGAqBuvnvw2ttTLT5WFTY3iFPtRS7QyOZrPhQki0qU1FiOPjf6loFOo7LoqztKlNRYjj43+paBTqOy6Ks7SpTUWI4+N/qWgU6jsuirO0qU1FiOPjf6loFOo7LoqztKlNRYjj43+paBTqOy6Ks7SpTUWI4+N/qWgU6jsuirO0qU1FiOPjf6loFOo7LoqztKlNRYjj43+paBTqOy6Ks7SpTUWI4+N/qWgU6jsuirO3CChL0Fh2js+fmFU9FjcPz6tkGaE3ob4lqTOy1IMF6kypTUWI4+N/qWgU6jsuirO0qU1FiOPjf6loFOo7LoqztKlNRYjj43+paBTqOy6Ks7SpTUWI4+N/qWgU6jsuirO1TZY1cTnII0Rs9scQn11VUN3bGxvssDWx55y4R66VcG+8mIXIf6rhuyeYPParXxgIIaBPecFReEaEnUO4wFAWg9I54jAT3FZ/5sWCEXJ9vCSpTUWI4+N/qWgU6jsuirO0qU1FiOPjf6loFOo7LoqztKlNRYjj43+paBTqOy6Ks7SpTUWI4+N/qWgU6jsuirO0qU1FiOPjf6loFOo7LoqztKlNRYjj43+paBTqOy6Ks7SpTUWI4+N/qWgU6jsuirO0qU1FiOPjf6loFOo7LoqztKlNRYjj43+paBTqOy6Ks7SpTUWI4+N/qWgU6jsuirO3XSZBuwQ0WOQqQzrDeOvfx51WSwV4Mp6hj1fmmRJ1XCRNgthK5Qv028XVYlEWm8bnUF0SNOqkVaHokS357EQml/1oK2m5esT3h9mqb1OGa6ypTUWI4+N/qWgU6jsuirO0qU1FiOPjf6loFOo7LoqztKlNRYjj43+paBTqOy6Ks7c4yI37L44VakP7V4Qzi4IcpHHXb1oxVTvMBeT8lwfueKlNRYjj43+paBTqOy6Ks7X0dZas0hAfFQ9aeZ1uAhD/F2Yn7Q9ipV55int5B8vpDKlNRYjj43+paBTqOy6Ks7SpTUWI4+N/qWgU6jsuirO0qU1FiOPjf6loFOo7LoqztKlNRYjj43+paBTqOy6Ks7SpTUWI4+N/qWgU6jsuirO0qU1FiOPjf6loFOo7LoqztKlNRYjj43+paBTqOy6Ks7SpTUWI4+N/qWgU6jsuirO0qU1FiOPjf6loFOo7Loqztf3GgSvJBgN2+TAZriYP63XfqUr2049PusK9uT1NMOoUqU1FiOPjf6loFOo7LoqztKlNRYjj43+paBTqOy6Ks7VeW9EUSLCm0hbt5OatWN72azDZF36LM0qBiP0FKLzamJZT78ZBjJfwAmrTXhQpnTXonJhLkpy5OQfm/pjheKGmXlvUIY23/elLlipoxuZ1o5RdjLzgO" style="position:absolute;left:0pt;margin-left:-89.4pt;margin-top:-71.25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4" o:spid="_x0000_s1046" o:spt="1" alt="bQFYz2tZXJ9YPwRSWWsPauy35sNmssEKCR2wdim2w2QSATE4VlBHUlX6OzquxmYdYmleMzT2ICxNan2wBHcqU1FiOPjf6loFOo7LoqztKlNRYjj43+paBTqOy6Ks7TZdn+dPcPzpMZd2EBkJg7IqU1FiOPjf6loFOo7LoqztKlNRYjj43+paBTqOy6Ks7SpTUWI4+N/qWgU6jsuirO0qU1FiOPjf6loFOo7LoqztNPpmZAN9ExhzDMifVXaGTJT5IxHJsKfw+nWjPFpJpikvrOtigb8XUOnc0LOQ+Yg3RPGY8N9XGhr5cvNbOXx3N0apOz7ra7Iv+wkY8HEX4WQqU1FiOPjf6loFOo7LoqztKlNRYjj43+paBTqOy6Ks7SpTUWI4+N/qWgU6jsuirO0qU1FiOPjf6loFOo7LoqztW68WXO34LbcR1NFS8Ytw0ypTUWI4+N/qWgU6jsuirO0qU1FiOPjf6loFOo7LoqztKlNRYjj43+paBTqOy6Ks7eJ4ckD5Dai5JHdq8/EP8+O6XEts5OBcn86fBq9zTPjwKlNRYjj43+paBTqOy6Ks7VdM0Bcne4TYt4z30WtspC4z1tehE8fbjJgNbpODwDfsKlNRYjj43+paBTqOy6Ks7SpTUWI4+N/qWgU6jsuirO0qU1FiOPjf6loFOo7LoqztiV5VBInj0qwiAr7Kp+geWv8xDfmRswgttzcGTYFzJuUpmY/0cl6iK24rpqJ5IO1cKlNRYjj43+paBTqOy6Ks7SpTUWI4+N/qWgU6jsuirO2LduIhy84ELgoHVn4a9ammIkI2/6YDfimgVJ7xJ1jczipTUWI4+N/qWgU6jsuirO0KCa22RWggGNNL2RB4pMMQMdJ88p4AZZLLQMxxm61fj0wGVMTLjB8u39trAbmIlFYqU1FiOPjf6loFOo7Loqztl9LNQHGUBaznjYqZtgtL3W4vo0ptAJfzpTPCW6zralgi4BpZ7xeKUjPBZqL6t3weKlNRYjj43+paBTqOy6Ks7UJM7Qvrl3aK0tSf0ov4GKV32NPQu4gab1rXhkYJ6l/AKlNRYjj43+paBTqOy6Ks7SpTUWI4+N/qWgU6jsuirO0qU1FiOPjf6loFOo7LoqztKlNRYjj43+paBTqOy6Ks7W/CLNMb570Da6STICESzbWb+X4c4aWbpfPYDVLx8swbAlY40+m2a8zP+WhuvbAxvkI6TaSR9fg8cgkONmnoiV0yUqqKp9O2+bdLr7AaLukXKlNRYjj43+paBTqOy6Ks7SpTUWI4+N/qWgU6jsuirO0qU1FiOPjf6loFOo7LoqztKlNRYjj43+paBTqOy6Ks7SpTUWI4+N/qWgU6jsuirO0qU1FiOPjf6loFOo7LoqztKlNRYjj43+paBTqOy6Ks7SpTUWI4+N/qWgU6jsuirO2bk2/p399T6FZehUa1xjjZGOwZnjkngtQTqGRibsvuBypTUWI4+N/qWgU6jsuirO3qEISZQqsH5EokVRy8ll7WVZfasHnUdLIExNCa6QNcLSpTUWI4+N/qWgU6jsuirO0qU1FiOPjf6loFOo7LoqztKlNRYjj43+paBTqOy6Ks7Yhwe6hy+7PNwqADW+3qm8RhBG5rQzd8S22KiYQn+BOPsLYhEZOLKpnlFFUMHpjX6SpTUWI4+N/qWgU6jsuirO0qU1FiOPjf6loFOo7LoqztCHgT4VIHQguZdPuQlEw9xnVmZnAEUoaVt6o+RrURHp8qU1FiOPjf6loFOo7LoqztF6RbQaXY24rTfT06PsLVoRxSqtAImfYK0SBoAxXJikoWZawbZdx8czDMx9yf2HKxKlNRYjj43+paBTqOy6Ks7U2gqPw0HOwffVFbQc7MOL+ALtntXYzktQ5PVuAdmmwcKlNRYjj43+paBTqOy6Ks7SpTUWI4+N/qWgU6jsuirO2PFFrhURYboEcOddPkhIwK1pJH/rYXWiHEGWloDyX4nSpTUWI4+N/qWgU6jsuirO0qU1FiOPjf6loFOo7LoqztKlNRYjj43+paBTqOy6Ks7UJgNyJZwdtbmh2Cb0mE4x3e5+5nQzOz4ZLgaxtBu0Jl4xMjJmMjeg+RBCbYIAO+typTUWI4+N/qWgU6jsuirO1RJSwjZJy+ueUmkkBho42AKlNRYjj43+paBTqOy6Ks7SpTUWI4+N/qWgU6jsuirO0qU1FiOPjf6loFOo7LoqztKlNRYjj43+paBTqOy6Ks7SpTUWI4+N/qWgU6jsuirO0qU1FiOPjf6loFOo7LoqztKlNRYjj43+paBTqOy6Ks7SpTUWI4+N/qWgU6jsuirO0qU1FiOPjf6loFOo7LoqztUmUWV83jTYK4MpeOPxlnnViOJkqzyDuiowzXKOv6F/sdy73OpOgVGPyN/7UvmeOFlGLxykbcQbGY3hRzCJ/d7PiYVF/Qxm4wsJvpTE0mthIqU1FiOPjf6loFOo7LoqztKlNRYjj43+paBTqOy6Ks7SpTUWI4+N/qWgU6jsuirO3HpGb1HOUuTWb1SSBzzc72sDNX9NBkg8P0CCM1UyeDTipTUWI4+N/qWgU6jsuirO0qU1FiOPjf6loFOo7LoqztKlNRYjj43+paBTqOy6Ks7SpTUWI4+N/qWgU6jsuirO0Fm5C2me2sSo8vz+jEj/FMgIu0dp5fomaED811XeHJsSpTUWI4+N/qWgU6jsuirO0qU1FiOPjf6loFOo7LoqztKlNRYjj43+paBTqOy6Ks7ZqX9Z1w+tczJXS65/4EtOSXuwAVDlZRTwb1tiOCVRfkKlNRYjj43+paBTqOy6Ks7SpTUWI4+N/qWgU6jsuirO0qU1FiOPjf6loFOo7LoqztIBbFiW0jz7fZBi/EV3kHCipTUWI4+N/qWgU6jsuirO0qU1FiOPjf6loFOo7LoqztKlNRYjj43+paBTqOy6Ks7SpTUWI4+N/qWgU6jsuirO2o1zMEUjweBpenjhH9I2OiNlLtWNe+RcQfejBvgLkMW2kc9N9qQgIIOiNugrBo6RRpgC6CJUYhMPSmvddqSuaGBMXrDagJVNGUL8k57f7M9CpTUWI4+N/qWgU6jsuirO0qU1Fi" style="position:absolute;left:0pt;margin-left:-89.4pt;margin-top:-71.2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3" o:spid="_x0000_s1047" o:spt="1" alt="KlNRYjj43+paBTqOy6Ks7SDJY8vGEdhP4xnXTr7w30O08NBp8BvovDxCYpA0bXzmKlNRYjj43+paBTqOy6Ks7SpTUWI4+N/qWgU6jsuirO0qU1FiOPjf6loFOo7LoqztKlNRYjj43+paBTqOy6Ks7SpTUWI4+N/qWgU6jsuirO0qU1FiOPjf6loFOo7LoqztKlNRYjj43+paBTqOy6Ks7dWsxbkzGnQydy+wEMpNq6annswhVCNWjQPXLaJxFQsWPkC1H1S4uOZ/9M5qUWfBnipTUWI4+N/qWgU6jsuirO0qU1FiOPjf6loFOo7LoqztKlNRYjj43+paBTqOy6Ks7SpTUWI4+N/qWgU6jsuirO0qU1FiOPjf6loFOo7LoqztKlNRYjj43+paBTqOy6Ks7QK9ET9YQGsRIKjCnwB7SJEYRSh/L91e2MwypaiKh4fHRtFBw9BB+UoEFnv2Y6W77I6M2CB4l/TssbkGUsZ+gzqEHFnzgV0Y0Y3NMJ0d1ir1KlNRYjj43+paBTqOy6Ks7SpTUWI4+N/qWgU6jsuirO0qU1FiOPjf6loFOo7LoqztKlNRYjj43+paBTqOy6Ks7SpTUWI4+N/qWgU6jsuirO0qU1FiOPjf6loFOo7Loqzt2U8+GhG7z9oMTZ4hhWILZ+hq0MNUN/Fq4afcL66isQw1h9jSteX595TOj0csLlPM3/8TMJ0z0dNQOM9K774dHipTUWI4+N/qWgU6jsuirO0qU1FiOPjf6loFOo7LoqztKlNRYjj43+paBTqOy6Ks7SpTUWI4+N/qWgU6jsuirO0qU1FiOPjf6loFOo7LoqztKlNRYjj43+paBTqOy6Ks7SpTUWI4+N/qWgU6jsuirO2Cz2tf7G577wMNaXhtetyx8SVkWUvnTrD++R6xnK5F/eQU20/Ywa/B1eKVqEjpGy9uOrlMZ/azJ/YMgov/Ft6+rpeuaXr00J5AItHznHOUvSpTUWI4+N/qWgU6jsuirO0qU1FiOPjf6loFOo7LoqztKlNRYjj43+paBTqOy6Ks7SpTUWI4+N/qWgU6jsuirO0qU1FiOPjf6loFOo7LoqztKlNRYjj43+paBTqOy6Ks7SpTUWI4+N/qWgU6jsuirO20dsfuLkptsPQdO0pgybtGz9nzDn1w8ix1RxrIh4zZ6Ra2bZRnWIocNWsTpZdgynwqU1FiOPjf6loFOo7LoqztKlNRYjj43+paBTqOy6Ks7SpTUWI4+N/qWgU6jsuirO0qU1FiOPjf6loFOo7LoqztQtPK96qEM2cpNwgDXNCVGNw+jfJXIjmzlm8apJujxz16whh27STZytvTcbIWC0JFm/oEgq3aSN9F67fsunJG2ipTUWI4+N/qWgU6jsuirO3RDcBcUYsoS3Kr+AVa6ZU+1pq6DNsk8dv8p5bHs4ecaypTUWI4+N/qWgU6jsuirO0qU1FiOPjf6loFOo7LoqztKlNRYjj43+paBTqOy6Ks7SpTUWI4+N/qWgU6jsuirO3+HMpP6VzxMC8SmJ43wQHTP7IMf318IhbVxy2aKrl2iR/W+RYKljMasTEosWg7mHxL2tAKUnyDebo+Pz3Rm9/w1/skNw6N4P6nRfmBsdp8RCpTUWI4+N/qWgU6jsuirO0qU1FiOPjf6loFOo7LoqztKlNRYjj43+paBTqOy6Ks7SpTUWI4+N/qWgU6jsuirO0qU1FiOPjf6loFOo7LoqztKlNRYjj43+paBTqOy6Ks7SpTUWI4+N/qWgU6jsuirO0qU1FiOPjf6loFOo7LoqztOgVB0kHlg/AYYPdSV6tNrCpTUWI4+N/qWgU6jsuirO2jFu2KdHWnKJ2Ie47PJeqyZyCJR+d6/FPJqK3TmpWPNypTUWI4+N/qWgU6jsuirO0qU1FiOPjf6loFOo7LoqztKlNRYjj43+paBTqOy6Ks7SpTUWI4+N/qWgU6jsuirO1jAwwGiY3a+zUbJDyi1Ez9KlNRYjj43+paBTqOy6Ks7U9qIgbMi7xfaPyZoX2hr2IqU1FiOPjf6loFOo7LoqztVoeLJ64YJKCUwNSWgPSjM6SipZhTwSZNO3QsCKG7/0WbUxMnIs8sk1UbErGXSM1OKlNRYjj43+paBTqOy6Ks7SpTUWI4+N/qWgU6jsuirO0qU1FiOPjf6loFOo7LoqztKlNRYjj43+paBTqOy6Ks7UYV5asVluJeuMGH0GqES6vifhXbxv3u/E/l/rqpYSirsDc0ZHr0wc/jfAQQ10p9SpsCxIdEwjuAVsBUYe9I9tIqU1FiOPjf6loFOo7Loqzt+lZ9HS3ZaxCNNxArIgVZUWgdTbmyuUrik9Mo31MC7goqU1FiOPjf6loFOo7LoqztKlNRYjj43+paBTqOy6Ks7SpTUWI4+N/qWgU6jsuirO0qU1FiOPjf6loFOo7Loqzt5bN+6DcHNtv/uoKO9fyyNxb37DhglrCZOMvTAqQvAB18Pd2yrm67/5ZxIhSGEGlf6sJqmm576MmoMMMskNhsRC6GxDsakmerR26/oTKMdwEqU1FiOPjf6loFOo7LoqztKlNRYjj43+paBTqOy6Ks7SpTUWI4+N/qWgU6jsuirO0qU1FiOPjf6loFOo7LoqztKlNRYjj43+paBTqOy6Ks7SpTUWI4+N/qWgU6jsuirO0qU1FiOPjf6loFOo7Loqzty+bmmou2HZTuFPOQfB5WJxT8BfB2CUicJiYESXCIvLTBgk7fHtCveFfQESWi/JECPc1ib3Gra9acGpdTw4iYddLBXTlzLFjax234vGjt920qU1FiOPjf6loFOo7LoqztKlNRYjj43+paBTqOy6Ks7SpTUWI4+N/qWgU6jsuirO0M6XSGBsydxwo+5b4XnROGML5dNAm4lyr8AzKkSv761I6M2CB4l/TssbkGUsZ+gzq5ooWBDWcKUBMtHSl2nWNqKlNRYjj43+paBTqOy6Ks7filraTWDkpfSZWfwCQ/sBae2MK+P9UZS2+b34sQoF+Wjjw47DZiYn7irJsLYRjwQypTUWI4+N/qWgU6jsuirO1sX5SMGdv45juAnRBHxNR5K8W9uErwcvuutkGeC3zCkULb" style="position:absolute;left:0pt;margin-left:-89.4pt;margin-top:-71.2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2" o:spid="_x0000_s1048" o:spt="1" alt="rO3QtEFc4+uj1HM8CsbJKJPHxm6jzcSG0dbnF6tj9jQGpvV67568qsIygR6EpOrwHhcqU1FiOPjf6loFOo7LoqztKlNRYjj43+paBTqOy6Ks7SpTUWI4+N/qWgU6jsuirO0qU1FiOPjf6loFOo7Loqztz3lJvaW6Tt1Mi8NCXJjAhipTUWI4+N/qWgU6jsuirO0qU1FiOPjf6loFOo7LoqztKlNRYjj43+paBTqOy6Ks7VL5wd4zKvLiSPdlf7DsJBQqU1FiOPjf6loFOo7LoqztKlNRYjj43+paBTqOy6Ks7SpTUWI4+N/qWgU6jsuirO07axJwNy9gRn6ETmiFVqnitNWw2yHz+lxeN1bUb+4iabfrhZ/f5PiKHzopQkDXT2oyf7G1q3iu7keHTjrfKew2QZ6Pg4l+4RqS8+nyOMKyGipTUWI4+N/qWgU6jsuirO0qU1FiOPjf6loFOo7Loqztq2Ez78YCoQts9FsK/myA9qPEetTTgf1/SW5sQaXP1tQqU1FiOPjf6loFOo7LoqztKlNRYjj43+paBTqOy6Ks7QUyGJU9iByapsQ4cCEJ0e+2tCMzAWBdRsngX7jE7l9vUv+DKa9WYxtKY8OOFIzjTSmfNko2fv2R9voDRlONtjQqU1FiOPjf6loFOo7LoqztKlNRYjj43+paBTqOy6Ks7SpTUWI4+N/qWgU6jsuirO0qU1FiOPjf6loFOo7LoqztKlNRYjj43+paBTqOy6Ks7SpTUWI4+N/qWgU6jsuirO26RJHsZAInSOmHrVdc9iWPWzpckW+jRW7ber0Rn8E0TQdgaqQgOksTeL63AdCRiJubTEGDlb0VltWBt1fT/D2tKlNRYjj43+paBTqOy6Ks7SpTUWI4+N/qWgU6jsuirO0qU1FiOPjf6loFOo7LoqztTijNP1U+ObP8s9mi3zsxbUoLPxeiaf/vTfGcX/v04FkVEQV7Hdm4b5t9gydcufgkwXE5hKkNXEGodG8CnvgVXSC4Y1Md4hu5kOQucHmrWDMqU1FiOPjf6loFOo7LoqztZXkGgorDsKjDV3V2xoV1o/U20vg0onFGpHhXuQsPdPQqU1FiOPjf6loFOo7LoqztKlNRYjj43+paBTqOy6Ks7SpTUWI4+N/qWgU6jsuirO0qU1FiOPjf6loFOo7LoqztKlNRYjj43+paBTqOy6Ks7SpTUWI4+N/qWgU6jsuirO2mNt46wCoOwzDFRw0+bS5JQ4oughLgFw7/Uen8zLVMcypTUWI4+N/qWgU6jsuirO0u1pyvMpAQcYPIylBxxdmbRn+mw1MYdOA3gP1eN7bP5SpTUWI4+N/qWgU6jsuirO0qU1FiOPjf6loFOo7LoqztKlNRYjj43+paBTqOy6Ks7SpTUWI4+N/qWgU6jsuirO0qU1FiOPjf6loFOo7LoqztKlNRYjj43+paBTqOy6Ks7SpTUWI4+N/qWgU6jsuirO0Cx4/24+jZRt+2s1EFDTQ2NvAkZXDmLiCtNvTVEwVrPqmeDFIT4bDUsN5N7CUeIGs1xWdaVmhqz/wWQq5PCd2VKlNRYjj43+paBTqOy6Ks7SpTUWI4+N/qWgU6jsuirO0qU1FiOPjf6loFOo7LoqztKlNRYjj43+paBTqOy6Ks7SpTUWI4+N/qWgU6jsuirO0qU1FiOPjf6loFOo7LoqzthLv9b7WXsPU+hKPuZz010A9/5/TiJayYeozmrXEVXXFj/BmL2NV3tlnMagh010LHKlNRYjj43+paBTqOy6Ks7SpTUWI4+N/qWgU6jsuirO0qU1FiOPjf6loFOo7LoqztKlNRYjj43+paBTqOy6Ks7SpTUWI4+N/qWgU6jsuirO1Cq9s3cl5unoqhjEA30kaYso8wuGbUGW3gJcWS+ZkzoS3D5+0dq026drhgopUrWTo9ijsnZLwetfjQVfOVHSTJKlNRYjj43+paBTqOy6Ks7SJxAf8lvAHzq+28Q/o8H2ci4BpZ7xeKUjPBZqL6t3weKlNRYjj43+paBTqOy6Ks7SpTUWI4+N/qWgU6jsuirO0qU1FiOPjf6loFOo7LoqztKlNRYjj43+paBTqOy6Ks7SpTUWI4+N/qWgU6jsuirO0qU1FiOPjf6loFOo7Loqzt/I5yKN8iOkS3B7JEvH+01ElNaEx4f+Kq+X8coWxo438qU1FiOPjf6loFOo7Loqztz2iTjqeFaPmhGTjixycCgOHAn3Fl/hg4h6G+lcvf+Da9XcLEP973ZdUsuMzlBFevKlNRYjj43+paBTqOy6Ks7SpTUWI4+N/qWgU6jsuirO0qU1FiOPjf6loFOo7LoqztKlNRYjj43+paBTqOy6Ks7SpTUWI4+N/qWgU6jsuirO0qU1FiOPjf6loFOo7LoqztF/mP9fcZ47+9oiibeS3k8fqWAQ6hFnw3nX5CnxVp8Qk4GJsQ9hrE+YeVEHyqw9spKlNRYjj43+paBTqOy6Ks7SpTUWI4+N/qWgU6jsuirO0qU1FiOPjf6loFOo7LoqztKlNRYjj43+paBTqOy6Ks7SpTUWI4+N/qWgU6jsuirO0qU1FiOPjf6loFOo7Loqztrp4EwxGcTI7gJmjHSgSGk1NfZgb4SKMV2Q0z/0uBLysGC8NBQX904yUUaV+5twSi9XrvnryqwjKBHoSk6vAeFzOJmqmpMdtg6h2zEV1UZfQqU1FiOPjf6loFOo7LoqztKlNRYjj43+paBTqOy6Ks7SpTUWI4+N/qWgU6jsuirO0qU1FiOPjf6loFOo7LoqztKlNRYjj43+paBTqOy6Ks7Z6PCCmOwZeCICUuZdV9t7/k49ORtwqnqGt1i2UqXhRy4OKwoxjzX/Aju+/r2C1Zt9cbX57o71q1jk9+lWd9OtHAwhK2jsjzsEsA6eJ6A1iSKlNRYjj43+paBTqOy6Ks7SpTUWI4+N/qWgU6jsuirO0qU1FiOPjf6loFOo7LoqztKlNRYjj43+paBTqOy6Ks7SpTUWI4+N/qWgU6jsuirO0qU1FiOPjf6loFOo7LoqztKlNRYjj43+paBTqOy6Ks7SptmaJI9FssEk8HfYmbWREJ+AFO1ECEFVlJfyhGd8r5" style="position:absolute;left:0pt;margin-left:-89.4pt;margin-top:-71.2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1" o:spid="_x0000_s1049" o:spt="1" alt="y6Ks7RAsoj+7Cvip9AGYJPDRO5Dn0SHoCTRqWB9RFlx9JbgOBlmQWDibs92sO6OWpQrIfypTUWI4+N/qWgU6jsuirO0qU1FiOPjf6loFOo7LoqztKlNRYjj43+paBTqOy6Ks7Q6THeBFRQKskToGaLRsBibvwVuqDQ+pC578Adui8TR3KlNRYjj43+paBTqOy6Ks7SpTUWI4+N/qWgU6jsuirO0qU1FiOPjf6loFOo7LoqztKlNRYjj43+paBTqOy6Ks7SpTUWI4+N/qWgU6jsuirO0glMdTujlKhB8iShKyKktNj4VkBfdahTAPzKFO2K2GBidno7MJd3vYbTybE5iLsICQRZ9NlCdKVeNeHkSeRVWvNXURV0IhqMTG0P71SFZHOPX82hebAgGQzoLaX6j/eW2jFlDI6yhM4J7Xefgp9z/qKlNRYjj43+paBTqOy6Ks7Vkg/WgSnpPI1ji37F2f41/6Qwqjh2U2EaQuuroQ+gdkKlNRYjj43+paBTqOy6Ks7Z2qiNzthbffIVwsA9LXVJ8qU1FiOPjf6loFOo7LoqztKlNRYjj43+paBTqOy6Ks7SpTUWI4+N/qWgU6jsuirO0qU1FiOPjf6loFOo7LoqztKlNRYjj43+paBTqOy6Ks7SpTUWI4+N/qWgU6jsuirO0qU1FiOPjf6loFOo7LoqztP2Ep+6HjH2MQOnXvn5hZYdYNbgSENEE2OwSva+Em8eIqU1FiOPjf6loFOo7LoqztKlNRYjj43+paBTqOy6Ks7SpTUWI4+N/qWgU6jsuirO21ebctL0jBA7xrOlA1MiNpgEt3O+G+KJvXg+lE/mUbU3E8WsWiJRS8lNlJXFI9ArZVV56FwDCW6VVwE6bJKS62KlNRYjj43+paBTqOy6Ks7cvm5pqLth2U7hTzkHweVif0DK/tz7LI6TQJLjbPCzVRVUk/QWwU7Q4x0W5xfMHWj0mM5D07k+mrC/swytwmWpQqU1FiOPjf6loFOo7LoqztKlNRYjj43+paBTqOy6Ks7SpTUWI4+N/qWgU6jsuirO2+NgswucW0A/+ixv5jJDlC9I54jAT3FZ/5sWCEXJ9vCSpTUWI4+N/qWgU6jsuirO0qU1FiOPjf6loFOo7LoqztKlNRYjj43+paBTqOy6Ks7acomowTWwitgYSEYe4UeA2cE5NsAVxUbCGC6fy6Bcpi5iCbOnn4pLzE7sYYmCBV5WVkZoafIpvM53S+YXg190LXKaV/L/1QTGAz8YG1nDKbz1Urm1JrrY0GSypt08o6HEWxgHQ45E6H8QqDsDl2Rat+vRXwDSuy6Gudr1PzMiwAY9Ud41PSEQMHwgpA4WdS5WPwNqBiKujU7l0+hx6QKk6hJYdjjK78Ul1WpGFesnaZiw+/qOHMDJqSx6pxWOYpYrlP+mxY7kku7Ea4gf5Xot0K7N+tFZaIf+omOkOd5m6NKlNRYjj43+paBTqOy6Ks7SpTUWI4+N/qWgU6jsuirO0qU1FiOPjf6loFOo7LoqztKlNRYjj43+paBTqOy6Ks7SpTUWI4+N/qWgU6jsuirO0qU1FiOPjf6loFOo7LoqztlL5Mx4FZyQqyKAE9L4tlhRb/ZAP/YERyn8woNGh2Fr0qU1FiOPjf6loFOo7LoqztKlNRYjj43+paBTqOy6Ks7SpTUWI4+N/qWgU6jsuirO0qU1FiOPjf6loFOo7Loqztss96FB7WB6OYYQ7sIXnvN+VgUOEYqg1biVU4faYEIJdJCHtQ1pXPEaQPrfs1FbkHNcVnWlZoas/8FkKuTwndlSpTUWI4+N/qWgU6jsuirO1ASjL1QcV3C3DMJwo0wtAyzcNcb9GciJ10ByoZkMU4lQGA6gNHBqqK7LkAHkbwmWKi6w88FwfNWrpVgAzwppTSKlNRYjj43+paBTqOy6Ks7SpTUWI4+N/qWgU6jsuirO0qU1FiOPjf6loFOo7LoqztD0xB+oYatkI5oZN4r4hB2ipTUWI4+N/qWgU6jsuirO0qU1FiOPjf6loFOo7LoqztKlNRYjj43+paBTqOy6Ks7SpTUWI4+N/qWgU6jsuirO22ZaAl+0/dv4PWU/bREMjxWCt7SDqlRge+q0ZkenZpaRRqcPjZcqsaRsDf3aW04jrQZD2tgaXCmU5OGMDdWpDoKlNRYjj43+paBTqOy6Ks7cNFBT0aSpK/EzQVF5mT+yK897jKw4G+NLk7k3SmI5NdMfkgSuBFfsJKKo8Pe/EkcypTUWI4+N/qWgU6jsuirO0qU1FiOPjf6loFOo7Loqzt7W649gr+eCFDL1FBzdWxdDtrtTgNVlR/KduLGHp0+8G58xhoFSS4Rl8rTM2hnhrHUWuJ1Y4DEBBl3zWRf+p2ICpTUWI4+N/qWgU6jsuirO0qU1FiOPjf6loFOo7LoqztA51oj759gfdZxEpx4U4ZnCLgGlnvF4pSM8Fmovq3fB4qU1FiOPjf6loFOo7LoqztKlNRYjj43+paBTqOy6Ks7aG3a8QuTs3Q+dRhCPuFeqfKeHy86yEvsBVf22NLeCvNKlNRYjj43+paBTqOy6Ks7X68NSTbThQ33tN9v1bwzqvFEPhV9L49WBWLgHn+4yTWKlNRYjj43+paBTqOy6Ks7bC3FIZxLywt0xeHEU53+M0qU1FiOPjf6loFOo7LoqztaPedp8+MNqGcCEJWbv783CpTUWI4+N/qWgU6jsuirO0qU1FiOPjf6loFOo7LoqztkDFcpdW/F2alZfmt55KS6oFMbA56e0pg/ndQcpElh7nTZOXuXAw4Pue+8lL4e/IokM22Rln5ryfoLZvnemq7mSpTUWI4+N/qWgU6jsuirO0qU1FiOPjf6loFOo7LoqztKlNRYjj43+paBTqOy6Ks7SpTUWI4+N/qWgU6jsuirO0qU1FiOPjf6loFOo7LoqztKlNRYjj43+paBTqOy6Ks7SpTUWI4+N/qWgU6jsuirO3jtrr/n2LLJ5lK6xIh9Z1jMBwMAVnRC1pcciqF5BezMFNJAa87Om5QPPyTQUdFfcoqU1FiOPjf6loFOo7LoqztKlNRYjj43+paBTqOy6Ks7SpTUWI4+N/qWgU6jsui" style="position:absolute;left:0pt;margin-left:-89.4pt;margin-top:-71.2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0" o:spid="_x0000_s1050" o:spt="1" alt="5VoI2BRfKlNRYjj43+paBTqOy6Ks7SpTUWI4+N/qWgU6jsuirO0qU1FiOPjf6loFOo7LoqztKlNRYjj43+paBTqOy6Ks7SpTUWI4+N/qWgU6jsuirO0qU1FiOPjf6loFOo7Loqztc/XtLAHMXbGjslSEYGqUyETPNBE3+6VleG0eK2b6RCMmA4Zc7raeklKRMhfoqdWJg0UlSpNrsk7JaWrxAzMQE4N6DdJDyfY1OEhDpkMhFzRVa97LVxKRdniKjf8Fhywl/0CgBEYIlEJ/d/vjzzMhy5O/ZTRz03RmZBFjIREGVTFEKQ539hhgLcYxgCDFW1ZMQCZdqxwEs6FCNOJP7SWUrypTUWI4+N/qWgU6jsuirO1NXJy5HZYgXz8VwoSPmFjnfVs0akppKtwrngtCkALF7SpTUWI4+N/qWgU6jsuirO0qU1FiOPjf6loFOo7LoqztKlNRYjj43+paBTqOy6Ks7SpTUWI4+N/qWgU6jsuirO2xw3rlF+eeYWrDb3T5QHMJKCUPB3Vv/gJ7bSh5Qwc6IipTUWI4+N/qWgU6jsuirO0qU1FiOPjf6loFOo7LoqztKlNRYjj43+paBTqOy6Ks7SpTUWI4+N/qWgU6jsuirO2v7NoNpo3DBIYLbEkOuZqB+3pPLBjqU8BwhUdkrY4zA5O45HWBTvc2x/58XC+2PZQqU1FiOPjf6loFOo7LoqztYIsmjFdNl3bsXAkCs3mquxa+UdNtPum2S1qAHc5Ov3I4YcbR5yDlHCJGdgoxXvhW4Ds8XRYNkz/rvWQzJvdK4ypTUWI4+N/qWgU6jsuirO2JXU1m2+ww/K2voAf64SBZjYVcKsakkVpYjFEMezUdHipTUWI4+N/qWgU6jsuirO14QAjbr2BcboZ+d2YcyaTktvRUG0/MIsQ91FuIgGAZ0CpTUWI4+N/qWgU6jsuirO0qU1FiOPjf6loFOo7LoqztKlNRYjj43+paBTqOy6Ks7SpTUWI4+N/qWgU6jsuirO0qU1FiOPjf6loFOo7LoqztKwvho6e6NxFEWUGZPVVQSecKho2/INLt8uHfa6fg34RMlhPpo83MXIIyOFg8mOr/fqpY/dLb+F4VHMyu+rz3TBk+A41JiXlBEiO6/bXba0n3TY4lY0gWXQvhQv0XIUIrQHKilTBvqgHuuJPclYovLgdjKd5MqDTOaacCRGWIxEJjwOxVx1cvC0YuoxQGOxkMnz0O16W/TjpXXE+mdon9qOUnxiptfweIRxWUeDiWHZ6TA7k5kBP4GvR9LB3uO730xUEZ1RzMBooo9ffaigss2xwEHJ4HLet2HisIq5XrV1UqU1FiOPjf6loFOo7LoqztKlNRYjj43+paBTqOy6Ks7SpTUWI4+N/qWgU6jsuirO0qU1FiOPjf6loFOo7LoqztJQnPsDhlA2g7uYFmBkXAGI48OOw2YmJ+4qybC2EY8EMqU1FiOPjf6loFOo7LoqztKlNRYjj43+paBTqOy6Ks7SpTUWI4+N/qWgU6jsuirO0qU1FiOPjf6loFOo7LoqztUf1R5rwUePFemAcsRDAOO/FAXEUO9qrUJ5Op//U12j+5MGHUb/pyFqOfaxa3hucuna8OivGLuVBoEEES2j6KS7lP+mxY7kku7Ea4gf5Xot1PZIqx5yyFBxWQfMeH6tuyx5ACp2InvwdkgjJD4E8z1FSx9sPf8NOfDLaXKGsXD4sqU1FiOPjf6loFOo7Loqzt+BUHhxSbx5e3PBteRgn8Pm2QYXCAec4Ld3alYBqKkf0qU1FiOPjf6loFOo7Loqzto925+jlTMYKmBgIQSxo1TypTUWI4+N/qWgU6jsuirO0qU1FiOPjf6loFOo7LoqztKlNRYjj43+paBTqOy6Ks7SpTUWI4+N/qWgU6jsuirO0qU1FiOPjf6loFOo7LoqztKlNRYjj43+paBTqOy6Ks7chmfPwV29QIp4dlT/oqvzLhYsEdo9eE4ZkaB7QOVgQZZNBbd1SGTWzWkqclzAbyIN9M6/xo0TAixwSnvgOZJcgqU1FiOPjf6loFOo7LoqztKlNRYjj43+paBTqOy6Ks7Q9DNub15K7sPBy3TCEdb0hTO+0wEX7OptpG/N/SF2ZqYSm7XmYW4eZpSa5jQGLzeqa5srgyU5ReOBltU9FjsAWMkC8c1ydABI5tZxggR3EMFSLJ55wMa127/l3PaHo5+fe1G9yVDTF7BAa3Qm2lkEjKtocRR3Hx0s2jWK2S367jKlNRYjj43+paBTqOy6Ks7SpTUWI4+N/qWgU6jsuirO0qU1FiOPjf6loFOo7LoqztlYHGGacgvJGcbkxVffxX8dXmE4eIhdoJBscQsJo84pgqU1FiOPjf6loFOo7LoqztKlNRYjj43+paBTqOy6Ks7SpTUWI4+N/qWgU6jsuirO0qU1FiOPjf6loFOo7LoqztlfWhoym9jHH+9M3i3dUYebCBbTvksRQBjQ2u0/9BwAuGefjUNuuDg5R/UhyS0Jxxnt2w4fiMXGJJi3bfFcMAU9c4atRJcyZ25m0DRyjwDZgdsauQIJOB3so2EKjO1NWJRPP5iBA7+CUdW2vFbpkoJoaegLCOrHHXLy4T64pLcv8UanD42XKrGkbA392ltOI6cqkwfuq03hx2dp0vV8DHnWbDdxSstTspICA8pk48XEWm0lC4Zsh8LJsH6oZIgjLQgS5pcvkcHMReOMVyQxmUd3i31PtzwvzgXu6qDNVcMD4qU1FiOPjf6loFOo7LoqztKlNRYjj43+paBTqOy6Ks7SpTUWI4+N/qWgU6jsuirO0qU1FiOPjf6loFOo7LoqztKlNRYjj43+paBTqOy6Ks7SpTUWI4+N/qWgU6jsuirO042cDrIn43T4bdXvnR5YW1A+x6UV0Y0mqjk11dhvEaFnL9c1GvfLelDLdsDE0xP8sqU1FiOPjf6loFOo7LoqztKlNRYjj43+paBTqOy6Ks7UoNHz7NuVw1a+T2SStLg9JgkyAfwlZ001scoPYxTuOq2e5UhojvCxep2lsyJD4VIKiyVP8poyaRs4SlqY6k0+cX7/dX220lXodNPyuoU1wiKlNRYjj43+paBTqO" style="position:absolute;left:0pt;margin-left:-89.4pt;margin-top:-71.2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9" o:spid="_x0000_s1051" o:spt="1" alt="6rt7nuVNVGEqU1FiOPjf6loFOo7LoqztKlNRYjj43+paBTqOy6Ks7SpTUWI4+N/qWgU6jsuirO0qU1FiOPjf6loFOo7LoqztUn/bvz2z3CmD3c7asYwcAwS+t/0pf7gv0Z+E2WJLZP+/D0yPR6Zq3s9bbRqHYty5///bAVwBPJdmc4L3ShauZ4CGL1UyZzZC9MXRlKTYZPAeDT/hLkAPCC3z+2CcjCcvKlNRYjj43+paBTqOy6Ks7SpTUWI4+N/qWgU6jsuirO2ChzZYptRCXmWyScsJqYTSNtROc4OMIDRv7SMYzHcOYSbw++TIevP33vFIgC4BsRjHNI9IkSlj6W3pJF6Q1jxv6AoNG3KxuKKGuAAtM59BVCpTUWI4+N/qWgU6jsuirO0qU1FiOPjf6loFOo7LoqztKlNRYjj43+paBTqOy6Ks7SpTUWI4+N/qWgU6jsuirO0qU1FiOPjf6loFOo7LoqztKlNRYjj43+paBTqOy6Ks7ducW6F6nDNhsibCL4Rk0+IqU1FiOPjf6loFOo7LoqztNmwtfL6ms2+UYZ3k3hcLSKgfU9ABx2Iu61wslX34o4oqU1FiOPjf6loFOo7LoqztBoJedTHAg6tLjLy6S0DI5vrtcKfCOYPKbOFRDBf8AQI+LYGLW5o9nAdMyH7u3D60Gzxpcj7UaAKz5zziGtxui/bpoqQZK+nvzQ8IPlS3TjxjESkPoCtBbu4fAmCasOVIN+dLDstKoQ6MB5E1hSbZ8lX4rKn9bT2RZqKJ9oR3DPIqU1FiOPjf6loFOo7LoqztKlNRYjj43+paBTqOy6Ks7SpTUWI4+N/qWgU6jsuirO0qU1FiOPjf6loFOo7Loqzt6Oz9qu6P1qswWlNEKvlm24qRPgaDgm+nQ22kvb6kS4AqU1FiOPjf6loFOo7LoqztKlNRYjj43+paBTqOy6Ks7SpTUWI4+N/qWgU6jsuirO0qU1FiOPjf6loFOo7LoqztKlNRYjj43+paBTqOy6Ks7Xui1cdv1nkWzirR3zHTtjNz36gFOs7XdjRTi1+mi58yZPqeOWYl9m/QirpBrl3KGz0F4wz7ybV+1DkIXWhgXREZtH2+kR+fTG47tLJiiV9ubm39ckrOKQjnGEuSF285YypTUWI4+N/qWgU6jsuirO0qU1FiOPjf6loFOo7LoqztKlNRYjj43+paBTqOy6Ks7dacdVawHLj9+Uq63yzm5MkqU1FiOPjf6loFOo7LoqztTpKionisdg8mRaZKpWp0FG8+e0a10e6+j1cGWIGdna4qU1FiOPjf6loFOo7LoqztKlNRYjj43+paBTqOy6Ks7ZPydjukvEtha3yijw+IzS8qU1FiOPjf6loFOo7LoqztKlNRYjj43+paBTqOy6Ks7TL7GfoMcn0c6l5cR3SY3w7R+nuUuSzS+F/StQFTE777z9SzrT71Xt2/AB0BldyCOY6r0B0EN1ZgyrYA59GTeYYqU1FiOPjf6loFOo7LoqztKlNRYjj43+paBTqOy6Ks7ba6fud+aXf0vbeiYWs8FQOh4QdAcF8BgzXgTHWvKtrUPUFT57RUhHw5x6T0qqs2ns/uoCISgE4ubEex84bQqacqU1FiOPjf6loFOo7Loqztvugae5nqkvQdjp3B7gvvrJjaTJbFn4CXnZTHXUk3I5X0jniMBPcVn/mxYIRcn28JKlNRYjj43+paBTqOy6Ks7SpTUWI4+N/qWgU6jsuirO0qU1FiOPjf6loFOo7Loqzt7x/yoN8QdmhEQjz8YS+WYEjlfAb0dDBMR1n4fdvv/OPBywVYz3NU9OghPuZJmnVSKlNRYjj43+paBTqOy6Ks7SpTUWI4+N/qWgU6jsuirO0qU1FiOPjf6loFOo7LoqztKlNRYjj43+paBTqOy6Ks7SpTUWI4+N/qWgU6jsuirO0jFnSKx7C4yfg+TQkt6TFMDxXIsMgXD20ve5AizVS+VypTUWI4+N/qWgU6jsuirO1GebVQ+qx45B8uU8K5aQJ7NHSk6ohGZFTIXJocQY05r3CRIWb876WMYkClwE8l8G8qU1FiOPjf6loFOo7LoqztKlNRYjj43+paBTqOy6Ks7SpTUWI4+N/qWgU6jsuirO0qU1FiOPjf6loFOo7LoqztKlNRYjj43+paBTqOy6Ks7eH0kYnpy56EUk0zJ4wwbA8qU1FiOPjf6loFOo7LoqztKlNRYjj43+paBTqOy6Ks7SpTUWI4+N/qWgU6jsuirO0qU1FiOPjf6loFOo7LoqztKlNRYjj43+paBTqOy6Ks7SpTUWI4+N/qWgU6jsuirO2TyvB930uenq9ZNCFWOTtobbbMn9MDmhkZbjVCnra2vipTUWI4+N/qWgU6jsuirO2Ezy1dGxdevSoEGIZL0qnQeHVX5Ib1DRhZx3O68I6ZUdP0zFqe8O+uUE8vKR3zbwO8n7xx9fJY4mqy7bIRireR2hsk8Xr/+Is/L/HP/qTpaBboUpyJBdMVpu3TKN39a/sGffyUzLkj65WWSn5C1JVTKlNRYjj43+paBTqOy6Ks7fIHAPObjOqICjObNgItmw29OO9lD92DTgmFUStc9ROUKlNRYjj43+paBTqOy6Ks7SpTUWI4+N/qWgU6jsuirO0qU1FiOPjf6loFOo7LoqztKlNRYjj43+paBTqOy6Ks7RfssHkos6PocvOCb7QYmth95Q6oq1vBtFrbTCaTEj9iFGpw+NlyqxpGwN/dpbTiOipTUWI4+N/qWgU6jsuirO0qU1FiOPjf6loFOo7LoqztKlNRYjj43+paBTqOy6Ks7SpTUWI4+N/qWgU6jsuirO1sud4Z1XfWIxNFJN+Gbptv5c8IArqU2bYMS4UCzFZllyLgGlnvF4pSM8Fmovq3fB7R+qULXJdBEG8RJal6CVKq1ErOj31RVJfRxht0Rd45mdo65Bc128XxeUc4ZFFQl2lfb+/iykJKB62R6xC68QL8D5uBycWSEhkS5LcPRwjhCU5IhChOvfQhyyrJ7OuGp9e4AfuO26SP0qbKsqU5U+mYKlNRYjj43+paBTqOy6Ks7U5IALW5UJ0LyIm5uoglZzDl6juK/JF6+06u" style="position:absolute;left:0pt;margin-left:-89.4pt;margin-top:-71.2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8" o:spid="_x0000_s1052" o:spt="1" alt="MphY9WI8EfVSxXGVwclgZUmdDOaQvQu+AGEqU1FiOPjf6loFOo7LoqztKlNRYjj43+paBTqOy6Ks7SpTUWI4+N/qWgU6jsuirO198HMkUnwjXJUqgfvF+5VdSWeetl/Nwn9m4Mox+6H+jga9Lv/r4+0GjxUMgoa0lswXbBlqCYBEtCAYAfumBYdJMthaHP+h2WumSRw1Ptm93WQnJHixa2EQvlzL1inFUlwqU1FiOPjf6loFOo7LoqztKlNRYjj43+paBTqOy6Ks7SpTUWI4+N/qWgU6jsuirO0qU1FiOPjf6loFOo7LoqztX1KtCfp8NYq0IGEraL2RFVoHROwWVCKZpfIz/6olwvGAMY1quXdfCKNpo4dNaCMNKlNRYjj43+paBTqOy6Ks7WDJEr3KvrIsSfFFjdgSgufCZfn5bEHwPfozDK9bXTwcO2u1OA1WVH8p24sYenT7wSpTUWI4+N/qWgU6jsuirO3Whr66FV5QaaleIETYMiBaD5RnD9SEg7RwHT1VCSyQkYOlc6D33pshc0jyhjJZhEgkqYpyESBFCqBJ3ZkNImR1KlNRYjj43+paBTqOy6Ks7SpTUWI4+N/qWgU6jsuirO0qU1FiOPjf6loFOo7LoqztXn42td18ZeVnQwfmDrfliZdQ4gzfP1jAxg6g7yLQfQDbJ+xdDs+LBZ5xSFD61eukKlNRYjj43+paBTqOy6Ks7dYF6bcSEdjjAG90R5NE4hcqU1FiOPjf6loFOo7LoqztKlNRYjj43+paBTqOy6Ks7QOdaI++fYH3WcRKceFOGZwi4BpZ7xeKUjPBZqL6t3weKlNRYjj43+paBTqOy6Ks7SpTUWI4+N/qWgU6jsuirO1ofIrshhHgH2jNC9OePi5VKlNRYjj43+paBTqOy6Ks7SZKXkfP0sIo9MApv8rsT0AqU1FiOPjf6loFOo7LoqztKlNRYjj43+paBTqOy6Ks7SpTUWI4+N/qWgU6jsuirO0qU1FiOPjf6loFOo7LoqztJVgLhbqRBgU/Dt2ut18TtM7tbWIcdDL5t2bsJWGbNzmriWu2/TCc40g0QmRjecGrQDapUS8rDCcc6wAerTCFACgWUooB9JVfUogYwTFOCQTnhP7BlCg6WynmGVGqRcTzKlNRYjj43+paBTqOy6Ks7SpTUWI4+N/qWgU6jsuirO0qU1FiOPjf6loFOo7LoqztylwXNt+6E6MzfhwOVBqH+OVHLehvKy6ln9XqQLUgYJq/491qPQKI4obVH+yWTYvzJnaaapN/Wrmw5MtZwx7pVSpTUWI4+N/qWgU6jsuirO0qU1FiOPjf6loFOo7Loqzt7U9ln5Vx58hA+DcagSjMZCpTUWI4+N/qWgU6jsuirO0WF4C9DvRdf2gTcgZNf/7OsKJho33Ebw4AvB+2fmwMz6AHAiBBXBflhmQ57mDXfjJkGzQZ6K/15VO9FEvu4qayqXk4I4tvGkGNlkrMWipEjSpTUWI4+N/qWgU6jsuirO0qU1FiOPjf6loFOo7LoqztKlNRYjj43+paBTqOy6Ks7Y8LUoLmtRRw2rY06IVAJj0Z7eoODk+kpPAiTlCRmz5vmpw1wK+7QP/F2ZOSsA8QPJqqILZNrrGWHoRTaSFQirQxps9Jx28cfJVgA1L6xoC0KlNRYjj43+paBTqOy6Ks7SpTUWI4+N/qWgU6jsuirO0qU1FiOPjf6loFOo7LoqztKlNRYjj43+paBTqOy6Ks7SpTUWI4+N/qWgU6jsuirO3MChUsP6ZqsS3iWN8R7EIo633ky/enyKDyVqBQDCM0S8lVGmhk0+aVls/49GjAue/unwrzn8d88PLK4r8/7Wp0oLfJH/TmKnDHgNZ6A+e13e4cTn5JIaDVnv5B1gDYiAsqU1FiOPjf6loFOo7LoqztKlNRYjj43+paBTqOy6Ks7dHN+dJdoVS363k3doTVhEl93TaYl0mkrW0Ee/jpNZiKKlNRYjj43+paBTqOy6Ks7Tme1C8n14b47QbnXcnwhn1wqncI27ikyjK70mRv1M+qKlNRYjj43+paBTqOy6Ks7SpTUWI4+N/qWgU6jsuirO0qU1FiOPjf6loFOo7LoqztKlNRYjj43+paBTqOy6Ks7bwIz+sMJ3W4d4HjdAyzhnk95hU+0jIhki3lB8jrc1M4GJFBU6PnGMTkifrCj3z3yipTUWI4+N/qWgU6jsuirO0qU1FiOPjf6loFOo7LoqztKlNRYjj43+paBTqOy6Ks7SpTUWI4+N/qWgU6jsuirO3XSZBuwQ0WOQqQzrDeOvfxYBIxz1kSstfs4TaUgrzLL9UUmufkB75QXakT9Z1NeBG/uxAcYAb/+ZPMKCpbGuxOf1Z9HOfDfZz1r1Si0B/WPf5kW7u/V+ttw7FG0g4Gh4EQngKfy/j4iMcZcyMb4SH/KlNRYjj43+paBTqOy6Ks7SpTUWI4+N/qWgU6jsuirO2fJdkKHy6UDavh+q4yTMj7e+kRkjUFfz4cbxtmgeIDDypTUWI4+N/qWgU6jsuirO1hQZMJQy1EYa76erlzOhagB6lbAj5JSHSr0NAJvwddSSpTUWI4+N/qWgU6jsuirO0qU1FiOPjf6loFOo7LoqztKlNRYjj43+paBTqOy6Ks7SpTUWI4+N/qWgU6jsuirO0qU1FiOPjf6loFOo7LoqztqRDFTNBxkvFqQ6MEMIw3JT/e2fc7jqUxTtMhS9jtVe+f5A/emAjA6uztRIV95DdpfmJgXdvxsD4bfKlvXCsYMTKhZqWWoQOL5XPjIxMXp58qU1FiOPjf6loFOo7Loqzt4tzV/SGxnuFDtI068gwtd3qp+yA1jE/fyRgtTHBddr+XQpPu5cIkF2tTT1moHwkfclg1qaDhv33IoaewioNfu+Lc1f0hsZ7hQ7SNOvIMLXcBwnUdFJA7t+TGFfwk7zdJdil7r9vQj42La/33QJ+ZRypTUWI4+N/qWgU6jsuirO0qU1FiOPjf6loFOo7LoqztKlNRYjj43+paBTqOy6Ks7SpTUWI4+N/qWgU6jsuirO0PVUGvSh1b7ohVHZbqT1kGT3c7CinYWeXg5nbxLkW3nX7RCstWpDSX" style="position:absolute;left:0pt;margin-left:-89.4pt;margin-top:-71.2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7" o:spid="_x0000_s1053" o:spt="1" alt="OPjf6loFOo7LoqztKlNRYjj43+paBTqOy6Ks7SpTUWI4+N/qWgU6jsuirO0qU1FiOPjf6loFOo7LoqztKlNRYjj43+paBTqOy6Ks7dLrBmtXUKiBj1BmNrvPh4EwGSpBX+GHBOsUNHJm/yVbTMDmPuJjN2H4fmqNHNQJwP5CTLy3sAqPDOriOibCNidJjOQ9O5Ppqwv7MMrcJlqUKlNRYjj43+paBTqOy6Ks7SpTUWI4+N/qWgU6jsuirO3ZKgbKBKDl20MZGsLL+QRVKlNRYjj43+paBTqOy6Ks7SpTUWI4+N/qWgU6jsuirO3MVbM3YRLUK4oLy7NFuZagKlNRYjj43+paBTqOy6Ks7SpTUWI4+N/qWgU6jsuirO0qU1FiOPjf6loFOo7LoqztKlNRYjj43+paBTqOy6Ks7SpTUWI4+N/qWgU6jsuirO0qU1FiOPjf6loFOo7LoqztKlNRYjj43+paBTqOy6Ks7SpTUWI4+N/qWgU6jsuirO0qU1FiOPjf6loFOo7LoqztzPb/qAaJ97We5F5P8Pz8dWldP+EEO/mRPe1WsN5yK4YqU1FiOPjf6loFOo7LoqztlYYVkJvsx1uI8xwy8Ib29lOSJuwcXe7fSSA3t/bADqWUKQBGGaT3aM9to0tSXgvvIoyM/pEpeAk1l593ORwZP/BqVnr9vRLLQ9flvjSXnXZY3HlKg/p9YGXq+mrUFAmqKDTC4UnZZtE57ZS1c3DBLm83P/6wAJxNzQoxw5s4/tJT9VxmBXzox3sxJKTMTlAqxg5lAxp7AbDeh4v+jEDJhCpTUWI4+N/qWgU6jsuirO0qU1FiOPjf6loFOo7LoqztGf1OIDnEOb/HqB5ySMKO10GPJU7qxd0W4n5FtI2uG3Ai4BpZ7xeKUjPBZqL6t3weKlNRYjj43+paBTqOy6Ks7SpTUWI4+N/qWgU6jsuirO0qU1FiOPjf6loFOo7LoqztKlNRYjj43+paBTqOy6Ks7SpTUWI4+N/qWgU6jsuirO0qU1FiOPjf6loFOo7LoqztKlNRYjj43+paBTqOy6Ks7SpTUWI4+N/qWgU6jsuirO2kQ1Z6t+eMszFaBqzMgqW+KlNRYjj43+paBTqOy6Ks7SpTUWI4+N/qWgU6jsuirO0qU1FiOPjf6loFOo7LoqztKlNRYjj43+paBTqOy6Ks7SpTUWI4+N/qWgU6jsuirO0qU1FiOPjf6loFOo7LoqztJBABUHFQW3L82WtD2ZybtipTUWI4+N/qWgU6jsuirO0qU1FiOPjf6loFOo7LoqztKlNRYjj43+paBTqOy6Ks7SpTUWI4+N/qWgU6jsuirO0qU1FiOPjf6loFOo7LoqztKlNRYjj43+paBTqOy6Ks7SpTUWI4+N/qWgU6jsuirO2vj/gYxT3K9xZXVcC8bIeCjZ+JNqSuF2nklsS93kB2fWmorq5ZbLQJlhgyT5iIexgm2VnnmxwmjVgZCedXTpG2KlNRYjj43+paBTqOy6Ks7ePWWMVgLNfTFRHDhiU4BMfWK2E7Umdegx8A31K8RB8YZ6mA2y5R27X61M5LAJbpDxGtLefJweZ22V+ozfB/EmfanLhWLTR2BzTJ7yeJIzL/hoDJ+DB9QKQd8OvwCo4zFGYys6ev/YaCPyCbywi9VEL0mQhXbLEWRym29XISM3j4X47KEi5o9YGZfGjpgjGGokv84SF3NY8JYAYuefKVw/IqU1FiOPjf6loFOo7LoqztKlNRYjj43+paBTqOy6Ks7ewNovgrKb9tyK5UHbMucWRbiW+/Z73K2T3PVnmYNuDtKlNRYjj43+paBTqOy6Ks7SpTUWI4+N/qWgU6jsuirO0qU1FiOPjf6loFOo7LoqztKlNRYjj43+paBTqOy6Ks7SpTUWI4+N/qWgU6jsuirO0qU1FiOPjf6loFOo7LoqztKlNRYjj43+paBTqOy6Ks7SpTUWI4+N/qWgU6jsuirO0jcUFpNsWIdilSWWwrV3WLxhs9tepb25EFbjm0N+XsJipTUWI4+N/qWgU6jsuirO0qU1FiOPjf6loFOo7LoqztejKUwOVxEaeSo4mmAaLBaypTUWI4+N/qWgU6jsuirO0qU1FiOPjf6loFOo7LoqztJrHQlnzNP3d5zYzY2QXRjk5blL6yCFxvgrIiP6Av1bsxNW6jj3ssZSm/EkYfK4kT4w4OW7JJ9n9IciYqhaMHrCpTUWI4+N/qWgU6jsuirO0qU1FiOPjf6loFOo7LoqztKlNRYjj43+paBTqOy6Ks7SpTUWI4+N/qWgU6jsuirO0D5L03rlVYUJei/H3Es9WYeoN1SST5gDOifjZfe+WN2v694dkhREtKsPMCwgnq+sSFRpGOlcbGtV2AsI3XnFuRymsuSzpRtz1dy2irOIsWFSpTUWI4+N/qWgU6jsuirO0qU1FiOPjf6loFOo7LoqztKlNRYjj43+paBTqOy6Ks7SpTUWI4+N/qWgU6jsuirO1u2sX//tTH0EiscIQFz4g0YFNvC9wjYYXLJUuURouJdt99ZDo+5sArZME2xM9PW1gIOIsRZC9lIQ5Tz/RCbcjRaFXSZPVz6JHY35m+G4v0ghPcZv6lIJ6cLNoj27+Fi1dwy7UyWS2cNxj53l0xDPtZKlNRYjj43+paBTqOy6Ks7SpTUWI4+N/qWgU6jsuirO3/ZNRqz3iXd/Teor2B1uztt+oYPgwq8nkgeWZP7wYJPBA2qZsIArcuBsFif/7ko7AqU1FiOPjf6loFOo7LoqztKlNRYjj43+paBTqOy6Ks7SpTUWI4+N/qWgU6jsuirO0qU1FiOPjf6loFOo7LoqztKlNRYjj43+paBTqOy6Ks7SpTUWI4+N/qWgU6jsuirO0qU1FiOPjf6loFOo7LoqztgK1GNi70VOZHDPuv+o+BVZLQa3t1k72CeDnmm/Cg1KIqU1FiOPjf6loFOo7LoqztKlNRYjj43+paBTqOy6Ks7SpTUWI4+N/qWgU6jsuirO0qU1FiOPjf6loFOo7LoqztKlNRYjj43+paBTqOy6Ks7a5J3cF0pph7jYr8BArBHEhCCv0UZt4v5bslvAkTwLGBw8v5Z6Jn" style="position:absolute;left:0pt;margin-left:-89.4pt;margin-top:-71.2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6" o:spid="_x0000_s1054" o:spt="1" alt="wunUpzhHXJZguQTLWY+ek30alrD+L1ZPl9aAFuGYKlNRYjj43+paBTqOy6Ks7SpTUWI4+N/qWgU6jsuirO12/IOifKouDgyTJoC+MxNs7hqoEbxH2HYHFTeZJIkojxZMPfuBsRhqWef0ZR+c3TB3BFqbl0p2W6SdvlcWRMv8sdinrLPe90VW9hR95PenwzqX3zkmT6EFJmcunFSz9AvgtvZtZj8Nf6mgl8lek/HTKlNRYjj43+paBTqOy6Ks7SpTUWI4+N/qWgU6jsuirO0qU1FiOPjf6loFOo7LoqztW9R6V9g0ZHmnZvSoGjz+SuN5rjvsS9CQM0hVk+4d1md9+Mq5rOtUmZ2LjsGqRv8SKlNRYjj43+paBTqOy6Ks7SpTUWI4+N/qWgU6jsuirO0qU1FiOPjf6loFOo7LoqztKlNRYjj43+paBTqOy6Ks7SpTUWI4+N/qWgU6jsuirO3IwO3SWo7pslxL3O1gxBcouDzgWMgOYLk1igfrozVjsSpTUWI4+N/qWgU6jsuirO3wEQGbbt3tawAX8U6n4wkIfXTf4qsY6tvGjsBAyvSdrCpTUWI4+N/qWgU6jsuirO0qU1FiOPjf6loFOo7LoqztKlNRYjj43+paBTqOy6Ks7SpTUWI4+N/qWgU6jsuirO0qU1FiOPjf6loFOo7Loqztaqsw89wKpT1iQ5NCf0y97jtrtTgNVlR/KduLGHp0+8H5pPsB7CeMDwo8mbaX2lCSEAUbNhaTH8Ft14A+xSVOrypTUWI4+N/qWgU6jsuirO0qU1FiOPjf6loFOo7LoqztKlNRYjj43+paBTqOy6Ks7SpTUWI4+N/qWgU6jsuirO0qU1FiOPjf6loFOo7LoqztKlNRYjj43+paBTqOy6Ks7U8/BXg50s2M35m6VSADnGLD5v8wODqXa3ZrQc0XnkTpO2u1OA1WVH8p24sYenT7wSpTUWI4+N/qWgU6jsuirO3QTMFDabWOpVO5K4LupqUCLOFgVSWugK/08XmAPOtXOLUPWSAZQmjRltgjss9I3E5LFGs/HDpbK92wVwjqu+mvRvH4tZM0IeOpDAdbLKNAXL2AuhCycLk0PF/h/vR6+3gFjA3G6HwUlGHLoyW1eodKQgr9FGbeL+W7JbwJE8CxgSpTUWI4+N/qWgU6jsuirO0qU1FiOPjf6loFOo7LoqztKlNRYjj43+paBTqOy6Ks7YCEXvip8fwESqa01YHBqB1Ao74+0c6TC8YItWcLjeIgKlNRYjj43+paBTqOy6Ks7SpTUWI4+N/qWgU6jsuirO0qU1FiOPjf6loFOo7LoqztKlNRYjj43+paBTqOy6Ks7SpTUWI4+N/qWgU6jsuirO3lNRC0Nrks+2zbyRMZJy3cfU0qTH2p/7PqbW93Ul4R1ypTUWI4+N/qWgU6jsuirO0qU1FiOPjf6loFOo7LoqztxmEtgitkmY4xgkaXFx3l6CpTUWI4+N/qWgU6jsuirO0qU1FiOPjf6loFOo7LoqztEUDjKhe/7RsNltaZLk2mhyLgGlnvF4pSM8Fmovq3fB4qU1FiOPjf6loFOo7LoqztKlNRYjj43+paBTqOy6Ks7ScJfh3VdiOfFiljfxlO5j0qU1FiOPjf6loFOo7LoqztQ7JTHAfGPig907EnggMeRCtSkmoaOjlMYEBRuqVbeNYqU1FiOPjf6loFOo7LoqztKlNRYjj43+paBTqOy6Ks7SpTUWI4+N/qWgU6jsuirO0qU1FiOPjf6loFOo7LoqztKlNRYjj43+paBTqOy6Ks7SpTUWI4+N/qWgU6jsuirO0qU1FiOPjf6loFOo7Loqztk+uOFlngRqXgo+oHBAFhwipTUWI4+N/qWgU6jsuirO2QMVyl1b8XZqVl+a3nkpLqcB2wbFio9eSfBhFfMYZaayooOxd02e7ubJ7FftOBewVLOydirABsDxEm61iWzLOoSzsnYqwAbA8RJutYlsyzqEs7J2KsAGwPESbrWJbMs6jiJQqCCa564xckF86gzOQc6codaSugy4zj/UKq/UXPXwRjutTvmMr2CDNRafUakCQqU1FiOPjf6loFOo7LoqztKlNRYjj43+paBTqOy6Ks7SpTUWI4+N/qWgU6jsuirO0UUIW4lJwhEbOFDUKp7jtLKlNRYjj43+paBTqOy6Ks7SpTUWI4+N/qWgU6jsuirO0qU1FiOPjf6loFOo7LoqztKlNRYjj43+paBTqOy6Ks7SpTUWI4+N/qWgU6jsuirO0qU1FiOPjf6loFOo7Loqztp15GlPVCMTlPs7Yld6ZE9X4VJuiI/Gjn3x3SPx+u3uSWAEViTuohJnSATHuv/GcfLeE/bEWDWc+20cj+wB7+WjNTk5B19oa795fUmWpU3hoqU1FiOPjf6loFOo7LoqztKlNRYjj43+paBTqOy6Ks7XoylMDlcRGnkqOJpgGiwWsqU1FiOPjf6loFOo7LoqztKlNRYjj43+paBTqOy6Ks7fIzHVwAlQjZSKQdLlpXKL3y0CaXpPp45W7chZFqTh25KlNRYjj43+paBTqOy6Ks7XTz0F8TfKAXA9xwVKQwhYxSkpQsE8rYhaOAvg8kd4RUKlNRYjj43+paBTqOy6Ks7SpTUWI4+N/qWgU6jsuirO0qU1FiOPjf6loFOo7LoqztKlNRYjj43+paBTqOy6Ks7SpTUWI4+N/qWgU6jsuirO0qU1FiOPjf6loFOo7LoqztFbvOf+6e5+SX6LPrlaflw/HwJbU2GTa0ZpTFKFBZXPkqU1FiOPjf6loFOo7LoqztmSX6D7nnNzqJRLdqFmsovBxKvnZJ5A1dihFhB02fGQHIHwUbv4yePBaSngo7VE/LPeYVPtIyIZIt5QfI63NTOD3mFT7SMiGSLeUHyOtzUzjAkH/s58C/FC31Mg2u0RdqO+ZtqNCPUqy5Je7zdO5Lqh21jyFCH7vuRCKJyXpz5F0Gu43MvV0H1UBx/y6F49aHKlNRYjj43+paBTqOy6Ks7SpTUWI4+N/qWgU6jsuirO1Wx3z1LYwzGdSFLN59nhfHMML3caPoyk351CTyRGmIXbsWOXKXCF2VyEGScxJIPToqU1Fi" style="position:absolute;left:0pt;margin-left:-89.4pt;margin-top:-71.2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5" o:spid="_x0000_s1055" o:spt="1" alt="nFwVLKWYu5iQYwBfwmNdiCpTUWI4+N/qWgU6jsuirO0qU1FiOPjf6loFOo7LoqztKlNRYjj43+paBTqOy6Ks7SpTUWI4+N/qWgU6jsuirO0qU1FiOPjf6loFOo7LoqztNCm7pTxr0KkS1Lo0B6fbWALk8H1+syLj8ZM0KRwMYjYqU1FiOPjf6loFOo7LoqztKlNRYjj43+paBTqOy6Ks7SpTUWI4+N/qWgU6jsuirO3uIiOCRxtGPxP7mpKoeeFKX4179Sugu1igOSN+ki6kHT3DForEzFPUmLtyp5n5tk3P9arUJgOI96O2kX0+qQ3Ua7m2K6wqWgPi4oNZTr0FYBw5Edy+1ryO9S5DIeH0TE9vtocE1/YgbDKLpYS2fBC96BnBrXwWgF0a5L/AycC4UipTUWI4+N/qWgU6jsuirO0qU1FiOPjf6loFOo7LoqztKlNRYjj43+paBTqOy6Ks7a9lIoafuDwKX8fcBvoC8KVGNqtIsta7VkECBSyNAZykWsr1qBQftoiJdIlE7j/GaTFAilI8wRKlLrxnjMxWrw9Qo1WwkPa5qVT5p5pc+aSlKlNRYjj43+paBTqOy6Ks7SpTUWI4+N/qWgU6jsuirO0qU1FiOPjf6loFOo7LoqztKlNRYjj43+paBTqOy6Ks7XYozZe+6EHAssMEh6hplESovJUOm6+kHzpZs+vmc53z9I54jAT3FZ/5sWCEXJ9vCViQo2CoCYwkyyEIcmw4oSw+D8nOSh/Tc76qF55lOwzz7W+8cbm2HcnEEzmIMF9KQTY6Kh/YbTDiCNEQb8XryAgqU1FiOPjf6loFOo7LoqztKlNRYjj43+paBTqOy6Ks7SpTUWI4+N/qWgU6jsuirO0qU1FiOPjf6loFOo7LoqztL9qonEh6yNbQkgLu+StNWA4ZW4l7BdjmkPWDzArwdFoqU1FiOPjf6loFOo7LoqztKlNRYjj43+paBTqOy6Ks7RK8hh+5UhVdd/u8Rce0XVAqU1FiOPjf6loFOo7LoqztKlNRYjj43+paBTqOy6Ks7UjbT587DF730tWekBcY4Po7a7U4DVZUfynbixh6dPvBphr8VLtHQ5NP0h2TmbA4XEUowMQqX2C10VK/FLI9AyUUanD42XKrGkbA392ltOI6KlNRYjj43+paBTqOy6Ks7SpTUWI4+N/qWgU6jsuirO0qU1FiOPjf6loFOo7LoqztKlNRYjj43+paBTqOy6Ks7SpTUWI4+N/qWgU6jsuirO0DTrK7ZJCYytVG+/3VST/2gsuwuryvC4oH8MqMB5PW0CLgGlnvF4pSM8Fmovq3fB4qU1FiOPjf6loFOo7LoqztKlNRYjj43+paBTqOy6Ks7Tj0AXvjQD1Tmb0wTgtk7jX+HjfuK+jg27fz5U8eHmlxRSl9SUiufpLHpLzsIN6/1Mmeic9oZUA1E7VbmPSJ5HWCGsbGj4c/jn/PSXuRSCW3UxspG86sEYGIDyIQ27BeCSpTUWI4+N/qWgU6jsuirO0qU1FiOPjf6loFOo7LoqztKlNRYjj43+paBTqOy6Ks7SpTUWI4+N/qWgU6jsuirO2+DPjpq5XnofTp/ViOGDWYspJCtsK5FumVMLesLvsoyCpTUWI4+N/qWgU6jsuirO1fpVgxUjrf4s0/RM9wYXnoQYB7eAHxpk9XsdY+FJz1CCfai41XZeFlCaWfMyut1WHll0udxRWWvQGmn8y7N2g8KlNRYjj43+paBTqOy6Ks7dndUSpdMuwosgDyQnNnjTmZZ9q2uHHWp5wPpdWdnb/IKlNRYjj43+paBTqOy6Ks7ekEHY9BpcY2IDGaBNkNPRcqU1FiOPjf6loFOo7LoqztKlNRYjj43+paBTqOy6Ks7SpTUWI4+N/qWgU6jsuirO0qU1FiOPjf6loFOo7LoqztKlNRYjj43+paBTqOy6Ks7c8/SRs6uKLODGLKsXsj6DEuUeNeXkOfhEq868pAVTm/KlNRYjj43+paBTqOy6Ks7fohqmzl/4dezpXNHrfZiKYCEzzx+eIJhx1uJxEqFQQ8KlNRYjj43+paBTqOy6Ks7SpTUWI4+N/qWgU6jsuirO0qU1FiOPjf6loFOo7LoqztKlNRYjj43+paBTqOy6Ks7SpTUWI4+N/qWgU6jsuirO0qU1FiOPjf6loFOo7LoqztlPcDRd4xENFvaVB0aOWkl6LzfJOYcH65JtyQJtLCnvIqU1FiOPjf6loFOo7LoqztKlNRYjj43+paBTqOy6Ks7SpTUWI4+N/qWgU6jsuirO2unlpuXNok/Mm0fBWssXc95grc7EntG4gokF/rGJS2q+Kp3oXUBlQ8GYOjPfvZ70+LuAleT1r9Gz9k4pZA1+n8gm9kT5Naw3caQgbGyidST1AKubDaK1/NOv61wcXDz0AqU1FiOPjf6loFOo7LoqztKlNRYjj43+paBTqOy6Ks7SpTUWI4+N/qWgU6jsuirO0qU1FiOPjf6loFOo7LoqztQ2g0VouQC2+YuBW1nkOCoZIGwsOyQFTS3CBFVM+9y3rWrm0+34BIUNsqVczGfOhBxUPtVZNouH9XMM60+VsIzFRypQEusb5s+bTIEgUnoRMqU1FiOPjf6loFOo7LoqztKlNRYjj43+paBTqOy6Ks7S2P+XAgpqHwlzvptHkRqo6F8qDDYQ5unRotdmcWhaJcCrin5i3p2HfXx7faFFaEwI91UN/eyIfmEmaL1oFu8XYdhnnh0ldUQzNuE1DLGuwDKlNRYjj43+paBTqOy6Ks7SpTUWI4+N/qWgU6jsuirO0qU1FiOPjf6loFOo7LoqztKlNRYjj43+paBTqOy6Ks7SpTUWI4+N/qWgU6jsuirO0CVX/C8h+uOX2e7tBB9m8Gi/QAnglXc5AIbXta/XhHrHHrhuFUZD/Y/wpSJA6EvJAD00XGnRPEj2+jBzKs21jNKlNRYjj43+paBTqOy6Ks7SpTUWI4+N/qWgU6jsuirO0qU1FiOPjf6loFOo7LoqztKlNRYjj43+paBTqOy6Ks7SpTUWI4+N/qWgU6jsuirO0qU1FiOPjf6loFOo7LoqztKlNRYjj43+paBTqOy6Ks7W5/" style="position:absolute;left:0pt;margin-left:-89.4pt;margin-top:-71.2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4" o:spid="_x0000_s1056" o:spt="1" alt="Nit7j1o0PY1CVFrdvY7QHtxBxr/PpNnTvSwiRzHZMP3cASpTUWI4+N/qWgU6jsuirO0qU1FiOPjf6loFOo7LoqztKlNRYjj43+paBTqOy6Ks7TYeK9RXZ57A0bykalbQLenP5Rc6VTR8CeIhcY5WxSG9fDq57VJa8fvJNuL15NNRYipTUWI4+N/qWgU6jsuirO2Z32DMzhllLKiz+3G8EYTUTVxpKu5YyWEM79FstbN0oBhAhYbvFGpb3jXalZ/g9Thk+p45ZiX2b9CKukGuXcob6+osLYasf0QNS431aWcCxFnVrqeC+8bwki8jt5UBTfUbzWmM8dOGFiglM/fASqWCz53k7X7/Kd61tiwgcbw/anTzmJNY+BR6zwtQaUSqRfgqU1FiOPjf6loFOo7LoqztKlNRYjj43+paBTqOy6Ks7XoylMDlcRGnkqOJpgGiwWsqU1FiOPjf6loFOo7LoqztKlNRYjj43+paBTqOy6Ks7T5vBNp1kCavh0zxutzriIcV7gjeSXtkkINJE6dGSl1DKlNRYjj43+paBTqOy6Ks7bVqhBdO78tJijMU9EOdx/g+blACEuGdEMdakBWJH1u+PH096YMd4I1mgKOkcjWR++qH32r66MVUY1EgFKA0rd3guwjXzFHpyQzk2idB6QGiTnUnAx47gCtF2+WPhygaolTALG0aSusPK3gsbqY25Vbfio25N3K33kmjEn9yk4visIW8j6gP9Zzw0vWEFJy+spqRQ3BcsYVAwqnY9BSLN3oqU1FiOPjf6loFOo7LoqztKlNRYjj43+paBTqOy6Ks7SpTUWI4+N/qWgU6jsuirO2y/76JG9NsSkEgi4b+ksCFl20Od3+EMXL/uPK1PdjiugVn9pDI0S/0t7+xbR7WkFFVzRpX8Wkq8KQGoDntIIlTX4umHDXnCS6XaPwX5SMf7m7EtPrI3hIsvxsY9kaBG10qU1FiOPjf6loFOo7LoqztKlNRYjj43+paBTqOy6Ks7SpTUWI4+N/qWgU6jsuirO1GYuFX+MCEAncvRRrvmzbgE+v17SL0w7Nko9akGNQms1BA2gIwP5JQka6LjYBCkrwQ23oT95X5kKbSFLZurD/XORC59mAbxDPpwjm6fjc5Wm0N1Skr79sTIHzNPfiImLFkJJRTVVGFSx2bvX2Ex+naNzhw28mACRCFea+0ExoPAnIU9AFSBLmCg9cJwpUU1I9iTixRZsuFL+38H1DETHdxAaZDaArRz4Dpwsws66COvLOZwKWLwpc6Jg3smkgx4uqoji78GfFxYmgH8G+GAJhYKlNRYjj43+paBTqOy6Ks7SpTUWI4+N/qWgU6jsuirO166oHd3k714v0/HfAp+Cq3KlNRYjj43+paBTqOy6Ks7SpTUWI4+N/qWgU6jsuirO37nt4/bTrkRBWDeodHf3H9vsvXIFvZuKrrHwpMe2yRFypTUWI4+N/qWgU6jsuirO0qU1FiOPjf6loFOo7LoqztYz/ROWYhXprqGZ09HMfCfp2xt8cngGdT7Z9uve+5v6maKO4rmPVcqxYNM3gXWBrnD5zOyez3DNha3qq6ngUXgLYMhJJ4DFOgfYlA+xaPGZOmQKwtTn5cx6NqBWtTAjYim2GfSbpq4/BjTNXANoIlKIK3WwmJJnxB4vPOFYcZnnMUanD42XKrGkbA392ltOI6KlNRYjj43+paBTqOy6Ks7SpTUWI4+N/qWgU6jsuirO0qU1FiOPjf6loFOo7LoqzthMvZOvo1Pj+QHu5tLOmQXRGaxgYL5nWALYl38xmfS7yrcsLBBde9UbOkCluNGb7cFMg8aS5Am9MqOE5fY2wuOxUXjCDeragpVuObbD1cT9AqU1FiOPjf6loFOo7LoqztKlNRYjj43+paBTqOy6Ks7SpTUWI4+N/qWgU6jsuirO0qU1FiOPjf6loFOo7LoqztENFnKrPFkjsYms7lqIsO9ipTUWI4+N/qWgU6jsuirO1yI7Z+ptkIlwGvshz8JQsetKKNeibqa6VaiNWrnc3VUygIQU4yY675oPVd2evkwVpTkibsHF3u30kgN7f2wA6lBxxPuY94zh6NGNxAYJ563omdKUI1jlI1L+O1j4Amkf3Byk90Abem5AfZvkC3qCOqa4rNcJu9AtlieHljpPzT0jw5EoddvPd2yzrPVJ3q5m01S7s2qt3tLIDyu1/N1bJYKlNRYjj43+paBTqOy6Ks7SpTUWI4+N/qWgU6jsuirO1WH0LU0zHQTVuCw4gC7GVRIuAaWe8XilIzwWai+rd8HipTUWI4+N/qWgU6jsuirO0qU1FiOPjf6loFOo7LoqztHqFADChMJma+DFh0SU2zOCpTUWI4+N/qWgU6jsuirO0qU1FiOPjf6loFOo7LoqztKlNRYjj43+paBTqOy6Ks7X80UBabPQZfqujfyp16sGCjWmaMzu9gEJ6tCIdkBWIUJ5xiRYuIflIDo7f6fRQdzIXyoMNhDm6dGi12ZxaFolxSyq0TzNmK6RywpQzsk2DtKlNRYjj43+paBTqOy6Ks7f+ouOh40CxvqUkPADTyps1ycHnIW4ihWg+PhsSfJy/qKlNRYjj43+paBTqOy6Ks7SpTUWI4+N/qWgU6jsuirO0qU1FiOPjf6loFOo7LoqztKlNRYjj43+paBTqOy6Ks7VfbvtoBhVYwQGstVAmRzVNLOydirABsDxEm61iWzLOopPe6/ENEVJlDbnYgLymPkNkjh6Lxwg42+RqdzH72GNdAJl2rHASzoUI04k/tJZSvKlNRYjj43+paBTqOy6Ks7SpTUWI4+N/qWgU6jsuirO0qU1FiOPjf6loFOo7LoqztY3aDmr8xyekDnCI48WjGBD00f/Hx/audq7/UUFI/PsfA7F6u7DhL3Y3HBLzBM8SKxAF4YWJv+ao5mXftMYnU0qgLhmC9wnFsTwLMAQGTCXkjJIo11vmHTO2bGyGqZMFlDM4zoLFOzfhQX6HTPSPGNypTUWI4+N/qWgU6jsuirO0qU1FiOPjf6loFOo7LoqztKlNRYjj43+paBTqOy6Ks7SpTUWI4+N/qWgU6jsuirO06i59lyxIZxS3XoaVBADpv" style="position:absolute;left:0pt;margin-left:-89.4pt;margin-top:-71.2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3" o:spid="_x0000_s1057" o:spt="1" alt="Z3060ZEKB6MRkopDAxbkBiblymoqU1FiOPjf6loFOo7LoqztKlNRYjj43+paBTqOy6Ks7dp7fGQG/DLRtiPhPOqqDUafubo8Hpt5sml2pEVZjKJ18I7BDRwllMQAcGnpYaHGrsDXDJz+Nu1pvfzb+OSo4AIqU1FiOPjf6loFOo7LoqztLtIWUQ/qiW/LBtSjfnUOKBygCqExrEqt7JvEGKJyzTjF6MYUYK1nxMH0waWUzqVrKlNRYjj43+paBTqOy6Ks7SpTUWI4+N/qWgU6jsuirO2dL0K4cVaxX37+4pIxp9k3VdQ5n3IaTQsqm1ktish90dksvSuj/4fzQg9aCIXRJs23akghlZ6oy2HupI/IkfXj+lhn+BqzKq64M2vs4zRaDTEwk+XyKIIVjSAIgv+9hiIqU1FiOPjf6loFOo7LoqztKlNRYjj43+paBTqOy6Ks7SpTUWI4+N/qWgU6jsuirO2725AIHM1uu6aU1sd588OqEnVHcc8YVf4ptYmdo0weF7+YVMLqh7sfh/cHG/Ika80gO48ByklBe3Fip8jydda2No8rNj2KJulid76+NtxziyfJs+bS0DocFUhoXynv843B4hqt3GniSUg2tSvC6Xi2Wkj19+an93Toj5HCgDRzVSpTUWI4+N/qWgU6jsuirO1G98Ojc14qD4zAjjeF9ScNJyPJkrH5bGAv0+1h3gsPFk1HgD5MQX0mr27rzMQJNSINIVwPC5VEU+E/SWXc2bN3KlNRYjj43+paBTqOy6Ks7SpTUWI4+N/qWgU6jsuirO3loIkIZwd4qLThaqBinZbEKlNRYjj43+paBTqOy6Ks7SpTUWI4+N/qWgU6jsuirO2hQnBAvxPZs3aVtuDCLcJm8GG+lkedOe3Xzp+gbrGznm4Ye/rLfuGCC+y6kLGMTalfYXEwR0c2qHX7znIG4EKl4NnXuKiIsZrLQXaUVCnQsypTUWI4+N/qWgU6jsuirO3qso0F0vMBsUZDE0qChXeeZpuSFEVG5Evpe84GxxQDv/cIy5JWur9syUYxvaXiB2sqU1FiOPjf6loFOo7LoqztKlNRYjj43+paBTqOy6Ks7a2jTyPEhcnaok4rsJUxd2gcpAoP7HwfN1u/0RuJpNOKKlNRYjj43+paBTqOy6Ks7SpTUWI4+N/qWgU6jsuirO0qU1FiOPjf6loFOo7LoqztvTZuhdymyKM0t+QzaK8e8vXj+odwccYsk4KTnV6foKb3A8CU/pr0BEBLFjwJ5N9vFq19EDFWX8s9hm4Xik/qUb22i3Z7mETXXty7M5hkdzcWuNCqAjUCzBWngAocXo6iKlNRYjj43+paBTqOy6Ks7SpTUWI4+N/qWgU6jsuirO0qU1FiOPjf6loFOo7Loqztwg147ujZpAUNxqSNnq4VF3bCPYoe93bhGyUOQ/VCOAgqU1FiOPjf6loFOo7LoqztZHt7RcwOcekkN1RZK5VQ2wu+fm5DaY9ZbSh113whEl2uiZlDL5xuebXlj8TFw5UOcMxlT2SqRP3gXKAFj5afZipTUWI4+N/qWgU6jsuirO1oNbYnfyA0y+MqVkIhSZAIEv5IxiLlowSQ7xyUGQemDpXDx1WpAZ56NxwjbAquuiYZGnTKJqjFTQflsxvqFvoW6tVa97apXewsWRf1GZlPBypTUWI4+N/qWgU6jsuirO0qU1FiOPjf6loFOo7LoqzteuqB3d5O9eL9Px3wKfgqtypTUWI4+N/qWgU6jsuirO0qU1FiOPjf6loFOo7LoqztRTNHof0LjZUPMUgbJOmZhCuJltN6N7AVndrU+Ibj/FcqaRYAwgJP15eWanbX48uz9xIl2d+0ZTYi8Maovveh946v0fJPjbD7ZByETudBIdYbvJRq9USeDuGVxxixgzL4nzCJrgcF9w+DqFPY4s97REKtIoy5y6DF0ObY/lyx3C4LNKz1jF9zDquTAvtNq9rTKlNRYjj43+paBTqOy6Ks7RKNHNr2XTGdTl6d0yLK/kxtBzi5f/zn83EWRIza89PTQplCV/DgYFbNGlsQfYAgHCpTUWI4+N/qWgU6jsuirO0qU1FiOPjf6loFOo7LoqztKlNRYjj43+paBTqOy6Ks7RHLp5LjNumURq5lgUdBkZc4jpjjCWEem6JtFHs1f+y2D40YH9bAxkdqzbPFHxIuZCH/tWjUVWY/7jBAq/LyI8X//pMPi5/bQYH7o+Onn9EmIuAaWe8XilIzwWai+rd8HipTUWI4+N/qWgU6jsuirO0qU1FiOPjf6loFOo7LoqztIjnj5mWC5ouXCo4u9xpLiPsaaWwG2VoREL229ShhraEqU1FiOPjf6loFOo7LoqztKlNRYjj43+paBTqOy6Ks7R9qHbEPgPNE2wswvDaXHVVHYxEL8H643y675TwzpMuRF9Jk49gzd45EChxZxQNVOaVb69xxVn5DdRGo8EUMxhKBq5enFnSCs8tuA/kKO8JMKlNRYjj43+paBTqOy6Ks7SpTUWI4+N/qWgU6jsuirO0OkYPzq3Kv7UQGJwz15YdHPBiWFQ/8NbaBm74YYgZu0ypTUWI4+N/qWgU6jsuirO0qU1FiOPjf6loFOo7LoqztKlNRYjj43+paBTqOy6Ks7SpTUWI4+N/qWgU6jsuirO0qU1FiOPjf6loFOo7LoqztKlNRYjj43+paBTqOy6Ks7agQ8MLz3OORFDJ00bwPM30qU1FiOPjf6loFOo7LoqztNbZtKQE3u8Fgmqu37v2XRSSlUFsXBuW5vb7DjiJMWHKxcwTQd1SHbr+D32BSTee21fbkAIYsyziHoE2DD496a1k48r1jI3XUGd71bopwM46aEQDMvtcuONLmtkkarxQ6FphMn2inwZf6Z2ut1skw2CpTUWI4+N/qWgU6jsuirO3qrc+AmJOzekWkm6lZVyhrDghVLigAxRQ2lkqYt9pefSpTUWI4+N/qWgU6jsuirO0qU1FiOPjf6loFOo7LoqztKlNRYjj43+paBTqOy6Ks7SpTUWI4+N/qWgU6jsuirO2YH70iuykzrpB1TD4zw1HAYhnmwsgbsfKnh78yNEdzGVqmGJ3GC6XR7aHegTFe" style="position:absolute;left:0pt;margin-left:-89.4pt;margin-top:-71.2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2" o:spid="_x0000_s1058" o:spt="1" alt="Oo7LoqztKlNRYjj43+paBTqOy6Ks7SpTUWI4+N/qWgU6jsuirO0qU1FiOPjf6loFOo7LoqztKlNRYjj43+paBTqOy6Ks7SpTUWI4+N/qWgU6jsuirO1wSjbLIbS5HbwdMnGbKoGM7qrDLwlLzBM4mc9ha1YjmSW8Ee2c5VfaAupJX0cE1YbxvV6LN4scqeISxMzguT4OKlNRYjj43+paBTqOy6Ks7SpTUWI4+N/qWgU6jsuirO0qU1FiOPjf6loFOo7LoqztKlNRYjj43+paBTqOy6Ks7SpTUWI4+N/qWgU6jsuirO0qU1FiOPjf6loFOo7LoqztPYuwtt6XlZocK2Zrl4YNAypTUWI4+N/qWgU6jsuirO35AgMQxT7BZlLTLRfIpuRU3LfSPNxgpivGiqARutIAwbLv5zVJQ/nu0CtuRJpXWesrudOTP8egXTzWHQnx6LqrJynNBG8pa3jQuhJ2U9YsOQK5iSQtr8Jj1bnEk0yyotuF8qDDYQ5unRotdmcWhaJc1+dku8GO6nJ5WmyDCu888n5RFjscDsUiDR704oXXLDHeCt7c/63WyyrTn91avKUl3HffjeBXyqd398Hw3+OYjCpTUWI4+N/qWgU6jsuirO0qU1FiOPjf6loFOo7Loqztn/uB/8JdKyt0cset6FbB3f1ruXdRgzyO69+wYCcDRGYqU1FiOPjf6loFOo7LoqztKlNRYjj43+paBTqOy6Ks7ahkePuUOpajJUNklzn9AJ6EEvD1iw0ti2a3zIMHPNFNjVYJXb2dGNqfCGU+k6nKJipTUWI4+N/qWgU6jsuirO0qU1FiOPjf6loFOo7LoqztEE6r0HDEnFqgCtMy37HzZa7nIpQA8SfxZ5koHxkcGdwqU1FiOPjf6loFOo7LoqztJRqRiGfCa4UOVKp6GsqHKypTUWI4+N/qWgU6jsuirO2ezh3TUw3zJtWz27bXy070HwTl/+o5sVYQxQuriEoOdipTUWI4+N/qWgU6jsuirO2x5Fh0DVdn8d61BHSTR0sCluSJWl50LIg/KhTb4w5MxuGXHmVZaCVNmg9xCm2pVesSOdcNHfnp7HM+OYMMOr053NCzf1XRIo5WkJHKVkaFwSpTUWI4+N/qWgU6jsuirO0qU1FiOPjf6loFOo7LoqztKlNRYjj43+paBTqOy6Ks7SpTUWI4+N/qWgU6jsuirO0qU1FiOPjf6loFOo7LoqztKwvho6e6NxFEWUGZPVVQSZVVzFVmFH7QV7zJw7gBqvUqU1FiOPjf6loFOo7LoqztKlNRYjj43+paBTqOy6Ks7Wa5DFACV480/dVwRgDIkA0qU1FiOPjf6loFOo7LoqztABXuIcY20W8Am7KZDPkXe/bBbIOvsuKImxQCDJ1RW9d9GpIba7U8DgVzuVKPKMq2BF/P4iV3/WQ4aGVBKx8B7ypTUWI4+N/qWgU6jsuirO0uELu3E3/tF7PA5LwH3He/FpH8ZWsmtnzu5OYoX1Dq+uJAHOEOjZPxdOUxS1Yv+vgqU1FiOPjf6loFOo7LoqztKlNRYjj43+paBTqOy6Ks7XTul5vAYc9lOo5ELqBP4P5aGMGCgt2zEdziq/7XZ0nOKlNRYjj43+paBTqOy6Ks7SpTUWI4+N/qWgU6jsuirO0Vcl55tihiURBhEeqEuJ+0jtH8F1GLT/GEeK12gNkV7ypTUWI4+N/qWgU6jsuirO0qU1FiOPjf6loFOo7LoqztNNd37ow5mnRnVh0TgAeLXdYSC10YTnfE9PSSPbGNh4kqU1FiOPjf6loFOo7Loqzt7LCoHH0kOUVfizKr2Ar5WXYiXURVn3ue7teJmq0/A2d8powxeQJm9SkzUL5WKZwT97Owt+y3MmapQrCPI/ZJgipTUWI4+N/qWgU6jsuirO0qU1FiOPjf6loFOo7LoqztsDwoOsvzMoXizl3luz29NCpTUWI4+N/qWgU6jsuirO0qU1FiOPjf6loFOo7Loqzt4qB2RQ9ay1UsVHd1O6rFgipTUWI4+N/qWgU6jsuirO0qU1FiOPjf6loFOo7LoqztKlNRYjj43+paBTqOy6Ks7SpTUWI4+N/qWgU6jsuirO0qU1FiOPjf6loFOo7LoqztKlNRYjj43+paBTqOy6Ks7dPFE+l3sB6efEZrfpymJH36PcegDwkyG8S1TGC9YHR7KlNRYjj43+paBTqOy6Ks7SpTUWI4+N/qWgU6jsuirO0qU1FiOPjf6loFOo7LoqztwgdD/pqsNdhyrWLOCw70B14nK+d3eLWXexrCI2DeJuXXdKFzSzsKAJ/w/sZMBtQWFGpw+NlyqxpGwN/dpbTiOipTUWI4+N/qWgU6jsuirO3biXZ/jozTV4bWdqOR6ISOIssJNr8eE4ueXRnft4xBTJnElbTMr12tyB7YyaxnWcAqU1FiOPjf6loFOo7LoqztKlNRYjj43+paBTqOy6Ks7SpTUWI4+N/qWgU6jsuirO11kXyVicF+Oo3d5iw+KBRqRwQnelrIML8YPGP2T9kB0ipTUWI4+N/qWgU6jsuirO2I57MnZ48gihAtYFWfLgXIjQsPqoBsWq3GGpAdtNhOk91RoMm97Vee0cz/9geWPJ4qU1FiOPjf6loFOo7LoqztKlNRYjj43+paBTqOy6Ks7QH+zycFxhSaqr6lw4uIFIudnHuujMhGyIQMrYtOdZwFZz98MdOsdXTiC6umrbpQGP8PonwxgnFpK0NajsUGJwVhxS6zjEsVddoBqh+wBStgdeZZOJRYyflgu5cydwRwvuhXoxTmV4OH870tWstqkH4BV6xkIwFKpy0fjWyDYHfyKlNRYjj43+paBTqOy6Ks7SpTUWI4+N/qWgU6jsuirO2mNt46wCoOwzDFRw0+bS5JWHxx4sf78p2c7TBKgQ3hbsHnx1cVLKA/vPD8L/WI6EMqU1FiOPjf6loFOo7LoqztKlNRYjj43+paBTqOy6Ks7SpTUWI4+N/qWgU6jsuirO0qU1FiOPjf6loFOo7LoqztKlNRYjj43+paBTqOy6Ks7SpTUWI4+N/qWgU6jsuirO3BugPp2eq2wFLL55ZRqLTh1xtfnujvWrWOT36V" style="position:absolute;left:0pt;margin-left:-89.4pt;margin-top:-71.2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1" o:spid="_x0000_s1059" o:spt="1" alt="WgU6jsuirO2y4UNnMbfcVcplcAikX8PwlCUJs9LUYaPYUgDKI/DXq+hZGWZ3AAYACK8E/6HXRI8qU1FiOPjf6loFOo7LoqztST04cO9IG3bTkOyMVy0/mypTUWI4+N/qWgU6jsuirO0qU1FiOPjf6loFOo7LoqztKlNRYjj43+paBTqOy6Ks7SpTUWI4+N/qWgU6jsuirO0qU1FiOPjf6loFOo7LoqztuGtVzNq/bmwnWI7H7hQKrCpTUWI4+N/qWgU6jsuirO0qU1FiOPjf6loFOo7LoqztxKTVv6XiSHPq+n3lkOz6Nj9egGUHuNotWIUt3xTU8+kqU1FiOPjf6loFOo7LoqztKlNRYjj43+paBTqOy6Ks7SpTUWI4+N/qWgU6jsuirO0qU1FiOPjf6loFOo7LoqztKlNRYjj43+paBTqOy6Ks7SpTUWI4+N/qWgU6jsuirO0qU1FiOPjf6loFOo7LoqztqLU5YyK79X38dKzK1cVFhxOMqkGqAExtZGEdJ7k3AREX7LB5KLOj6HLzgm+0GJrYZ8WF4KTSpQNn6mFjX2ppyipTUWI4+N/qWgU6jsuirO0qU1FiOPjf6loFOo7LoqztKlNRYjj43+paBTqOy6Ks7SpTUWI4+N/qWgU6jsuirO0qU1FiOPjf6loFOo7LoqztKlNRYjj43+paBTqOy6Ks7R/7KHldcJ7aV0gSu0DLkkM4onvJJL3mvO4bFOGe0w6s+DzBb+MoltcEG1Zyj5pvNEyf/07HRFsSCrjQ4OI8jolTFlI4fyq2SqdegVzMv92wa7mXN6hasc9d8AHoFQrrqXFmIf+cd00HVtn/v+BhIPsW1aeKvV1GwDSf1rFYB7cSKlNRYjj43+paBTqOy6Ks7SpTUWI4+N/qWgU6jsuirO0qU1FiOPjf6loFOo7LoqztElfWIm2R4uLZt82ETRbUCkmgRbvxrGgesOdptEZsvzwqU1FiOPjf6loFOo7LoqztKlNRYjj43+paBTqOy6Ks7SYuPPXmvj8OyY/aeigqEF4qU1FiOPjf6loFOo7LoqztKlNRYjj43+paBTqOy6Ks7SpTUWI4+N/qWgU6jsuirO0qU1FiOPjf6loFOo7LoqztqT1UpxE4JjR8krzS4yg8P/vEcKi/Q990zHpvr9ihFGMqU1FiOPjf6loFOo7LoqztqP5hNqrhaCvicPH5xU0kQHY4U5WRB3PuadvfRYDoEYWYEbmYTmmGTyE/5yIEpw4YKlNRYjj43+paBTqOy6Ks7SpTUWI4+N/qWgU6jsuirO0qU1FiOPjf6loFOo7LoqztKlNRYjj43+paBTqOy6Ks7SpTUWI4+N/qWgU6jsuirO0qU1FiOPjf6loFOo7LoqztKlNRYjj43+paBTqOy6Ks7S1IxA5+UErd6GCaxej0KZBAJl2rHASzoUI04k/tJZSvv5m2sOkkcoMZSOw6biL+BsgZU/LDl4+kqP1fVkGuStgqU1FiOPjf6loFOo7LoqztKlNRYjj43+paBTqOy6Ks7SpTUWI4+N/qWgU6jsuirO0qU1FiOPjf6loFOo7LoqztKlNRYjj43+paBTqOy6Ks7W+jv/2eQtJ69apUN1dH9udqbyqlRVbSkPEBTh9XS+8+KlNRYjj43+paBTqOy6Ks7U6xo+Ji2VYUJwA+wMR+XdPdWZ8CEwl6wHUWBMbzRBbm6SKhr/nXL/OYGPp/mRbiGPOWQnTraagJFyyq9SXwZ3LAkyI+E2weHJgqnGr4u3BDkg67HOPMHzeA8EMFdOlLVypTUWI4+N/qWgU6jsuirO0qU1FiOPjf6loFOo7Loqztz9g+uEkgJsdUIiUexmvXc/4bNcu3CiAJgGSh5AUs9hN9oW0awsx+uVKR6wN0JOIIKlNRYjj43+paBTqOy6Ks7cvm5pqLth2U7hTzkHweVifBUYGnQZZwfNDx+sUtgih5KlNRYjj43+paBTqOy6Ks7SpTUWI4+N/qWgU6jsuirO0qU1FiOPjf6loFOo7LoqztKlNRYjj43+paBTqOy6Ks7TeGB3iGTXS1jibiIOHtt9UQUWeo+iO6L16WZIUaXRhjKlNRYjj43+paBTqOy6Ks7Rt4mwMO+N2htkZq8WWVmMwNdDOANB/7qLRmo0J+taJ0MDdHoInWrszcg1hyBaV0bSpTUWI4+N/qWgU6jsuirO0qU1FiOPjf6loFOo7LoqztKlNRYjj43+paBTqOy6Ks7SpTUWI4+N/qWgU6jsuirO0qU1FiOPjf6loFOo7LoqztKlNRYjj43+paBTqOy6Ks7SpTUWI4+N/qWgU6jsuirO0IbflfaSTte39yfre5cOpimpf1nXD61zMldLrn/gS05AtNV5gYo55t9ZGKjXCC6vIqU1FiOPjf6loFOo7LoqztKlNRYjj43+paBTqOy6Ks7SpTUWI4+N/qWgU6jsuirO166oHd3k714v0/HfAp+Cq3KlNRYjj43+paBTqOy6Ks7SpTUWI4+N/qWgU6jsuirO0vVTjdCeww4qiV0Yyz150cFB3kdidBWJfdMULERTz7s+J4ckD5Dai5JHdq8/EP8+PGnWBAo2zAvLdyTAEvcf2E8/xmv5SuNcQXpMBznwYihipTUWI4+N/qWgU6jsuirO0kMBVcl9BFMlW97Hs+ARUKShNP4DZuRbpPAqfY+OO/SZlVwe6F0yAKq3KkkxgyysVOrQRU6NC8WOD5ocgQ6c9dKlNRYjj43+paBTqOy6Ks7fYX2NcUHiz9jfniiTO9IpJZRehW875XNwfztKYuKy2wOQCbWaTCZpnsGfblkURP7ypTUWI4+N/qWgU6jsuirO054N/xppzB5AFLhW2lZh7rgYWMAF9L8zgUZ1XXbsyx4ipTUWI4+N/qWgU6jsuirO0qU1FiOPjf6loFOo7LoqztKlNRYjj43+paBTqOy6Ks7Wv/ZGAc5DjAjQBPDAB4kcivpvzZDGVCZA9Sl/veaP2jKlNRYjj43+paBTqOy6Ks7SpTUWI4+N/qWgU6jsuirO0sRv0QqDZYDjMuMb4FPuwWEso82kL3T5tmVGTGEJ+tItrZstEHusXRiOxkQhyR/3QqU1FiOPjf6loF" style="position:absolute;left:0pt;margin-left:-89.4pt;margin-top:-71.2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0" o:spid="_x0000_s1060" o:spt="1" alt="TXAhGm0SYKW4WypTUWI4+N/qWgU6jsuirO0qU1FiOPjf6loFOo7LoqztKlNRYjj43+paBTqOy6Ks7SpTUWI4+N/qWgU6jsuirO0qU1FiOPjf6loFOo7LoqztKlNRYjj43+paBTqOy6Ks7bfQffNbQy4xetAr8kvnuvvSkhMBgB9UacE8zpF4VGSlKlNRYjj43+paBTqOy6Ks7SpTUWI4+N/qWgU6jsuirO0qU1FiOPjf6loFOo7LoqztKlNRYjj43+paBTqOy6Ks7SpTUWI4+N/qWgU6jsuirO0qU1FiOPjf6loFOo7LoqztKlNRYjj43+paBTqOy6Ks7SG+rFtW6h8SiN5bC3qCY/gIL8DGz8sLcqdVTOE0+JvL4rHfsNdX228FO2dodBWDZtT+Pc4LWOrKRm+8MTwZpCxYK1YhtYkV0uTDsJ75SJyKXRvCzTnvIWoKSjxS/TfGLypTUWI4+N/qWgU6jsuirO0qU1FiOPjf6loFOo7LoqztKlNRYjj43+paBTqOy6Ks7SpTUWI4+N/qWgU6jsuirO0qU1FiOPjf6loFOo7LoqztKlNRYjj43+paBTqOy6Ks7SpTUWI4+N/qWgU6jsuirO0qU1FiOPjf6loFOo7LoqztOMa9J9PSV3MsdNYj4JbV2OM5sGiOWsfQbSvvBzklGlVLWwl6eMXC0puRN/3wE8DyNRRG56+RxVcHdtjQzyp17IP1i+RsPBuCPwWhKRo4XaEqU1FiOPjf6loFOo7LoqztKlNRYjj43+paBTqOy6Ks7SpTUWI4+N/qWgU6jsuirO0qU1FiOPjf6loFOo7LoqztCNU6Or9I8FgTRS+FCf1FPCpTUWI4+N/qWgU6jsuirO0qU1FiOPjf6loFOo7Loqzt7ANURKnpR1XM4i78Iuct/ztrtTgNVlR/KduLGHp0+8EqU1FiOPjf6loFOo7LoqztKlNRYjj43+paBTqOy6Ks7SpTUWI4+N/qWgU6jsuirO0qU1FiOPjf6loFOo7LoqztKlNRYjj43+paBTqOy6Ks7SpTUWI4+N/qWgU6jsuirO08ygRpku4mTtpriO3JdoFPfv08R5CS0XEsTl8wsSfL3SpTUWI4+N/qWgU6jsuirO0qU1FiOPjf6loFOo7LoqztKlNRYjj43+paBTqOy6Ks7SpTUWI4+N/qWgU6jsuirO0qU1FiOPjf6loFOo7LoqztKlNRYjj43+paBTqOy6Ks7SpTUWI4+N/qWgU6jsuirO0qU1FiOPjf6loFOo7LoqztKlNRYjj43+paBTqOy6Ks7Wz5xk0EAAyCLnWZNFiDP6Ygn2T5NiRutDsQIVBzbIAAmBv16YNGb+cgQKVr6GUgMipTUWI4+N/qWgU6jsuirO0qU1FiOPjf6loFOo7LoqztKlNRYjj43+paBTqOy6Ks7SpTUWI4+N/qWgU6jsuirO0qU1FiOPjf6loFOo7LoqztKlNRYjj43+paBTqOy6Ks7SpTUWI4+N/qWgU6jsuirO0qU1FiOPjf6loFOo7LoqztKlNRYjj43+paBTqOy6Ks7aaERDPiliX1O000YbM/vO7RD84ZjVqLQM2mXmw53yf6ctBMTf2laMqJjK4FUE3vVRDCASf64uLXfMNrXP9McGUqU1FiOPjf6loFOo7LoqztKlNRYjj43+paBTqOy6Ks7SpTUWI4+N/qWgU6jsuirO0qU1FiOPjf6loFOo7LoqztKlNRYjj43+paBTqOy6Ks7SpTUWI4+N/qWgU6jsuirO0qU1FiOPjf6loFOo7LoqztKlNRYjj43+paBTqOy6Ks7ffqStjQwsU1My7v8BTSC9cqU1FiOPjf6loFOo7LoqztKlNRYjj43+paBTqOy6Ks7SpTUWI4+N/qWgU6jsuirO16MpTA5XERp5KjiaYBosFrKlNRYjj43+paBTqOy6Ks7SpTUWI4+N/qWgU6jsuirO0qU1FiOPjf6loFOo7LoqztP1rqQkxXdfENPDB9paFCHynlr/SBQKxjl6zclEq1v10YASczN5paZnVHPTCrHRHBuwB7dXAVxV6Qo//1uCPaqCpTUWI4+N/qWgU6jsuirO0qU1FiOPjf6loFOo7LoqztKlNRYjj43+paBTqOy6Ks7SpTUWI4+N/qWgU6jsuirO0qU1FiOPjf6loFOo7LoqztKlNRYjj43+paBTqOy6Ks7diiJeZ3zF4/xQA67hdypLkdWJ3n0uWrEHN9tW0AubraZjmP5MXBA0sBbmghlNJ3dypTUWI4+N/qWgU6jsuirO1PtuX39m98pBejkJvLOUiEKlNRYjj43+paBTqOy6Ks7SpTUWI4+N/qWgU6jsuirO0qU1FiOPjf6loFOo7LoqztKlNRYjj43+paBTqOy6Ks7SpTUWI4+N/qWgU6jsuirO0qU1FiOPjf6loFOo7LoqztKlNRYjj43+paBTqOy6Ks7e4iI4JHG0Y/E/uakqh54Uom2dX0VzU8D2q1nLfJ6sbxEVVvdHOW9dzoo/KQFfWQ+CpTUWI4+N/qWgU6jsuirO0qU1FiOPjf6loFOo7LoqztKlNRYjj43+paBTqOy6Ks7SpTUWI4+N/qWgU6jsuirO0qU1FiOPjf6loFOo7LoqztKlNRYjj43+paBTqOy6Ks7SpTUWI4+N/qWgU6jsuirO2WibqXXwTTDndwpKuq2lY0XwEIluqrnQXbGRjJPcCwS++J+AH+fOTTt1DLn7Kn+eAJroEqAfIuLxKxqPKBdlSIKlNRYjj43+paBTqOy6Ks7SpTUWI4+N/qWgU6jsuirO0qU1FiOPjf6loFOo7LoqztKlNRYjj43+paBTqOy6Ks7SpTUWI4+N/qWgU6jsuirO0qU1FiOPjf6loFOo7Loqzt2Qwr1uumTQ1O8FYlrOiLXcW/E7BqIcSYQvFE77EL7dBkuc5/MYBuX6YgSm7mzcT0Xm6nfYZ1uxvzyWYf7yw6vphxmfIKmKghUdhfJa/A6QgqU1FiOPjf6loFOo7Loqzt4rHfsNdX228FO2dodBWDZhRqcPjZcqsaRsDf3aW04joqU1FiOPjf6loFOo7LoqztKlNRYjj43+paBTqOy6Ks7SpTUWI4+N/q" style="position:absolute;left:0pt;margin-left:-89.4pt;margin-top:-71.2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0qU1FiOPjf6loFOo7LoqztKlNRYjj43+paBTqOy6Ks7YWrLFOyNr54vjZFuHNrUUvq1Vr3tqld7CxZF/UZmU8HMBVFn+gs61qJpBGBTao8A/3H10Nbs5vp0JCZauLUHY1a33Onnc61qo/mQY8vxreBKlNRYjj43+paBTqOy6Ks7SpTUWI4+N/qWgU6jsuirO0qU1FiOPjf6loFOo7LoqztU2WNXE5yCNEbPbHEJ9dVVFJg+O94c2LLHUv8q6f9WcwqU1FiOPjf6loFOo7Loqztd5jXwuzzSUPY5RZYT5XKX+OdRVgO535qMm/7PizO66sqU1FiOPjf6loFOo7LoqztKlNRYjj43+paBTqOy6Ks7SpTUWI4+N/qWgU6jsuirO3ZXAEVEFU/CRHmyNzr5vRXKlNRYjj43+paBTqOy6Ks7SpTUWI4+N/qWgU6jsuirO0qU1FiOPjf6loFOo7LoqztSpsjJqYeSw0n7l2TX8hkwypTUWI4+N/qWgU6jsuirO3o0GM7YJQhryICOtwbP+8cvByIOEKqr5xAysKUk/bTLQdHloOTv8Xy6U6IVzvHp+oqU1FiOPjf6loFOo7LoqztKlNRYjj43+paBTqOy6Ks7SpTUWI4+N/qWgU6jsuirO0eCggPOJS5zYs76PksAB+tqnF48nxR6Wuj//fF8t9sqCpTUWI4+N/qWgU6jsuirO0ZvbAr8FXOdjJKOF3Q9J87NQQGlbTeHErBzRjSQdL2PWWcTseIA0kCTDE458TsO2sqU1FiOPjf6loFOo7LoqztKlNRYjj43+paBTqOy6Ks7SpTUWI4+N/qWgU6jsuirO0qU1FiOPjf6loFOo7LoqztKlNRYjj43+paBTqOy6Ks7SpTUWI4+N/qWgU6jsuirO0qU1FiOPjf6loFOo7LoqztKlNRYjj43+paBTqOy6Ks7RV7LZMgL5LbTgmJIDxtTN3ugTCqMs40tn9JqShrSO7sIuAaWe8XilIzwWai+rd8HlXRQYiGgf5rwDOMLqwI8dhYMcQmJRQd8W6s2+Ezy08DpS4rJ5rn10Oy7DIv1oF72ypTUWI4+N/qWgU6jsuirO0qU1FiOPjf6loFOo7LoqztKlNRYjj43+paBTqOy6Ks7TY9P5e4EII4YGsaLiCWmFLjSaqQvc3WeY2aVopgSq58KlNRYjj43+paBTqOy6Ks7Vi9H8lRlC3XdyGnLzcoyUoi4BpZ7xeKUjPBZqL6t3weKlNRYjj43+paBTqOy6Ks7SpTUWI4+N/qWgU6jsuirO0qU1FiOPjf6loFOo7LoqztKlNRYjj43+paBTqOy6Ks7SpTUWI4+N/qWgU6jsuirO0qU1FiOPjf6loFOo7LoqztpzeGNiIIGn/t8c41Y/5kjOhvOZLF2b4Kdf4KRmtr5/8qU1FiOPjf6loFOo7LoqztJTSQRx6zNsER3TDVr6/WKzzJ5E2IOYq4cgC94DFYlIkqU1FiOPjf6loFOo7LoqztKlNRYjj43+paBTqOy6Ks7SpTUWI4+N/qWgU6jsuirO0qU1FiOPjf6loFOo7Loqzt6jyzrVIk4TanUdZf1tj0+L+YVMLqh7sfh/cHG/Ika80va+BbxnOP+7Q4OGz+X/XaPjJ+MhA8uk7eU8yDU/3ZAxN6pLGFMLLmn+0C5JcNZnhJ4zSoHPtxnpX1c068h8rpKlNRYjj43+paBTqOy6Ks7SpTUWI4+N/qWgU6jsuirO0qU1FiOPjf6loFOo7LoqztKlNRYjj43+paBTqOy6Ks7SpTUWI4+N/qWgU6jsuirO0qU1FiOPjf6loFOo7LoqztKlNRYjj43+paBTqOy6Ks7ZUS2RgKgbr578NrbUy0+Vjns0US2Kf05NU91kPeByNgxq7DjGzSijUUppENhre+XipTUWI4+N/qWgU6jsuirO2PY1vEn2Q+lTGnZ95ruK0gFj/JnTryTuU/oBJOKft1SCpTUWI4+N/qWgU6jsuirO0qU1FiOPjf6loFOo7LoqztKlNRYjj43+paBTqOy6Ks7SpTUWI4+N/qWgU6jsuirO0Yor+1+00uTFxXMU8FKQHRPwLORp/kQ/7WGuwpQtA0ZypTUWI4+N/qWgU6jsuirO3ISrRFk38gM0oiYVpYI8HHKlNRYjj43+paBTqOy6Ks7SpTUWI4+N/qWgU6jsuirO0qU1FiOPjf6loFOo7LoqztMcSLHbNU8TnQRe+j7xuWICpTUWI4+N/qWgU6jsuirO0qU1FiOPjf6loFOo7LoqztKlNRYjj43+paBTqOy6Ks7WidKo0DRiNlZBYU7xtDEEahpNleHuxjTGmBynvu/pAMKlNRYjj43+paBTqOy6Ks7eSHvpxDkzMPK/7wRxxVQtg9cMxgO/7rUkMszGKlfv+WKlNRYjj43+paBTqOy6Ks7SpTUWI4+N/qWgU6jsuirO0qU1FiOPjf6loFOo7LoqztKlNRYjj43+paBTqOy6Ks7dGZZGoyL9DEWO0wOQ0ZKDkqU1FiOPjf6loFOo7LoqztV5kjmuDjYSvD4hMrWnY2O5Pjh7HGjx0r2k/jMFn2AJSo9gAYpnR/2v9sWi3s5CUVKlNRYjj43+paBTqOy6Ks7SpTUWI4+N/qWgU6jsuirO0qU1FiOPjf6loFOo7LoqztKlNRYjj43+paBTqOy6Ks7SpTUWI4+N/qWgU6jsuirO0qU1FiOPjf6loFOo7LoqztKlNRYjj43+paBTqOy6Ks7SpTUWI4+N/qWgU6jsuirO0UWmEJ81z9IIFjCmxYLpwtUZLHyqy91NsQvc2G2zXYx7mnidUXyl9No8r3rEAIG2YqU1FiOPjf6loFOo7Loqzt98s2Vds3Q/thxelleoGkWaMTazYZdWXLUSYfsDP706YqU1FiOPjf6loFOo7LoqztKlNRYjj43+paBTqOy6Ks7SpTUWI4+N/qWgU6jsuirO0oHKfZRgBkhwST8KSWREkZgJD9vc7Ul/wJ+rYSR4qF8BPnaQhvdKHWOctBbfQW0fihQnBAvxPZs3aVtuDCLcJmO7Y1zSoW" style="position:absolute;left:0pt;margin-left:-89.4pt;margin-top:-71.2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8" o:spid="_x0000_s1062" o:spt="1" alt="sVzTtP03qJLdaX32s7EqU1FiOPjf6loFOo7LoqztKlNRYjj43+paBTqOy6Ks7ddJkG7BDRY5CpDOsN469/G7kirG329kQXqcVMk4yspnKlNRYjj43+paBTqOy6Ks7ZM48DD0x/uyNNQn96jKDI8U0528ruuZKaMvFHJC09kapvpfSf2h6iJqpCgtoG433tBbOdJ+A5Mzy4Sf/CwH/xEqU1FiOPjf6loFOo7LoqztKlNRYjj43+paBTqOy6Ks7SpTUWI4+N/qWgU6jsuirO0qU1FiOPjf6loFOo7LoqztKlNRYjj43+paBTqOy6Ks7SpTUWI4+N/qWgU6jsuirO0qU1FiOPjf6loFOo7LoqztKlNRYjj43+paBTqOy6Ks7SpTUWI4+N/qWgU6jsuirO0qU1FiOPjf6loFOo7LoqztKlNRYjj43+paBTqOy6Ks7SpTUWI4+N/qWgU6jsuirO0qU1FiOPjf6loFOo7LoqztA6M7fRqYGTcEFoBAvhoq8esJg8Mf8jW+e+3lORgtcV3zQZ+fOhLxF2G0Y45PCNdwV+7YNs/VoxlwnzlIbUdgKCPexgn/Ag3Oy7vhbtHxDn8qU1FiOPjf6loFOo7Loqzt7iIjgkcbRj8T+5qSqHnhSmCGJ197SnZGsITkvMHL1ROtSVyZll2LTV6nOFm3swl5KlNRYjj43+paBTqOy6Ks7SqTDj/S/Jog6MG19fjdLf8qU1FiOPjf6loFOo7LoqztKlNRYjj43+paBTqOy6Ks7SpTUWI4+N/qWgU6jsuirO0qU1FiOPjf6loFOo7LoqztKlNRYjj43+paBTqOy6Ks7SpTUWI4+N/qWgU6jsuirO0qU1FiOPjf6loFOo7LoqztKlNRYjj43+paBTqOy6Ks7dAmQQIbK2Swd/aL2V8+T71kbCHjWeARcn7Y+vqgr93tmLGyv45kopfCNR0RNU7hoG1zC7R0OXTpvmBtBq4mQGAqU1FiOPjf6loFOo7LoqztKlNRYjj43+paBTqOy6Ks7SpTUWI4+N/qWgU6jsuirO0aiLlaClXrbzK/EFV0Zklhta+kw5F8xRgfpAEWDCwuZX1RILZSCHcNp3BtFH3l8zYVpL47VeSb8TUHp7ayyEZPKlNRYjj43+paBTqOy6Ks7XpvJh+SISop/cV3bBnMkPUqU1FiOPjf6loFOo7LoqztKlNRYjj43+paBTqOy6Ks7SpTUWI4+N/qWgU6jsuirO0qU1FiOPjf6loFOo7LoqztKlNRYjj43+paBTqOy6Ks7SpTUWI4+N/qWgU6jsuirO0qU1FiOPjf6loFOo7LoqztKlNRYjj43+paBTqOy6Ks7SpTUWI4+N/qWgU6jsuirO0qU1FiOPjf6loFOo7LoqztKlNRYjj43+paBTqOy6Ks7Vz+kATgu+aMWwgMSRTNABUqpgolixwkgCJnN/DXoW6L7DqsSjWXgWjduCdO/wBs3HtqsX3u8nw+88bRtYa+jMO+HqZmo6h8BBqCRFbPtuPgKlNRYjj43+paBTqOy6Ks7TQfvmEyt6z1ir2K8kTkU9W+xGw5PpYGpP4CvnkvygExKlNRYjj43+paBTqOy6Ks7VgR/OFZ4GMR3vCI0Uo0McMHEaXcI0vmoyrfmme4/trEKlNRYjj43+paBTqOy6Ks7SpTUWI4+N/qWgU6jsuirO0qU1FiOPjf6loFOo7LoqztKlNRYjj43+paBTqOy6Ks7SpTUWI4+N/qWgU6jsuirO0qU1FiOPjf6loFOo7LoqztKlNRYjj43+paBTqOy6Ks7SpTUWI4+N/qWgU6jsuirO3vqKK5sYTaYj0BzbMyVwgzKlNRYjj43+paBTqOy6Ks7SG5Z+10niEH926FpMlKVF62YmXtKGzQZ6XTWa5Q/UWQKlNRYjj43+paBTqOy6Ks7SpTUWI4+N/qWgU6jsuirO0qU1FiOPjf6loFOo7LoqztFjjxCAFP4QEIkc4mZLqsA04ByFeyDJeFRf5r43MC2K2eHFo9A76lz3yT3nSVTRLznm/D7OVS20csyZ30+EkqgUoNHz7NuVw1a+T2SStLg9I/7W+x0+4coLgBt8DWEdchKlNRYjj43+paBTqOy6Ks7SpTUWI4+N/qWgU6jsuirO0qU1FiOPjf6loFOo7LoqztKlNRYjj43+paBTqOy6Ks7SpTUWI4+N/qWgU6jsuirO0qU1FiOPjf6loFOo7LoqztKlNRYjj43+paBTqOy6Ks7SpTUWI4+N/qWgU6jsuirO0qU1FiOPjf6loFOo7LoqztKlNRYjj43+paBTqOy6Ks7SpTUWI4+N/qWgU6jsuirO0r9PhaNPHzB9LG0QUAfjhzLdyaInneE46j+SAYq7iRe3ludDoRavK/xGugMp2JtpRkazrKhw1TmrKJfEZB5QdQKlNRYjj43+paBTqOy6Ks7SpTUWI4+N/qWgU6jsuirO0qU1FiOPjf6loFOo7LoqztKlNRYjj43+paBTqOy6Ks7SpTUWI4+N/qWgU6jsuirO3RVZVulLZ91zt+d2wX0EuqSeWzFk+U8JbkYeN4i37BcipTUWI4+N/qWgU6jsuirO0qU1FiOPjf6loFOo7LoqztKlNRYjj43+paBTqOy6Ks7SpTUWI4+N/qWgU6jsuirO0qU1FiOPjf6loFOo7LoqztKlNRYjj43+paBTqOy6Ks7SpTUWI4+N/qWgU6jsuirO23MYGOHbXFmLC3pP1YQHZpEW3LQ9GY/TDDeFWZ9Xb9kKrCwFKHeFJyr91IelfG0RxR+uG/KH3UVuu3R3JIUrP22K48uphNo2N+LE0cU0xC6ipTUWI4+N/qWgU6jsuirO0qU1FiOPjf6loFOo7LoqztKlNRYjj43+paBTqOy6Ks7X0mDg2GkAZJ982VwMn7Ieas3ihpHK+syVrUTqGVSiJB7QlRKDsit/gHv7hfycHxAbNDfp6IAHx7odXIHN4PWB0UEsgA9+aH7coc6u1zgVwC0wFYjOUf420CFlATLvnjLipTUWI4+N/qWgU6jsuirO0qU1FiOPjf6loFOo7LoqztKlNRYjj43+paBTqOy6Ks7SpTUWI4+N/qWgU6jsuirO0qU1Fi" style="position:absolute;left:0pt;margin-left:-89.4pt;margin-top:-71.2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7" o:spid="_x0000_s1063" o:spt="1" alt="62Ahs6BEmENodqvJz3FnoVg+MRZYbRzz+k9y1MptrU8qU1FiOPjf6loFOo7LoqztKlNRYjj43+paBTqOy6Ks7d0A9imX9N0lIF7bRlIm4zabgNdCZQbza3CRhFEy/nHDKlNRYjj43+paBTqOy6Ks7RmNUYJWWin3XSQ3AlDz37AqU1FiOPjf6loFOo7LoqztKlNRYjj43+paBTqOy6Ks7SpTUWI4+N/qWgU6jsuirO0qU1FiOPjf6loFOo7LoqztnoQbitdcrsUXvJMKrQbXmSpTUWI4+N/qWgU6jsuirO0qU1FiOPjf6loFOo7LoqztKlNRYjj43+paBTqOy6Ks7SpTUWI4+N/qWgU6jsuirO2e9Ehe2R/iuxXlfFd38sxWDCg403GmrrKxZ71WIlsBVUEQvYIAhuzAY+WGrAmD4QXhHwe5Xz0DpINMUCKG9nkD6unAx2pmZzY85pfZ8lGb3CpTUWI4+N/qWgU6jsuirO226Jv6POQKWZs1T/hue2A7qaNTNzsRKpmPF7Q/s20EM3tdm+3ih+tjHrKvT8mYpoACtfIyUpCeBA+ZRKVOC/fDnWxi8KZUfjCuFddfMGj7rypTUWI4+N/qWgU6jsuirO0qU1FiOPjf6loFOo7LoqztKlNRYjj43+paBTqOy6Ks7SpTUWI4+N/qWgU6jsuirO0qU1FiOPjf6loFOo7LoqztKlNRYjj43+paBTqOy6Ks7SpTUWI4+N/qWgU6jsuirO0qU1FiOPjf6loFOo7LoqztKlNRYjj43+paBTqOy6Ks7SpTUWI4+N/qWgU6jsuirO0qU1FiOPjf6loFOo7LoqztKlNRYjj43+paBTqOy6Ks7SpTUWI4+N/qWgU6jsuirO15Bm5+dMr9cVb9NtJDcCU4fq8SDWhUBkctor2yUmn+JcO5j0YSlKeipKnhSG5OCV9uD9cEOt74lPHFQHuo9atbKlNRYjj43+paBTqOy6Ks7SpTUWI4+N/qWgU6jsuirO2D/AR6BieC1XwDlFezw5H/uml2D/XrXQUPm0007n6biNsXs9jtqjVme8W0OA3/Gp7jjIjRWJO5c7IwUC6g8QGeKlNRYjj43+paBTqOy6Ks7SpTUWI4+N/qWgU6jsuirO0qU1FiOPjf6loFOo7LoqztKlNRYjj43+paBTqOy6Ks7SpTUWI4+N/qWgU6jsuirO0qU1FiOPjf6loFOo7LoqztKlNRYjj43+paBTqOy6Ks7SpTUWI4+N/qWgU6jsuirO0eKq8OnbYIpTZhninnkGL5IOqXTOrKzwqG0r0vQ7Q7SSpTUWI4+N/qWgU6jsuirO1bvJ/lpJXyLl+HBVyV5BhOU5Im7Bxd7t9JIDe39sAOpenoWGKMGEtlRvWg+RP7ztcqU1FiOPjf6loFOo7Loqztz+ZTufWTHw9UBD1PZQ7qB/fRZWlal3i1z79cpmATQRQnPxW3CpV7meZfoT9LQ69LZGwMexPH9HmqhjnyKRRiOhKMtP5dypOOfhfFNA0SYZEqU1FiOPjf6loFOo7LoqztKlNRYjj43+paBTqOy6Ks7SpTUWI4+N/qWgU6jsuirO0qU1FiOPjf6loFOo7LoqztKlNRYjj43+paBTqOy6Ks7SpTUWI4+N/qWgU6jsuirO0qU1FiOPjf6loFOo7LoqztKlNRYjj43+paBTqOy6Ks7SpTUWI4+N/qWgU6jsuirO0qU1FiOPjf6loFOo7LoqztKlNRYjj43+paBTqOy6Ks7SpTUWI4+N/qWgU6jsuirO0qU1FiOPjf6loFOo7Loqzt8vXjkAM0OwydfzSk1qqXQyn6Z9eapA+PRRNDqm3yWoGFgH6YSRvJnU1UAvPumzjJBTu+X+NcCnNp3Ubg1vM60ypTUWI4+N/qWgU6jsuirO0TOu6pPuHtq+Gzyf528SHAj6uYaqMBxqxrk2TsrvVN3Vesj5AD01pfCd3lbW5iuXnwmWis+8fJipKuEpcxgp7FZ8w7Hzpps92mNbc7phAeTypTUWI4+N/qWgU6jsuirO0qU1FiOPjf6loFOo7LoqztKlNRYjj43+paBTqOy6Ks7SpTUWI4+N/qWgU6jsuirO0qU1FiOPjf6loFOo7LoqztKlNRYjj43+paBTqOy6Ks7SpTUWI4+N/qWgU6jsuirO0qU1FiOPjf6loFOo7LoqztvKlwDKiuhbYzEaYv9nT4Y+eE/sGUKDpbKeYZUapFxPMqU1FiOPjf6loFOo7LoqztL2vgW8Zzj/u0ODhs/l/12kuBVGeFWRL0+h3M+49JuDkqU1FiOPjf6loFOo7LoqztKlNRYjj43+paBTqOy6Ks7ejkhwfvzwH+DDZVoLe8VwZcO1NcUD/duJ+q8KYjtFm8lYHDw7Rijafo6cWrpp/ocCylAIJtfDfxclFqH6S2lDAqU1FiOPjf6loFOo7LoqztKlNRYjj43+paBTqOy6Ks7SpTUWI4+N/qWgU6jsuirO0qU1FiOPjf6loFOo7LoqztKlNRYjj43+paBTqOy6Ks7SpTUWI4+N/qWgU6jsuirO0qU1FiOPjf6loFOo7LoqztKlNRYjj43+paBTqOy6Ks7SpTUWI4+N/qWgU6jsuirO0qU1FiOPjf6loFOo7LoqztKlNRYjj43+paBTqOy6Ks7SpTUWI4+N/qWgU6jsuirO0qU1FiOPjf6loFOo7LoqztfPtms4mw5gKy9699GTTLl1wcbA3UF/TdAh+KVtofV1PvIPJCAx1V9+f2y8T9yxiM/QmM4OOS1WbizT1s767V/1eWLpuaYdzKnYqGwjDxBgsqU1FiOPjf6loFOo7LoqztSx/GfvC7+HILl5ksPZOS46yZ1bgD3VQe51+bglGgLaoqU1FiOPjf6loFOo7LoqztWOfJZtPzApRe2I0sKAMEGvpDCqOHZTYRpC66uhD6B2QqU1FiOPjf6loFOo7LoqztKlNRYjj43+paBTqOy6Ks7SpTUWI4+N/qWgU6jsuirO0qU1FiOPjf6loFOo7LoqztKlNRYjj43+paBTqOy6Ks7SpTUWI4+N/qWgU6jsuirO0qU1FiOPjf6loFOo7LoqztQRC9ggCG7MBj5YasCYPhBfgy" style="position:absolute;left:0pt;margin-left:-89.4pt;margin-top:-71.2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6" o:spid="_x0000_s1064" o:spt="1" alt="koN2MaxjsZdqQAAYJBDdF4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BA0wKCQ1KTOSQofcwKc8ex5HoZX9GveWujTQZbYsIcqU1FiOPjf6loFOo7LoqztKlNRYjj43+paBTqOy6Ks7bBYUT6A5jjB7CDL0BTyilcqU1FiOPjf6loFOo7LoqztwpOPQpfO8AtWT1zrf7dM0jlLaUv5OEfdms6/rcrt0AvtVHo96pbzhyywSgzTlIq7KlNRYjj43+paBTqOy6Ks7SpTUWI4+N/qWgU6jsuirO0qU1FiOPjf6loFOo7LoqztKlNRYjj43+paBTqOy6Ks7SpTUWI4+N/qWgU6jsuirO0qU1FiOPjf6loFOo7LoqztKlNRYjj43+paBTqOy6Ks7SpTUWI4+N/qWgU6jsuirO0qU1FiOPjf6loFOo7LoqztTR+t4HJbjCP0kMuw9O1nYiizU3/XEZTG9rHcLj1sBG9ZkFp/blDs5mlgUHTnwE9c/5w+9K/mdGXq/3WSYF6+qaR6KdNU/ZYQhfYQr1mITUWW+/0D39OJi3WampFNEy97wA9jQ64lXqj35GKRHN5tN9RqS6KpxPXoAqvv0+fDdoOSNf88h7gIAk9sSgXW5f8XItub/ulV4YcLUddwlHqt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MmgodynXYxovCrrQRw8EKv6mPJM7Z24XgTBcR39ThTalA88lEynDVA0OkOMgGP742MDw7D6TfavBZl1D7J6/FhBANEXposEsNr2OK+8EftZLlFF3zt09rKXTUnuJhL4tMbMx9wttlitBViyphsXN+/A3MRZRLeowq8l7Cxf4nbjCGkZp8LOyMgS2ECyfZWQ7ypTUWI4+N/qWgU6jsuirO0qU1FiOPjf6loFOo7LoqztKlNRYjj43+paBTqOy6Ks7SpTUWI4+N/qWgU6jsuirO0qU1FiOPjf6loFOo7LoqztKlNRYjj43+paBTqOy6Ks7SpTUWI4+N/qWgU6jsuirO0qU1FiOPjf6loFOo7LoqztKlNRYjj43+paBTqOy6Ks7VbYOWKd6g9rWYbo0KLReKwUanD42XKrGkbA392ltOI6dVK7iuv/J6Lsi0ODStXhwTbzo+R5S1M4FUQ4hp9Wx0ds4XyYR9PUNxowf0KVjKcSKlNRYjj43+paBTqOy6Ks7T7C9Ee095SFUkGWO6oN8dqS9E4znqzX7wnXr9KiFv7rBQFwTQ7pRI7awt3TTYflDidGlCiFVw/2Toc0mS7oD2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RJwrqWcvowdxy5MSImNtS5UuEU6FfUDdudlnZtPHsDM9L3jPDGqDUaZSzZn7bki4ENGA8d5vXolYnq3so5MbfcehrVyJoJnvOabn30xJUgW/09xpk0AwdmSlVr3O0jfbLdFLsEu9koiTy2euWNJhlnE7HiANJAkwxOOfE7DtrTYHwtNyKt7scWa9fXzQIVDtrtTgNVlR/KduLGHp0+8EqU1FiOPjf6loFOo7LoqztKlNRYjj43+paBTqOy6Ks7SpTUWI4+N/qWgU6jsuirO0QXdqU2jhJh/G/rxSf95CLKlNRYjj43+paBTqOy6Ks7SpTUWI4+N/qWgU6jsuirO0qU1FiOPjf6loFOo7LoqztKlNRYjj43+paBTqOy6Ks7dfoWpGze61xGPmE9nHrLVe348aE8NM7AZLzRabjqkebKlNRYjj43+paBTqOy6Ks7Q4RYDNWT5U/8YQaf/lIt8XV2LK472oEa0zcxYCCOnS2lqCgy3bk3tHv/lRldSFMwi4qBiqdlF5EBgTv/HZlSnNu+BCAwieV82FsAP1uuACA1uo1kEavrW6nGPvK+Cc7nZmtUjAHOE1Jc69b6O4h5Q9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fy+ltBLQErmoD57Fy151" style="position:absolute;left:0pt;margin-left:-89.4pt;margin-top:-71.2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5" o:spid="_x0000_s1065" o:spt="1" alt="y6Ks7SpTUWI4+N/qWgU6jsuirO0qU1FiOPjf6loFOo7LoqztKlNRYjj43+paBTqOy6Ks7SpTUWI4+N/qWgU6jsuirO0qU1FiOPjf6loFOo7LoqztKlNRYjj43+paBTqOy6Ks7SpTUWI4+N/qWgU6jsuirO0qU1FiOPjf6loFOo7LoqztKlNRYjj43+paBTqOy6Ks7f2Ybv3AsgFjN5+uG7jt2AkpntETv4TH4kOZ1Fg3JOsyKlNRYjj43+paBTqOy6Ks7SpTUWI4+N/qWgU6jsuirO3bBz2MeL4AkLUOfi6iprnpuD0H/rDCPZRfUXUcM004RCpTUWI4+N/qWgU6jsuirO1+XqsswUO71vapPS+8v7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QWFyBo21ePb58QGlWs5SDyqMWmd/nfrKRkFX/xs+Xtato9oQSF4UYR1cSC1CxLipTUWI4+N/qWgU6jsuirO1NAG3xFaIgXaVuzybQpythKlNRYjj43+paBTqOy6Ks7SpTUWI4+N/qWgU6jsuirO0qU1FiOPjf6loFOo7LoqztKlNRYjj43+paBTqOy6Ks7SpTUWI4+N/qWgU6jsuirO0qU1FiOPjf6loFOo7LoqztKlNRYjj43+paBTqOy6Ks7SpTUWI4+N/qWgU6jsuirO0qU1FiOPjf6loFOo7LoqztKlNRYjj43+paBTqOy6Ks7eywqBx9JDlFX4syq9gK+VlR3nG+vYD8jo1FzW5f3e4SKlNRYjj43+paBTqOy6Ks7d+TcbkMeh5UwvDfnytr4ZIqU1FiOPjf6loFOo7Loqzt1L/xhUuGKjBufuz1hjKtIZvQmr0jBIcwieQpZ0FeVlnV1mpkojvA39fMQ80UaSEZeQmW2qN3pMbVHJ20nSTX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bs867sdcsYnROYz1DLsrjZSUPjDh7BMiNTiwSQxKN1iOJkqzyDuiowzXKOv6F/tTZY1cTnII0Rs9scQn11VUt42V09/VG3TjybLr0p9IQypTUWI4+N/qWgU6jsuirO0qU1FiOPjf6loFOo7LoqztKlNRYjj43+paBTqOy6Ks7SpTUWI4+N/qWgU6jsuirO0qU1FiOPjf6loFOo7LoqzttYTpVajwBO26c1UnGF2sLCpTUWI4+N/qWgU6jsuirO0qU1FiOPjf6loFOo7LoqztKlNRYjj43+paBTqOy6Ks7SpTUWI4+N/qWgU6jsuirO2sY4n8B3lNgTrCwunXELMmHlNwZG5nzVEz3PHs8gMRbGfHXl2WVrupObgRZKFcWRE1MBuHmtlXY4GpMz697hokKlNRYjj43+paBTqOy6Ks7UdFlxfDujOgzvunKcKfmkheGqB3wP7hRtpJSky4aeLAh3X/hYztUTupBTkOJNYD/2mnHKjCyw8DNNWar9CuG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aeT3vFh3q+hkkzs/5qvOL/pZexQCImcX589wNMwshye3bDh+IxcYkmLdt8VwwBT6CssFePO3TdMK1Gz5fkE58xIU1ZrZSXW0+JCXL/wSK8qU1FiOPjf6loFOo7LoqztWBH84VngYxHe8IjRSjQxw42YSDRjxefhHe2aDavjBQ0qU1FiOPjf6loFOo7LoqztKlNRYjj43+paBTqOy6Ks7SpTUWI4+N/qWgU6jsuirO0qU1FiOPjf6loFOo7LoqztKlNRYjj43+paBTqOy6Ks7SpTUWI4+N/qWgU6jsuirO0qU1FiOPjf6loFOo7LoqztKlNRYjj43+paBTqOy6Ks7SpTUWI4+N/qWgU6jsuirO0qU1FiOPjf6loFOo7LoqztJv8D546qYpXBNEXa5cn6SSpTUWI4+N/qWgU6jsuirO1LzaMRN5nTI/U4kbKJWYTHAoTW+zEfzscebuU6XZfpUSpTUWI4+N/qWgU6jsuirO2z5ZlLWkEb4UiY+GfQ0VEB/xfpgDI3/vjoy+Jjndwcr9aARmqhW7Pb4Jxx6PU6" style="position:absolute;left:0pt;margin-left:-89.4pt;margin-top:-71.2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4" o:spid="_x0000_s1066" o:spt="1" alt="Oo7LoqztKlNRYjj43+paBTqOy6Ks7SpTUWI4+N/qWgU6jsuirO0qU1FiOPjf6loFOo7LoqztKlNRYjj43+paBTqOy6Ks7SpTUWI4+N/qWgU6jsuirO0qU1FiOPjf6loFOo7LoqztKlNRYjj43+paBTqOy6Ks7SpTUWI4+N/qWgU6jsuirO0qU1FiOPjf6loFOo7Loqzt/hzKT+lc8TAvEpieN8EB04Is1fEHXRDAounf/fX7hrftH9xrCEPyVPBJHQncyJHHG0ThvrNC5yVFI6YlRenm4dXRQZPJSxFq+AJiYaYEBI2pVtKiTS8JkvMyIeMpJfbBKlNRYjj43+paBTqOy6Ks7SpTUWI4+N/qWgU6jsuirO0qU1FiOPjf6loFOo7LoqztKlNRYjj43+paBTqOy6Ks7SpTUWI4+N/qWgU6jsuirO0qU1FiOPjf6loFOo7LoqztKlNRYjj43+paBTqOy6Ks7SpTUWI4+N/qWgU6jsuirO0qU1FiOPjf6loFOo7LoqztKlNRYjj43+paBTqOy6Ks7SpTUWI4+N/qWgU6jsuirO0uKgYqnZReRAYE7/x2ZUpzqPsDHvm4rkx7Ol/EWRqVCipTUWI4+N/qWgU6jsuirO060B4GnhZGNKci21GfyrFl1ejX5kd5rmZEC0pOggkM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9kNDy7BgD7zgTXWQ8QME09pIxAxmF7fb0y6M942f7XH5N7qmGPPrX0HHyBhKi+YFYUxFz9X1S1VjQKEsQEXn35vyqzz6UCb7eY1EzOauySpTUWI4+N/qWgU6jsuirO0qU1FiOPjf6loFOo7LoqztKlNRYjj43+paBTqOy6Ks7SpTUWI4+N/qWgU6jsuirO0qU1FiOPjf6loFOo7LoqztKlNRYjj43+paBTqOy6Ks7SpTUWI4+N/qWgU6jsuirO0qU1FiOPjf6loFOo7LoqztKlNRYjj43+paBTqOy6Ks7SpTUWI4+N/qWgU6jsuirO0qU1FiOPjf6loFOo7LoqztLNXrEmUbxVyupFp+zojsfpJw/jnD7rABrLgLLU/UA1UqU1FiOPjf6loFOo7LoqztOkqP2hRZm/MpU6L0Z7F/c5aC/vmGgZQINU/ktyU9k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NPj4nmGAFcIVOjnO/VRNDJbi+TrjeCZu5JayWlq3XFZxO863XFZ57tVd/VlfJtW/QV0g3UMg7IdRJJ0OFkd8tcKFdjaSWj11V0FvATw3rroqU1FiOPjf6loFOo7LoqztKlNRYjj43+paBTqOy6Ks7SpTUWI4+N/qWgU6jsuirO0qU1FiOPjf6loFOo7LoqztKlNRYjj43+paBTqOy6Ks7SpTUWI4+N/qWgU6jsuirO0qU1FiOPjf6loFOo7LoqztKlNRYjj43+paBTqOy6Ks7SpTUWI4+N/qWgU6jsuirO0qU1FiOPjf6loFOo7LoqztmvTLTSOPeLZr2EcnUKAF1Gr04R+5seuTe0UXo65rBagqU1FiOPjf6loFOo7LoqztKlNRYjj43+paBTqOy6Ks7f9SGyhDgHzI8PSlnkYH+PWJyueW2I2D+kCu0t7Zkfn9KlNRYjj43+paBTqOy6Ks7bDbcE/6qmoiUd7WyHJV8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PmrVg5B80d4n7wJjSgbbPpJMqA/8kksTW6M3gV1Qm46g9RiBsgj85WjF+/exQcDf8JJqiBHaWVwHEdGDmNO8UanD42XKrGkbA392ltOI6KlNRYjj43+paBTqO" style="position:absolute;left:0pt;margin-left:-89.4pt;margin-top:-71.2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3" o:spid="_x0000_s1067" o:spt="1" alt="WgU6jsuirO0qU1FiOPjf6loFOo7LoqztKnbcQaQkUIfSZ8pDJloUKqbCPQ6NO+FizKHm0lQsWxMUanD42XKrGkbA392ltOI6KlNRYjj43+paBTqOy6Ks7fI5FEE+KSqtdYuC+rW/uzhl95w0LyvBcjGK1ZEyM7V06KlrMof6U4iy17pDDZTFO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j2dqAe6SgLNm0AWILzG7T27rem5N1T11nk6Zt+EibSpTUWI4+N/qWgU6jsuirO3CpHB0KMbGIr6vPy6onvk5/73+ZgDp4HW+mOcVosujASpTUWI4+N/qWgU6jsuirO0qU1FiOPjf6loFOo7LoqztKlNRYjj43+paBTqOy6Ks7SpTUWI4+N/qWgU6jsuirO0qU1FiOPjf6loFOo7LoqztCFD0QHn+o6y5v2q2CDc1/SpTUWI4+N/qWgU6jsuirO0qU1FiOPjf6loFOo7LoqztKlNRYjj43+paBTqOy6Ks7SpTUWI4+N/qWgU6jsuirO0qU1FiOPjf6loFOo7LoqztKlNRYjj43+paBTqOy6Ks7d4TwyvlOyIDyxyKmTpBh2NQ+vnInXWis54Fp/rqBK/043Q33zgiXOHRvC4CmpDp4ypTUWI4+N/qWgU6jsuirO2Ceig29OUvbk6KTqaz9t+SCIp1qlD9AWdrQUXSO29DDt3Tp6tLijnvsz3eIUtTb6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6sEml+lHY+APbpxUIwOm7X3RC9eGjCwXEAbhK/MKwyX17IPminXC4V5a8i9LIckqU1FiOPjf6loFOo7Loqzt4Ht9kvC1HRnWl2HATTl5MuDU3zWhA75JmmVF4ep5rEYqU1FiOPjf6loFOo7LoqztKlNRYjj43+paBTqOy6Ks7SpTUWI4+N/qWgU6jsuirO0qU1FiOPjf6loFOo7LoqztKlNRYjj43+paBTqOy6Ks7SpTUWI4+N/qWgU6jsuirO0qU1FiOPjf6loFOo7LoqztKlNRYjj43+paBTqOy6Ks7SpTUWI4+N/qWgU6jsuirO0qU1FiOPjf6loFOo7LoqztKlNRYjj43+paBTqOy6Ks7eqdonnSP1Bb4Cni0uuEKK+Ybd83QHuBwcK35KmG3nJquU/6bFjuSS7sRriB/lei3fLT5wuKur8AhMOfhwiy6DkqU1FiOPjf6loFOo7Loqztwl9oWfEy7/sHds2WidAm6LtJLIy0Qtd9lcp5z3bjm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hGvbAzskcU5X1iN6UXLmT85VaAHvNISEVuiyPXW4T2rBIsx1a1L3nAZGELx2bxKlNRYjj43+paBTqOy6Ks7QnK1zGxONMncxwILMDuvwcqU1FiOPjf6loFOo7LoqztKlNRYjj43+paBTqOy6Ks7SpTUWI4+N/qWgU6jsuirO0qU1FiOPjf6loFOo7LoqztKlNRYjj43+paBTqOy6Ks7SpTUWI4+N/qWgU6jsuirO0qU1FiOPjf6loFOo7LoqztKlNRYjj43+paBTqOy6Ks7SpTUWI4+N/qWgU6jsuirO0qU1FiOPjf6loFOo7LoqztKlNRYjj43+paBTqOy6Ks7SpTUWI4+N/qWgU6jsuirO0r0twqH9tvvImfHoDRRUCyeegyfukBrgJ9VndOIve4YRK5qUOONJnqMqNjONvJNMiMBZ3CDo7qELuK7UC2mXmjKlNRYjj43+paBTqOy6Ks7QilM4KG4sjY4hPXWO2/BTUqU1FiOPjf6loFOo7LoqztKlNRYjj43+paBTqOy6Ks7SpTUWI4+N/qWgU6jsuirO0qU1FiOPjf6loFOo7LoqztKlNRYjj43+paBTqOy6Ks7SpTUWI4+N/qWgU6jsuirO0qU1FiOPjf6loFOo7LoqztKlNRYjj43+paBTqOy6Ks7SpTUWI4+N/qWgU6jsuirO0qU1FiOPjf6loF" style="position:absolute;left:0pt;margin-left:-89.4pt;margin-top:-71.2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SpTUWI4+N/qWgU6jsuirO0qU1FiOPjf6loFOo7LoqztKlNRYjj43+paBTqOy6Ks7bxG1wEODXWSEghUfvivB5Ddh36sp4DSHsWapuCBa5K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6czsv4VPENDtvYiJyjjioTGRFZkDfamZItJjFgDV6MIHQ/6arDXYcq1izgsO9AcrdlpgKIu/duHG0Crdo20J2DIpsZjbMsuRmtVJuDQnJqWlWE5xGeDS9HT5Jk48N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xV/2Gv67M7FyA83n2bXZsWjLAbgEv8X40Cy3FicKeypTUWI4+N/qWgU6jsuirO0qU1FiOPjf6loFOo7LoqztKlNRYjj43+paBTqOy6Ks7SpTUWI4+N/qWgU6jsuirO0qU1FiOPjf6loFOo7LoqztKlNRYjj43+paBTqOy6Ks7cZ+Jd/J9tGId6zG2t9LCik7a7U4DVZUfynbixh6dPvBKlNRYjj43+paBTqOy6Ks7SpTUWI4+N/qWgU6jsuirO0qU1FiOPjf6loFOo7LoqztKlNRYjj43+paBTqOy6Ks7SpTUWI4+N/qWgU6jsuirO2qmoMeI9yepq3wntQ/Q1WW4nS0bpBmCB56MJ0qU6aDkipTUWI4+N/qWgU6jsuirO2AkFhcgaNtXj2+fEBpVrOUWoIzb4HGEKByEDG5JRfWvj0z5Fxa+2ZmP0hpLF5WMpl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yQujAkXcwn61GciO3s6lZstEIVPp2OOuP8z5v2X4wqU1FiOPjf6loFOo7LoqztKlNRYjj43+paBTqOy6Ks7SpTUWI4+N/qWgU6jsuirO0qU1FiOPjf6loFOo7LoqztKlNRYjj43+paBTqOy6Ks7SpTUWI4+N/qWgU6jsuirO0qU1FiOPjf6loFOo7LoqztKlNRYjj43+paBTqOy6Ks7SpTUWI4+N/qWgU6jsuirO0qU1FiOPjf6loFOo7LoqztKlNRYjj43+paBTqOy6Ks7SpTUWI4+N/qWgU6jsuirO0qU1FiOPjf6loFOo7Loqzt2IrIbebfr+JyYKlBPSe/lfVutwU0YGuQI2eM8C/sZ4oqU1FiOPjf6loFOo7LoqztLf9AiTa6iEWBlrCupchszrgMJkFqwYIyCjSAsLDJpJU721UlR05/xW9QD6snfl8ZMikbpRhmKjDJllH4XALk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PIr6moojzZAlpDQ+LfY39gcEsS2zHJT1zlc6iP4ZLMKlNRYjj43+paBTqOy6Ks7SpTUWI4+N/qWgU6jsuirO0qU1FiOPjf6loFOo7LoqztKlNRYjj43+paBTqOy6Ks7SpTUWI4+N/qWgU6jsuirO0qU1FiOPjf6loFOo7Loqztlps0/zNNI6ZWk9YtyACeHCpTUWI4+N/qWgU6jsuirO0qU1FiOPjf6loFOo7LoqztKlNRYjj43+paBTqOy6Ks7SpTUWI4+N/q" style="position:absolute;left:0pt;margin-left:-89.4pt;margin-top:-71.2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nfSl8x/NSNvFfdPgJfzHX7y5wz/m4BmGQYNu1hhN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pEDA/lWCYo980iPM9D+BL2tAKUnyDebo+Pz3Rm9/wUXq+4Cec3x1HuzhkV14e6HT4lj8nngRvcVZEtxXvcqfXFqt5RdGCROtwlCG+ub1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MXQq9EGnHiMDj5SWfCuDtrtTgNVlR/KduLGHp0+8EqU1FiOPjf6loFOo7LoqztKlNRYjj43+paBTqOy6Ks7SpTUWI4+N/qWgU6jsuirO0qU1FiOPjf6loFOo7LoqztKlNRYjj43+paBTqOy6Ks7SpTUWI4+N/qWgU6jsuirO0DnWiPvn2B91nESnHhThmcIuAaWe8XilIzwWai+rd8HipTUWI4+N/qWgU6jsuirO0qU1FiOPjf6loFOo7LoqztKlNRYjj43+paBTqOy6Ks7SpTUWI4+N/qWgU6jsuirO0qU1FiOPjf6loFOo7LoqztKlNRYjj43+paBTqOy6Ks7S8MkjUS1ARykzagvTcgz/uSqpMKWZgfl9O69518BsBU9tlzIAOIJPFIz+NHICJnGz772dKJjPxeu8UdRLwv+tkstK2iA5bN2CwOM1CISA7l3mBbNY1IaxYxP2YPmhQo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kXs6nNWWr0gqeh3Hzg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Gxt58J3Hv+E8iB6LGMxLVyTnqZR3iaflL/icfk69dOMBump5oqER/fhsJXPkwWew2byaXG4fvAVFe+yJyk8Y//mV6eB3AKp0OMHCvlpYVVNckpo2QZytvdDJPEsx6A+nK3EYc828IfBTJxI5ZF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4pt;margin-top:-71.2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0qU1FiOPjf6loFOo7LoqztKlNRYjj43+paBTqOy6Ks7SpTUWI4+N/qWgU6jsuirO0qU1FiOPjf6loFOo7LoqztKlNRYjj43+paBTqOy6Ks7SpTUWI4+N/qWgU6jsuirO0qU1FiOPjf6loFOo7LoqztKlNRYjj43+paBTqOy6Ks7SpTUWI4+N/qWgU6jsuirO3iFqYkIFmBD/UXog9dqZ1Jdqlu8NGe6Ct/7LzJupfx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F72SrnGPEedCJgh3LcWbRsQYki9WuAv0vcq3BCoy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Nt46wCoOwzDFRw0+bS5JDjuqrsuDhX7f3M951OejPe0f3GsIQ/JU8EkdCdzIkcduvPyINsca7kc4Mv7DmC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sUDOM80WVDYPVUf7uPImyeOvgpy7ROfQ0XIda00j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g9JB4uQHNZm86Fw1w+gBEwXZiYJKbEMFOmHEPk6tG8X1kAw1ZZ7xIQS4ICBOS+8ywYnH6vXFGgL0hPZXkqZ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HyyD6ydFC021hwcSQ/Ht8At1joWPk2BDYDExfu4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SVreS4QMzEdyPbdIkMW6RzkymzON5T4dUmZah9dSBTZY1cTnII0Rs9scQn11VUXLbfcNIniMu0tZUOQBdKzbGsqGb5v/whx9ZiU7R77VcqU1Fi" style="position:absolute;left:0pt;margin-left:-89.4pt;margin-top:-71.2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KlNRYjj43+paBTqOy6Ks7SpTUWI4+N/qWgU6jsuirO0qU1FiOPjf6loFOo7LoqztKlNRYjj43+paBTqOy6Ks7aZJEUtYXeNKo1ycDENcQhY9422i0Z8kMcRCZTIj5ob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ECV/pEG8uAyTorOZTznosxOR8f5Xw8nchTLacWh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h/gP3F3jUu/t4uDorC7/FLtunmFFMg4f7+dNkk9X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xSeXy94jznIruJDLEw4IN4UKQgL7hnPFUi2Htw71p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iTYULFsZcdw773iAgA26If1qJrox1XTrs5/CkaSg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0l9c9PBJr+ujqHQODEMckg9w12Tgjn7zwkJxSswB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dqxox2iJbxs9FULqiGl3vHYKjYFH4sfjjAN5SolPFMKlNRYjj43+paBTqOy6Ks7SpTUWI4+N/qWgU6jsuirO0qU1FiOPjf6loFOo7LoqztKlNRYjj43+paBTqOy6Ks7SpT" style="position:absolute;left:0pt;margin-left:-89.4pt;margin-top:-71.2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SpTUWI4+N/qWgU6jsuirO0qU1FiOPjf6loFOo7LoqztKlNRYjj43+paBTqOy6Ks7SpTUWI4+N/qWgU6jsuirO0qU1FiOPjf6loFOo7LoqztHhzo9zHP4doL/26P8RJh1AFzmlKyFRI1pOm+n735s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5iBtIBRxuq8/YheCa/GERrV8CkUWR2bYPvGv2btq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syr7RnkEIPVLWuMWcj1oMEOtnTetePc3tuT6PYe8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hMdi6uejs/i9RTYeSWBQSWRzg6QthbZ3IUyeNH5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HUOOudE9SgpXQI9Hau/wanjkdBamxQZu0ssaVX4JxA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t4gQ0L1fTZT9Pmjzcy5xp2cQ6hP6+vjPbcidBYI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jqyHGKt2korqANyHxZgfWXephdricpkZwCWsP3AHfKlNRYjj43+paBTqOy6Ks7SpTUWI4+N/qWgU6jsuirO0qU1FiOPjf6loFOo7LoqztKlNRYjj43+paBTqOy6Ks7SpTUWI4+N/qWgU6jsuirO0qU1FiOPjf6loFOo7LoqztKlNRYjj43+paBTqOy6Ks7SpTUWI4+N/qWgU6jsuirO0qU1FiOPjf6loFOo7Loqzt" style="position:absolute;left:0pt;margin-left:-89.4pt;margin-top:-71.2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73" o:spt="1" alt="vLFS9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4g8sVufjNwQUzqusIOHTXATRy8IyntfKFyY8WjfcRAzDZzFIIlW/YNYHiMBXB+UqU1FiOPjf6loFOo7LoqztKlNRYjj43+paBTqOy6Ks7SpTUWI4+N/qWgU6jsuirO0qU1FiOPjf6loFOo7LoqztKlNRYjj43+paBTqOy6Ks7SpTUWI4+N/qWgU6jsuirO0qU1FiOPjf6loFOo7LoqztKlNRYjj43+paBTqOy6Ks7SpTUWI4+N/qWgU6jsuirO0qU1FiOPjf6loFOo7LoqztKlNRYjj43+paBTqOy6Ks7SpTUWI4+N/qWgU6jsuirO0qU1FiOPjf6loFOo7LoqztO0K1FJq35hZgafHhtHZ3fOqJH66rO+drmgnqY5pqUADhlx5lWWglTZoPcQptqV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N5a0G4FY/nagpPtBlcTCF+XidVZg4zp/a8zqX6B0XSqMjLClldMn/YiDNzBktm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IGS8B+jczJ1INpYmcMa4oa7PEywmcXlJVrJi6vn3RlQw2zbEHZtn8mv3syPod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kywWSC3nO6s9HBjdZnPzZl9VtNmLnJQ7qZ9cig/7wthDg4QfuSgRfPNm10dVR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R3bynEV9E2SXJ4PXT3GbAUgZZLjD4wkeuQlY4m1lIL2ishnGJiUFnH4vF01r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89.4pt;margin-top:-71.2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74" o:spt="1" alt="Oo7LoqztKlNRYjj43+paBTqOy6Ks7cJ5V+ze5qjheYI4WMKokA/y/ETvs31P6k8zNbfKgowxNYiiggcvLNiZ5UTTmy/TIZETMGzLwFVY8wWOtbq2/M4qU1FiOPjf6loFOo7LoqztKlNRYjj43+paBTqOy6Ks7SpTUWI4+N/qWgU6jsuirO0qU1FiOPjf6loFOo7LoqztKlNRYjj43+paBTqOy6Ks7SpTUWI4+N/qWgU6jsuirO0qU1FiOPjf6loFOo7LoqztrSSyPvTOq9pPiPTa9gAwi4DqQGatCwGDzpiNZwOPC4BBgHt4AfGmT1ex1j4UnPUINmfN5vCB4QXV9IkIJfWYeypTUWI4+N/qWgU6jsuirO0qU1FiOPjf6loFOo7LoqztKlNRYjj43+paBTqOy6Ks7SpTUWI4+N/qWgU6jsuirO0qU1FiOPjf6loFOo7LoqztKlNRYjj43+paBTqOy6Ks7SpTUWI4+N/qWgU6jsuirO0qU1FiOPjf6loFOo7LoqztKlNRYjj43+paBTqOy6Ks7SpTUWI4+N/qWgU6jsuirO0qU1FiOPjf6loFOo7LoqztKlNRYjj43+paBTqOy6Ks7SpTUWI4+N/qWgU6jsuirO0b4r4NjwJesth8r01JbRD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Ld+8z6LtVMxp9wPqkf8Gtg9q62OJBlY6cbbIWCZLwuksgz844/5tlWBloDNXKcF0qU1FiOPjf6loFOo7LoqztKlNRYjj43+paBTqOy6Ks7SpTUWI4+N/qWgU6jsuirO0qU1FiOPjf6loFOo7LoqztKlNRYjj43+paBTqOy6Ks7SpTUWI4+N/qWgU6jsuirO0qU1FiOPjf6loFOo7LoqztKlNRYjj43+paBTqOy6Ks7SpTUWI4+N/qWgU6jsuirO0b0XC88FE5ECKTWnPrOsMyAbxpu05FuaxgANomOURE8cAOpcJldyfysBIA2Fdm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mPOWDNFoUItfvrciNi4rDWq98GjXyeSIthSnLqEAGFeSRzwxcc9fX/pSM/TTwK8qU1FiOPjf6loFOo7LoqztKlNRYjj43+paBTqOy6Ks7SpTUWI4+N/qWgU6jsuirO0qU1FiOPjf6loFOo7LoqztKlNRYjj43+paBTqOy6Ks7SpTUWI4+N/qWgU6jsuirO0qU1FiOPjf6loFOo7LoqztKlNRYjj43+paBTqOy6Ks7SpTUWI4+N/qWgU6jsuirO0qU1FiOPjf6loFOo7LoqztycswynssiGl8H+okm75uzFRMM8Uzwod0IND6b3Ql8RLceZjejp2tRTUXu0HlsN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A6/vx4dTm2ju0JBAQRchfn7LYjjFp1FAbc/2Bl44DipTUWI4+N/qWgU6jsuirO0qU1FiOPjf6loFOo7LoqztKlNRYjj43+paBTqOy6Ks7SpTUWI4+N/qWgU6jsuirO0qU1FiOPjf6loFOo7LoqztKlNRYjj43+paBTqOy6Ks7SpTUWI4+N/qWgU6jsuirO0qU1FiOPjf6loFOo7LoqztKlNRYjj43+paBTqOy6Ks7SpTUWI4+N/qWgU6jsuirO0qU1FiOPjf6loFOo7LoqztKlNRYjj43+paBTqOy6Ks7SpTUWI4+N/qWgU6jsuirO1Wq6suiw4uK/pYRmT86P+Tjy6aHBda0+xR2OXR" style="position:absolute;left:0pt;margin-left:-89.4pt;margin-top:-71.2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C42AUynkOApprjgdIBeRKBA7CL36ZQ7dvrWkVjEumYSYQG9kypSXEMdTTHqx4VOSJuwcXe7fSSA3t/bADqXIzyOISd2YdlJksLzSqpq6U5Im7Bxd7t9JIDe39sAOpVOSJuwcXe7fSSA3t/bADqVTkibsHF3u30kgN7f2wA6lb6bFX++GuXf4KvhSTW211uuXB+e5JXYkAu16owIeFEK+HqZmo6h8BBqCRFbPtuP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vmqjvUFGbg4qNUWuU0QA5jGSietYTtBzrCSnCVBadW+BSb7oPku1IHGkbL+VW6n7VVs6obyhy+cBfHbfXboM8k54sAkvP3HAnS+P+hlza+vTTxxjKjDG2uKAfcFkaXmI7lXFWoILE1zjROEV7npxiO5VxVqCCxNc40ThFe56cOzdvmc2NB/K+gI61VvVkgycjyZKx+WxgL9PtYd4LDxaU1X7CMA9qcceC+OwpKwN/JpdJSAZuJgmWdjqPQSoV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PH6bxPY3b/WItET20hRExAq0wiQurI4vZlGj7trLKOUI1SgYFMEKcJzpyPISb/Qhb9mc3vb8F9oGv/9knF5gIGC99i/9Lz+fy7p4dyVPBKlNRYjj43+paBTqOy6Ks7SpTUWI4+N/qWgU6jsuirO0qU1FiOPjf6loFOo7LoqztKlNRYjj43+paBTqOy6Ks7dcn2uZlPZobPfMXUh9nXuLT9zS03pgm3XSc1wibd/zF25AcsilVMUs55CiRrIthyE/3m3TERU1TnBJp4W4615YyJJ/Wre5avHZrCXPi4G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5ZXtJFE49TsfNPDBugX/KlNRYjj43+paBTqOy6Ks7SpTUWI4+N/qWgU6jsuirO0qU1FiOPjf6loFOo7LoqztKlNRYjj43+paBTqOy6Ks7SpTUWI4+N/qWgU6jsuirO0qU1FiOPjf6loFOo7LoqztKlNRYjj43+paBTqOy6Ks7SpTUWI4+N/qWgU6jsuirO0qU1FiOPjf6loFOo7LoqztKlNRYjj43+paBTqOy6Ks7SpTUWI4+N/qWgU6jsuirO0qU1FiOPjf6loF" style="position:absolute;left:0pt;margin-left:-89.4pt;margin-top:-71.2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Qr1pBwg+N5RvSE08So53QveUZXVN93t9Eb6juCpg9xvWK3HaAUORpBEK2EkRun/vb28pXm3MU4xLHVNikdEKcgZU/LDl4+kqP1fVkGuS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Jpz44nsGFlz6AYNo+6amvOlJN9XWtBDs5APzV6QxpEjW39r4r6u27/Ul9+BfBRxJKve+0fKZfvmd7+Zo9CoQSSr3vtHymX75ne/maPQqENr779wwt70ga0y3J42KbVXqh8pFFU9lHLjcyp9sNyZ+u5Iqxt9vZEF6nFTJOMrKZ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89.4pt;margin-top:-71.2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4pt;margin-top:-71.2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16MpTA5XERp5KjiaYBosF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uqB3d5O9eL9Px3wKfgq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9C1NMx0E1bgsOIAuxlU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71.2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2NXccOhZjg7XoKBKggsjO8Ju8X4OzYyHQHCATQyQLw9RnQEpVWG6tw8XbGRcFF+BlqYvt9cAsStws99ggfHByBqQogfgz8NqNkfUC+bGkrWOGGC5wWcvP79c356gXbddsF+j3AiYmopQDr4C3P8ZH3aMs+U/ZF++8OSYowsKbXZmY85yCuQRVjd1vLTFmFRx3kJqTJztdeg+RLMufTRtb7W1ipkxQHmZLpshmhOjbjl6VMRAByyxIlpgL7R63CntBnZ4eAiOw+F9GrCXD6ZEwjJc1DnPDEhr/BrIaRrH7VIyX1WvaSn8Xl6Yisp0hpuA8k/nxY5a2u9kAuhFd4M8WmRtPcDTpzLEq3KDkGFvc+DDza64R/O7fkVFonJ/Lz0v2ZmrtrIdgYb1DOUDdhIZbrJF53acSt5ogRQZiNwbl+UmtiLZwJsfqDsm+BX/TRZiCxjcVzPCQRO6/VA0h9ewoK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71.25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Gobal1" o:spid="_x0000_s1080" o:spt="1" alt="lskY7P30+39SSS2ze3CC/Ecba0F/dIaTcpwTZH3nvvL3PZK//u6JKtBh4s2T+hOlYaT8UOyXnO9RSG3j2PBLhdiJ66lnpJLrtqvLUL6gQy9CS+UMZQyjsmBdyr2XDjIwvRLbg7fITCM+Lre/zgQbOb+KdWltVAPuM36KK/f/7od3uZtLrPRPb78oQfKsZ9HxN2ke0Ozi+ei5fLzw287XLrKMBgSiPyjv2AzeRrICx2MFMiCmCwi4OF7ot3CFlHo1kssA4kFJLRjsQv9t66m9TVrUavyK8yw5ibMaCZ4Y2p5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UAdJzIoFsrNrLxQZQva8XaePfLfovPjLSEHWTsR8BIkc3/uS72ZljRXr9nJNXnkw79f1DrU9Jc/YzcVgXAm+0Suwe3MjzDmRzmL5rCVKnmLMyBbsNd1O60RzCQCpU2i0H8Sshvj8SCgFEXK6WnU46oX1Lc8VY4FWElVWvH6UQlKN9Q+ZwI/ycvZZ4IPiaRXT3farTIF73KE/FRfbZCK1+6" style="position:absolute;left:0pt;margin-left:-89.4pt;margin-top:-71.25pt;height:5pt;width:5pt;visibility:hidden;z-index:251660288;mso-width-relative:page;mso-height-relative:page;" fillcolor="#FFFFFF" filled="t" stroked="t" coordsize="21600,21600">
            <v:path/>
            <v:fill on="t" focussize="0,0"/>
            <v:stroke/>
            <v:imagedata o:title=""/>
            <o:lock v:ext="edit" aspectratio="f"/>
          </v:rect>
        </w:pict>
      </w:r>
      <w:r>
        <w:rPr>
          <w:rFonts w:hint="eastAsia" w:ascii="仿宋_GB2312" w:hAnsi="仿宋_GB2312" w:eastAsia="仿宋_GB2312" w:cs="仿宋_GB2312"/>
          <w:color w:val="auto"/>
          <w:sz w:val="32"/>
          <w:szCs w:val="32"/>
          <w:lang w:val="en-US" w:eastAsia="zh-CN"/>
        </w:rPr>
        <w:t>扣除综合成本1.75万元，农民新增收入5.25万元，</w:t>
      </w:r>
      <w:r>
        <w:rPr>
          <w:rFonts w:hint="default" w:ascii="Times New Roman" w:hAnsi="Times New Roman" w:eastAsia="仿宋_GB2312" w:cs="Times New Roman"/>
          <w:color w:val="000000"/>
          <w:sz w:val="32"/>
          <w:szCs w:val="32"/>
        </w:rPr>
        <w:t>使</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户</w:t>
      </w:r>
      <w:r>
        <w:rPr>
          <w:rFonts w:hint="eastAsia" w:ascii="Times New Roman" w:hAnsi="Times New Roman" w:eastAsia="仿宋_GB2312" w:cs="Times New Roman"/>
          <w:color w:val="000000"/>
          <w:sz w:val="32"/>
          <w:szCs w:val="32"/>
          <w:lang w:val="en-US" w:eastAsia="zh-CN"/>
        </w:rPr>
        <w:t>种植</w:t>
      </w:r>
      <w:r>
        <w:rPr>
          <w:rFonts w:hint="default" w:ascii="Times New Roman" w:hAnsi="Times New Roman" w:eastAsia="仿宋_GB2312" w:cs="Times New Roman"/>
          <w:color w:val="000000"/>
          <w:sz w:val="32"/>
          <w:szCs w:val="32"/>
        </w:rPr>
        <w:t>户户均增加纯收入</w:t>
      </w:r>
      <w:r>
        <w:rPr>
          <w:rFonts w:hint="eastAsia" w:ascii="Times New Roman" w:hAnsi="Times New Roman" w:eastAsia="仿宋_GB2312" w:cs="Times New Roman"/>
          <w:color w:val="000000"/>
          <w:sz w:val="32"/>
          <w:szCs w:val="32"/>
          <w:lang w:val="en-US" w:eastAsia="zh-CN"/>
        </w:rPr>
        <w:t>13125</w:t>
      </w:r>
      <w:r>
        <w:rPr>
          <w:rFonts w:hint="default" w:ascii="Times New Roman" w:hAnsi="Times New Roman" w:eastAsia="仿宋_GB2312" w:cs="Times New Roman"/>
          <w:color w:val="000000"/>
          <w:sz w:val="32"/>
          <w:szCs w:val="32"/>
        </w:rPr>
        <w:t>元</w:t>
      </w:r>
      <w:r>
        <w:rPr>
          <w:rFonts w:hint="eastAsia" w:ascii="仿宋_GB2312" w:hAnsi="仿宋_GB2312" w:eastAsia="仿宋_GB2312" w:cs="仿宋_GB2312"/>
          <w:sz w:val="32"/>
          <w:szCs w:val="32"/>
        </w:rPr>
        <w:t>。</w:t>
      </w:r>
    </w:p>
    <w:p w14:paraId="1E928CA2">
      <w:pPr>
        <w:keepNext w:val="0"/>
        <w:keepLines w:val="0"/>
        <w:pageBreakBefore w:val="0"/>
        <w:kinsoku/>
        <w:wordWrap/>
        <w:overflowPunct/>
        <w:topLinePunct w:val="0"/>
        <w:bidi w:val="0"/>
        <w:snapToGrid/>
        <w:spacing w:beforeAutospacing="0" w:afterAutospacing="0" w:line="60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（二）社会效益：</w:t>
      </w:r>
      <w:r>
        <w:rPr>
          <w:rFonts w:hint="default" w:ascii="Times New Roman" w:hAnsi="Times New Roman" w:eastAsia="仿宋_GB2312" w:cs="Times New Roman"/>
          <w:color w:val="000000"/>
          <w:sz w:val="32"/>
          <w:szCs w:val="32"/>
        </w:rPr>
        <w:t>通过该项目的实施，使</w:t>
      </w:r>
      <w:r>
        <w:rPr>
          <w:rFonts w:hint="default" w:ascii="Times New Roman" w:hAnsi="Times New Roman" w:eastAsia="仿宋_GB2312" w:cs="Times New Roman"/>
          <w:color w:val="auto"/>
          <w:sz w:val="32"/>
          <w:szCs w:val="32"/>
          <w:highlight w:val="none"/>
        </w:rPr>
        <w:t>未脱贫户、</w:t>
      </w:r>
      <w:r>
        <w:rPr>
          <w:rFonts w:hint="default" w:ascii="Times New Roman" w:hAnsi="Times New Roman" w:eastAsia="仿宋_GB2312" w:cs="Times New Roman"/>
          <w:color w:val="auto"/>
          <w:sz w:val="32"/>
          <w:szCs w:val="32"/>
          <w:highlight w:val="none"/>
          <w:lang w:val="en-US" w:eastAsia="zh-CN"/>
        </w:rPr>
        <w:t>脱贫</w:t>
      </w:r>
      <w:r>
        <w:rPr>
          <w:rFonts w:hint="default" w:ascii="Times New Roman" w:hAnsi="Times New Roman" w:eastAsia="仿宋_GB2312" w:cs="Times New Roman"/>
          <w:color w:val="auto"/>
          <w:sz w:val="32"/>
          <w:szCs w:val="32"/>
          <w:highlight w:val="none"/>
        </w:rPr>
        <w:t>监测户及2019年补录2018年识别未享受产业扶持项目的贫困户</w:t>
      </w:r>
      <w:r>
        <w:rPr>
          <w:rFonts w:hint="default" w:ascii="Times New Roman" w:hAnsi="Times New Roman" w:eastAsia="仿宋_GB2312" w:cs="Times New Roman"/>
          <w:color w:val="auto"/>
          <w:sz w:val="32"/>
          <w:szCs w:val="32"/>
          <w:highlight w:val="none"/>
          <w:lang w:val="en-US" w:eastAsia="zh-CN"/>
        </w:rPr>
        <w:t>中具备产业发展条件的</w:t>
      </w:r>
      <w:r>
        <w:rPr>
          <w:rFonts w:hint="eastAsia" w:ascii="Times New Roman" w:hAnsi="Times New Roman"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lang w:val="en-US" w:eastAsia="zh-CN"/>
        </w:rPr>
        <w:t>户</w:t>
      </w:r>
      <w:r>
        <w:rPr>
          <w:rFonts w:hint="eastAsia" w:ascii="Times New Roman" w:hAnsi="Times New Roman" w:eastAsia="仿宋_GB2312" w:cs="Times New Roman"/>
          <w:color w:val="auto"/>
          <w:sz w:val="32"/>
          <w:szCs w:val="32"/>
          <w:highlight w:val="none"/>
          <w:lang w:val="en-US" w:eastAsia="zh-CN"/>
        </w:rPr>
        <w:t>106</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000000"/>
          <w:sz w:val="32"/>
          <w:szCs w:val="32"/>
        </w:rPr>
        <w:t>，长期受益，从而促进农村产业结构调整的步伐，培育经济增长点，加快项目区预脱贫户脱贫致富步伐。</w:t>
      </w:r>
    </w:p>
    <w:p w14:paraId="44CF1C59">
      <w:pPr>
        <w:pageBreakBefore w:val="0"/>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（三）生态效益：</w:t>
      </w:r>
      <w:r>
        <w:rPr>
          <w:rFonts w:hint="eastAsia" w:ascii="仿宋_GB2312" w:hAnsi="仿宋_GB2312" w:eastAsia="仿宋_GB2312" w:cs="仿宋_GB2312"/>
          <w:sz w:val="32"/>
          <w:szCs w:val="32"/>
        </w:rPr>
        <w:t>养猪、羊、牛等畜牧的发展可提供大量的有机肥料，能够改善土壤，提高农作物产量。沼气的应用减少木柴的砍伐，减少木柴燃烧对空气的污染，对环境保护和农业的可持续发展具有十分重要的意义。</w:t>
      </w:r>
    </w:p>
    <w:p w14:paraId="04F4A02F">
      <w:pPr>
        <w:pageBreakBefore w:val="0"/>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(四)扶贫效益：</w:t>
      </w:r>
      <w:r>
        <w:rPr>
          <w:rFonts w:eastAsia="仿宋_GB2312"/>
          <w:sz w:val="32"/>
          <w:szCs w:val="32"/>
        </w:rPr>
        <w:t>通过实施建档立卡贫困户</w:t>
      </w:r>
      <w:r>
        <w:rPr>
          <w:rFonts w:hint="eastAsia" w:eastAsia="仿宋_GB2312"/>
          <w:sz w:val="32"/>
          <w:szCs w:val="32"/>
        </w:rPr>
        <w:t>产业</w:t>
      </w:r>
      <w:r>
        <w:rPr>
          <w:rFonts w:eastAsia="仿宋_GB2312"/>
          <w:sz w:val="32"/>
          <w:szCs w:val="32"/>
        </w:rPr>
        <w:t>扶贫项目，稳定实现农村贫困人口不愁吃、不愁穿，有安全稳固住房。实现农民人均可支配收入增长高于全国平均水平，基本公共服务主要领域指标接近全国平均水平。确保现行标准下</w:t>
      </w:r>
      <w:r>
        <w:rPr>
          <w:rFonts w:hint="eastAsia" w:eastAsia="仿宋_GB2312"/>
          <w:sz w:val="32"/>
          <w:szCs w:val="32"/>
          <w:lang w:val="en-US" w:eastAsia="zh-CN"/>
        </w:rPr>
        <w:t>27</w:t>
      </w:r>
      <w:r>
        <w:rPr>
          <w:rFonts w:eastAsia="仿宋_GB2312"/>
          <w:sz w:val="32"/>
          <w:szCs w:val="32"/>
        </w:rPr>
        <w:t>户</w:t>
      </w:r>
      <w:r>
        <w:rPr>
          <w:rFonts w:hint="eastAsia" w:eastAsia="仿宋_GB2312"/>
          <w:sz w:val="32"/>
          <w:szCs w:val="32"/>
          <w:lang w:val="en-US" w:eastAsia="zh-CN"/>
        </w:rPr>
        <w:t>106</w:t>
      </w:r>
      <w:r>
        <w:rPr>
          <w:rFonts w:eastAsia="仿宋_GB2312"/>
          <w:sz w:val="32"/>
          <w:szCs w:val="32"/>
        </w:rPr>
        <w:t>人实现脱贫，解</w:t>
      </w:r>
      <w:r>
        <w:rPr>
          <w:rFonts w:hint="eastAsia" w:ascii="仿宋_GB2312" w:hAnsi="仿宋_GB2312" w:eastAsia="仿宋_GB2312" w:cs="仿宋_GB2312"/>
          <w:sz w:val="32"/>
          <w:szCs w:val="32"/>
        </w:rPr>
        <w:t>决区域性整体贫困户脱贫摘帽，并巩固脱贫户，到2020年实现所有贫困人口脱贫</w:t>
      </w:r>
      <w:r>
        <w:rPr>
          <w:rFonts w:hint="eastAsia" w:ascii="仿宋_GB2312" w:hAnsi="仿宋_GB2312" w:eastAsia="仿宋_GB2312" w:cs="仿宋_GB2312"/>
          <w:sz w:val="32"/>
          <w:szCs w:val="32"/>
          <w:lang w:eastAsia="zh-CN"/>
        </w:rPr>
        <w:t>销号</w:t>
      </w:r>
      <w:r>
        <w:rPr>
          <w:rFonts w:hint="eastAsia" w:ascii="仿宋_GB2312" w:hAnsi="仿宋_GB2312" w:eastAsia="仿宋_GB2312" w:cs="仿宋_GB2312"/>
          <w:sz w:val="32"/>
          <w:szCs w:val="32"/>
        </w:rPr>
        <w:t>。加速当地经济社会发展速度，使人民生活水平进一步提高，改善贫困户的基本生产生活条件，对有效控制返贫率，实现人人有饭吃、有衣穿、有水喝、有生活用电，适龄儿童有学上，有病能就医，稳定解决温饱，逐渐消除贫困，为实现小康和建设社会主义新农村创造条件的总体目标。</w:t>
      </w:r>
    </w:p>
    <w:p w14:paraId="1145568E">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p>
    <w:p w14:paraId="4C8470C8">
      <w:pPr>
        <w:pageBreakBefore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梁河县</w:t>
      </w:r>
      <w:r>
        <w:rPr>
          <w:rFonts w:hint="eastAsia" w:ascii="仿宋_GB2312" w:hAnsi="仿宋_GB2312" w:eastAsia="仿宋_GB2312" w:cs="仿宋_GB2312"/>
          <w:sz w:val="32"/>
          <w:szCs w:val="32"/>
        </w:rPr>
        <w:t>平山乡</w:t>
      </w:r>
      <w:r>
        <w:rPr>
          <w:rFonts w:hint="eastAsia" w:ascii="仿宋_GB2312" w:hAnsi="仿宋_GB2312" w:eastAsia="仿宋_GB2312" w:cs="仿宋_GB2312"/>
          <w:sz w:val="32"/>
          <w:szCs w:val="32"/>
          <w:lang w:val="en-US" w:eastAsia="zh-CN"/>
        </w:rPr>
        <w:t>2020年建档立卡贫困户产业扶持到户巩固提升项目</w:t>
      </w:r>
      <w:r>
        <w:rPr>
          <w:rFonts w:hint="eastAsia" w:ascii="仿宋_GB2312" w:hAnsi="仿宋_GB2312" w:eastAsia="仿宋_GB2312" w:cs="仿宋_GB2312"/>
          <w:sz w:val="32"/>
          <w:szCs w:val="32"/>
        </w:rPr>
        <w:t>补助花名册</w:t>
      </w:r>
    </w:p>
    <w:p w14:paraId="58FA0CD7">
      <w:pPr>
        <w:pageBreakBefore w:val="0"/>
        <w:kinsoku/>
        <w:wordWrap/>
        <w:overflowPunct/>
        <w:topLinePunct w:val="0"/>
        <w:autoSpaceDE/>
        <w:autoSpaceDN/>
        <w:bidi w:val="0"/>
        <w:adjustRightInd/>
        <w:snapToGrid/>
        <w:spacing w:beforeAutospacing="0" w:afterAutospacing="0" w:line="600" w:lineRule="exact"/>
        <w:ind w:left="5868" w:right="0" w:rightChars="0" w:hanging="5760" w:hanging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14:paraId="6A3BBB31">
      <w:pPr>
        <w:pageBreakBefore w:val="0"/>
        <w:kinsoku/>
        <w:wordWrap/>
        <w:overflowPunct/>
        <w:topLinePunct w:val="0"/>
        <w:autoSpaceDE/>
        <w:autoSpaceDN/>
        <w:bidi w:val="0"/>
        <w:adjustRightInd/>
        <w:snapToGrid/>
        <w:spacing w:beforeAutospacing="0" w:afterAutospacing="0" w:line="600" w:lineRule="exact"/>
        <w:ind w:left="5868" w:right="0" w:rightChars="0" w:hanging="5760" w:hangingChars="1800"/>
        <w:textAlignment w:val="auto"/>
        <w:rPr>
          <w:rFonts w:hint="eastAsia" w:ascii="仿宋_GB2312" w:hAnsi="仿宋_GB2312" w:eastAsia="仿宋_GB2312" w:cs="仿宋_GB2312"/>
          <w:sz w:val="32"/>
          <w:szCs w:val="32"/>
          <w:lang w:val="en-US" w:eastAsia="zh-CN"/>
        </w:rPr>
      </w:pPr>
    </w:p>
    <w:p w14:paraId="4F9A64F2">
      <w:pPr>
        <w:pageBreakBefore w:val="0"/>
        <w:kinsoku/>
        <w:wordWrap/>
        <w:overflowPunct/>
        <w:topLinePunct w:val="0"/>
        <w:autoSpaceDE/>
        <w:autoSpaceDN/>
        <w:bidi w:val="0"/>
        <w:adjustRightInd/>
        <w:snapToGrid/>
        <w:spacing w:beforeAutospacing="0" w:afterAutospacing="0" w:line="600" w:lineRule="exact"/>
        <w:ind w:left="5868" w:right="0" w:rightChars="0" w:hanging="5760" w:hangingChars="1800"/>
        <w:textAlignment w:val="auto"/>
        <w:rPr>
          <w:rFonts w:hint="eastAsia" w:ascii="仿宋_GB2312" w:hAnsi="仿宋_GB2312" w:eastAsia="仿宋_GB2312" w:cs="仿宋_GB2312"/>
          <w:sz w:val="32"/>
          <w:szCs w:val="32"/>
          <w:lang w:val="en-US" w:eastAsia="zh-CN"/>
        </w:rPr>
      </w:pPr>
    </w:p>
    <w:p w14:paraId="416A477F">
      <w:pPr>
        <w:pageBreakBefore w:val="0"/>
        <w:kinsoku/>
        <w:wordWrap/>
        <w:overflowPunct/>
        <w:topLinePunct w:val="0"/>
        <w:autoSpaceDE/>
        <w:autoSpaceDN/>
        <w:bidi w:val="0"/>
        <w:adjustRightInd/>
        <w:snapToGrid/>
        <w:spacing w:beforeAutospacing="0" w:afterAutospacing="0" w:line="600" w:lineRule="exact"/>
        <w:ind w:left="5868" w:right="0" w:rightChars="0" w:hanging="5760" w:hanging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平山乡人</w:t>
      </w:r>
      <w:r>
        <w:rPr>
          <w:sz w:val="32"/>
        </w:rPr>
        <w:pict>
          <v:shape id="KG_5E4D0AA4$01$29$0001$N$001800" o:spid="_x0000_s1082" o:spt="75" alt="Seal" type="#_x0000_t75" style="position:absolute;left:0pt;margin-left:359.2pt;margin-top:197pt;height:127.55pt;width:127.55pt;mso-position-horizontal-relative:page;mso-position-vertical-relative:page;z-index:251659264;mso-width-relative:page;mso-height-relative:page;" filled="f" o:preferrelative="t" stroked="f" coordsize="21600,21600">
            <v:path/>
            <v:fill on="f" focussize="0,0"/>
            <v:stroke on="f"/>
            <v:imagedata r:id="rId7" o:title="Seal"/>
            <o:lock v:ext="edit" aspectratio="t"/>
            <w10:anchorlock/>
          </v:shape>
        </w:pict>
      </w:r>
      <w:r>
        <w:rPr>
          <w:rFonts w:hint="eastAsia" w:ascii="仿宋_GB2312" w:hAnsi="仿宋_GB2312" w:eastAsia="仿宋_GB2312" w:cs="仿宋_GB2312"/>
          <w:sz w:val="32"/>
          <w:szCs w:val="32"/>
          <w:lang w:val="en-US" w:eastAsia="zh-CN"/>
        </w:rPr>
        <w:t xml:space="preserve">民政府 </w:t>
      </w:r>
    </w:p>
    <w:p w14:paraId="2078CC94">
      <w:pPr>
        <w:pageBreakBefore w:val="0"/>
        <w:kinsoku/>
        <w:wordWrap/>
        <w:overflowPunct/>
        <w:topLinePunct w:val="0"/>
        <w:autoSpaceDE/>
        <w:autoSpaceDN/>
        <w:bidi w:val="0"/>
        <w:adjustRightInd/>
        <w:snapToGrid/>
        <w:spacing w:beforeAutospacing="0" w:afterAutospacing="0" w:line="600" w:lineRule="exact"/>
        <w:ind w:left="5868" w:right="0" w:rightChars="0" w:hanging="5760" w:hanging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2020年2月19日      </w:t>
      </w:r>
    </w:p>
    <w:p w14:paraId="0DACA575">
      <w:pPr>
        <w:pageBreakBefore w:val="0"/>
        <w:kinsoku/>
        <w:wordWrap/>
        <w:overflowPunct/>
        <w:topLinePunct w:val="0"/>
        <w:autoSpaceDE/>
        <w:autoSpaceDN/>
        <w:bidi w:val="0"/>
        <w:adjustRightInd/>
        <w:snapToGrid/>
        <w:spacing w:beforeAutospacing="0" w:afterAutospacing="0" w:line="600" w:lineRule="exact"/>
        <w:ind w:left="5868" w:right="0" w:rightChars="0" w:hanging="5760" w:hanging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14:paraId="04FA4D39">
      <w:pPr>
        <w:pageBreakBefore w:val="0"/>
        <w:kinsoku/>
        <w:wordWrap/>
        <w:overflowPunct/>
        <w:topLinePunct w:val="0"/>
        <w:autoSpaceDE/>
        <w:autoSpaceDN/>
        <w:bidi w:val="0"/>
        <w:adjustRightInd/>
        <w:snapToGrid/>
        <w:spacing w:beforeAutospacing="0" w:afterAutospacing="0" w:line="600" w:lineRule="exact"/>
        <w:ind w:right="0" w:rightChars="0" w:firstLine="5795" w:firstLineChars="1811"/>
        <w:textAlignment w:val="auto"/>
        <w:rPr>
          <w:rFonts w:hint="eastAsia" w:ascii="仿宋_GB2312" w:hAnsi="仿宋_GB2312" w:eastAsia="仿宋_GB2312" w:cs="仿宋_GB2312"/>
          <w:sz w:val="32"/>
          <w:szCs w:val="32"/>
        </w:rPr>
      </w:pPr>
    </w:p>
    <w:p w14:paraId="4DE97F7D">
      <w:pPr>
        <w:pageBreakBefore w:val="0"/>
        <w:kinsoku/>
        <w:wordWrap/>
        <w:overflowPunct/>
        <w:topLinePunct w:val="0"/>
        <w:autoSpaceDE/>
        <w:autoSpaceDN/>
        <w:bidi w:val="0"/>
        <w:adjustRightInd/>
        <w:snapToGrid/>
        <w:spacing w:beforeAutospacing="0" w:afterAutospacing="0" w:line="6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DCB9B26"/>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0C2F">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29</w:t>
    </w:r>
    <w:r>
      <w:fldChar w:fldCharType="end"/>
    </w:r>
  </w:p>
  <w:p w14:paraId="1B00BA1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1844A">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14:paraId="6D1F721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02C1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50283"/>
    <w:multiLevelType w:val="singleLevel"/>
    <w:tmpl w:val="8A850283"/>
    <w:lvl w:ilvl="0" w:tentative="0">
      <w:start w:val="1"/>
      <w:numFmt w:val="decimal"/>
      <w:lvlText w:val="%1."/>
      <w:lvlJc w:val="left"/>
      <w:pPr>
        <w:tabs>
          <w:tab w:val="left" w:pos="312"/>
        </w:tabs>
        <w:ind w:left="541" w:firstLine="0"/>
      </w:pPr>
    </w:lvl>
  </w:abstractNum>
  <w:abstractNum w:abstractNumId="1">
    <w:nsid w:val="DD435BFB"/>
    <w:multiLevelType w:val="singleLevel"/>
    <w:tmpl w:val="DD435BFB"/>
    <w:lvl w:ilvl="0" w:tentative="0">
      <w:start w:val="1"/>
      <w:numFmt w:val="decimal"/>
      <w:suff w:val="nothing"/>
      <w:lvlText w:val="（%1）"/>
      <w:lvlJc w:val="left"/>
    </w:lvl>
  </w:abstractNum>
  <w:abstractNum w:abstractNumId="2">
    <w:nsid w:val="1C0E42C5"/>
    <w:multiLevelType w:val="singleLevel"/>
    <w:tmpl w:val="1C0E42C5"/>
    <w:lvl w:ilvl="0" w:tentative="0">
      <w:start w:val="11"/>
      <w:numFmt w:val="decimal"/>
      <w:lvlText w:val="%1."/>
      <w:lvlJc w:val="left"/>
      <w:pPr>
        <w:tabs>
          <w:tab w:val="left" w:pos="312"/>
        </w:tabs>
      </w:pPr>
    </w:lvl>
  </w:abstractNum>
  <w:abstractNum w:abstractNumId="3">
    <w:nsid w:val="599D467B"/>
    <w:multiLevelType w:val="singleLevel"/>
    <w:tmpl w:val="599D467B"/>
    <w:lvl w:ilvl="0" w:tentative="0">
      <w:start w:val="7"/>
      <w:numFmt w:val="chineseCounting"/>
      <w:suff w:val="nothing"/>
      <w:lvlText w:val="%1、"/>
      <w:lvlJc w:val="left"/>
    </w:lvl>
  </w:abstractNum>
  <w:abstractNum w:abstractNumId="4">
    <w:nsid w:val="59E0CC75"/>
    <w:multiLevelType w:val="singleLevel"/>
    <w:tmpl w:val="59E0CC75"/>
    <w:lvl w:ilvl="0" w:tentative="0">
      <w:start w:val="1"/>
      <w:numFmt w:val="chineseCounting"/>
      <w:suff w:val="nothing"/>
      <w:lvlText w:val="（%1）"/>
      <w:lvlJc w:val="left"/>
    </w:lvl>
  </w:abstractNum>
  <w:abstractNum w:abstractNumId="5">
    <w:nsid w:val="59E0CEE1"/>
    <w:multiLevelType w:val="singleLevel"/>
    <w:tmpl w:val="59E0CEE1"/>
    <w:lvl w:ilvl="0" w:tentative="0">
      <w:start w:val="1"/>
      <w:numFmt w:val="decimal"/>
      <w:suff w:val="nothing"/>
      <w:lvlText w:val="（%1）"/>
      <w:lvlJc w:val="left"/>
    </w:lvl>
  </w:abstractNum>
  <w:abstractNum w:abstractNumId="6">
    <w:nsid w:val="5ACB19BA"/>
    <w:multiLevelType w:val="singleLevel"/>
    <w:tmpl w:val="5ACB19BA"/>
    <w:lvl w:ilvl="0" w:tentative="0">
      <w:start w:val="1"/>
      <w:numFmt w:val="decimal"/>
      <w:suff w:val="nothing"/>
      <w:lvlText w:val="%1."/>
      <w:lvlJc w:val="left"/>
    </w:lvl>
  </w:abstractNum>
  <w:abstractNum w:abstractNumId="7">
    <w:nsid w:val="5CAEA09E"/>
    <w:multiLevelType w:val="singleLevel"/>
    <w:tmpl w:val="5CAEA09E"/>
    <w:lvl w:ilvl="0" w:tentative="0">
      <w:start w:val="1"/>
      <w:numFmt w:val="decimal"/>
      <w:suff w:val="nothing"/>
      <w:lvlText w:val="%1."/>
      <w:lvlJc w:val="left"/>
    </w:lvl>
  </w:abstractNum>
  <w:num w:numId="1">
    <w:abstractNumId w:val="4"/>
  </w:num>
  <w:num w:numId="2">
    <w:abstractNumId w:val="7"/>
  </w:num>
  <w:num w:numId="3">
    <w:abstractNumId w:val="2"/>
  </w:num>
  <w:num w:numId="4">
    <w:abstractNumId w:val="5"/>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D1"/>
    <w:rsid w:val="0000580B"/>
    <w:rsid w:val="0002114C"/>
    <w:rsid w:val="00026336"/>
    <w:rsid w:val="00043843"/>
    <w:rsid w:val="00073740"/>
    <w:rsid w:val="00082F1A"/>
    <w:rsid w:val="00096CC8"/>
    <w:rsid w:val="000C238D"/>
    <w:rsid w:val="000E2745"/>
    <w:rsid w:val="000E2C1B"/>
    <w:rsid w:val="00104C7A"/>
    <w:rsid w:val="00116579"/>
    <w:rsid w:val="00117A34"/>
    <w:rsid w:val="00137E98"/>
    <w:rsid w:val="00152CDF"/>
    <w:rsid w:val="001566AA"/>
    <w:rsid w:val="00176346"/>
    <w:rsid w:val="001842FB"/>
    <w:rsid w:val="001921EA"/>
    <w:rsid w:val="00196980"/>
    <w:rsid w:val="001B0E2C"/>
    <w:rsid w:val="001B7A42"/>
    <w:rsid w:val="001C1753"/>
    <w:rsid w:val="001D66BE"/>
    <w:rsid w:val="001E0A8A"/>
    <w:rsid w:val="001F3FD7"/>
    <w:rsid w:val="001F7A91"/>
    <w:rsid w:val="002117DA"/>
    <w:rsid w:val="00214B34"/>
    <w:rsid w:val="00263B73"/>
    <w:rsid w:val="00263C53"/>
    <w:rsid w:val="002649B7"/>
    <w:rsid w:val="00306978"/>
    <w:rsid w:val="00310124"/>
    <w:rsid w:val="00352F4A"/>
    <w:rsid w:val="003A239C"/>
    <w:rsid w:val="003B15F0"/>
    <w:rsid w:val="003B34F4"/>
    <w:rsid w:val="003C047E"/>
    <w:rsid w:val="003C0C12"/>
    <w:rsid w:val="003C1EEC"/>
    <w:rsid w:val="003C2D07"/>
    <w:rsid w:val="003D3041"/>
    <w:rsid w:val="003D31FB"/>
    <w:rsid w:val="003E22A9"/>
    <w:rsid w:val="003E3F14"/>
    <w:rsid w:val="00423B41"/>
    <w:rsid w:val="00424F17"/>
    <w:rsid w:val="004335A0"/>
    <w:rsid w:val="00443D15"/>
    <w:rsid w:val="0044500E"/>
    <w:rsid w:val="004522D1"/>
    <w:rsid w:val="0046139D"/>
    <w:rsid w:val="004B6969"/>
    <w:rsid w:val="004D32BF"/>
    <w:rsid w:val="004E2F65"/>
    <w:rsid w:val="004E46DF"/>
    <w:rsid w:val="004E4A8C"/>
    <w:rsid w:val="00500B44"/>
    <w:rsid w:val="005154BA"/>
    <w:rsid w:val="005179F1"/>
    <w:rsid w:val="005378F9"/>
    <w:rsid w:val="00555BEC"/>
    <w:rsid w:val="0056521A"/>
    <w:rsid w:val="00583A74"/>
    <w:rsid w:val="005B5A92"/>
    <w:rsid w:val="005C6894"/>
    <w:rsid w:val="005E7472"/>
    <w:rsid w:val="005F15A9"/>
    <w:rsid w:val="0060677D"/>
    <w:rsid w:val="00617886"/>
    <w:rsid w:val="00632363"/>
    <w:rsid w:val="00643A3E"/>
    <w:rsid w:val="00645F4B"/>
    <w:rsid w:val="006536A8"/>
    <w:rsid w:val="006652A8"/>
    <w:rsid w:val="0067585C"/>
    <w:rsid w:val="00683AEA"/>
    <w:rsid w:val="0068768E"/>
    <w:rsid w:val="00687A2A"/>
    <w:rsid w:val="006A0513"/>
    <w:rsid w:val="006B1B17"/>
    <w:rsid w:val="006B4459"/>
    <w:rsid w:val="006B45D3"/>
    <w:rsid w:val="006E09EA"/>
    <w:rsid w:val="006F2A40"/>
    <w:rsid w:val="00707622"/>
    <w:rsid w:val="007117F4"/>
    <w:rsid w:val="00724B58"/>
    <w:rsid w:val="0073054C"/>
    <w:rsid w:val="007368B2"/>
    <w:rsid w:val="00741BC3"/>
    <w:rsid w:val="0074454E"/>
    <w:rsid w:val="00747BEA"/>
    <w:rsid w:val="00755BF8"/>
    <w:rsid w:val="00772752"/>
    <w:rsid w:val="007956A0"/>
    <w:rsid w:val="00795CA9"/>
    <w:rsid w:val="007A3772"/>
    <w:rsid w:val="007D46EC"/>
    <w:rsid w:val="007D5F96"/>
    <w:rsid w:val="007D7C9F"/>
    <w:rsid w:val="007F088F"/>
    <w:rsid w:val="007F30CF"/>
    <w:rsid w:val="008072D8"/>
    <w:rsid w:val="00822F31"/>
    <w:rsid w:val="008429CB"/>
    <w:rsid w:val="0086308A"/>
    <w:rsid w:val="008865AA"/>
    <w:rsid w:val="00894CBC"/>
    <w:rsid w:val="008A63F2"/>
    <w:rsid w:val="008C013D"/>
    <w:rsid w:val="008D36BF"/>
    <w:rsid w:val="008D7ECC"/>
    <w:rsid w:val="00920725"/>
    <w:rsid w:val="009320DE"/>
    <w:rsid w:val="009334CD"/>
    <w:rsid w:val="00933FF3"/>
    <w:rsid w:val="0094009E"/>
    <w:rsid w:val="0095034F"/>
    <w:rsid w:val="00952E6B"/>
    <w:rsid w:val="009566A5"/>
    <w:rsid w:val="00966AFB"/>
    <w:rsid w:val="00972B5B"/>
    <w:rsid w:val="00976ABA"/>
    <w:rsid w:val="00977496"/>
    <w:rsid w:val="009D44C7"/>
    <w:rsid w:val="009E47E0"/>
    <w:rsid w:val="009E4A6A"/>
    <w:rsid w:val="00A03C43"/>
    <w:rsid w:val="00A25151"/>
    <w:rsid w:val="00A50664"/>
    <w:rsid w:val="00A72C40"/>
    <w:rsid w:val="00A76EC1"/>
    <w:rsid w:val="00A83695"/>
    <w:rsid w:val="00A836F2"/>
    <w:rsid w:val="00A87DF0"/>
    <w:rsid w:val="00AA6AAC"/>
    <w:rsid w:val="00AB1C16"/>
    <w:rsid w:val="00AB2738"/>
    <w:rsid w:val="00AC1796"/>
    <w:rsid w:val="00AD2620"/>
    <w:rsid w:val="00AD6B02"/>
    <w:rsid w:val="00AF4FF3"/>
    <w:rsid w:val="00B36EF5"/>
    <w:rsid w:val="00B37832"/>
    <w:rsid w:val="00B76BE7"/>
    <w:rsid w:val="00BD0851"/>
    <w:rsid w:val="00BF2005"/>
    <w:rsid w:val="00C21C6A"/>
    <w:rsid w:val="00C557F1"/>
    <w:rsid w:val="00C9226A"/>
    <w:rsid w:val="00CA6D43"/>
    <w:rsid w:val="00CB122C"/>
    <w:rsid w:val="00CB14FB"/>
    <w:rsid w:val="00CC3091"/>
    <w:rsid w:val="00CD1CC7"/>
    <w:rsid w:val="00D2041A"/>
    <w:rsid w:val="00D8152E"/>
    <w:rsid w:val="00D91079"/>
    <w:rsid w:val="00DB70B9"/>
    <w:rsid w:val="00DD36C1"/>
    <w:rsid w:val="00DF14F8"/>
    <w:rsid w:val="00E038DD"/>
    <w:rsid w:val="00E240C4"/>
    <w:rsid w:val="00E314D1"/>
    <w:rsid w:val="00E31976"/>
    <w:rsid w:val="00E51CC2"/>
    <w:rsid w:val="00E61A02"/>
    <w:rsid w:val="00E66FDB"/>
    <w:rsid w:val="00E77DA0"/>
    <w:rsid w:val="00E846D9"/>
    <w:rsid w:val="00E97364"/>
    <w:rsid w:val="00EA7C42"/>
    <w:rsid w:val="00EB4F35"/>
    <w:rsid w:val="00EB51A1"/>
    <w:rsid w:val="00EB54A1"/>
    <w:rsid w:val="00EE1879"/>
    <w:rsid w:val="00EE429A"/>
    <w:rsid w:val="00F13A6B"/>
    <w:rsid w:val="00F23ED0"/>
    <w:rsid w:val="00F242E4"/>
    <w:rsid w:val="00F32CDF"/>
    <w:rsid w:val="00F41BB1"/>
    <w:rsid w:val="00F5224F"/>
    <w:rsid w:val="00F55F3D"/>
    <w:rsid w:val="00F61EBF"/>
    <w:rsid w:val="00F876E1"/>
    <w:rsid w:val="00FB6558"/>
    <w:rsid w:val="00FC4C04"/>
    <w:rsid w:val="00FC6973"/>
    <w:rsid w:val="00FC6BD2"/>
    <w:rsid w:val="00FC7B0B"/>
    <w:rsid w:val="00FE3ECD"/>
    <w:rsid w:val="01AD0456"/>
    <w:rsid w:val="01BE7BA1"/>
    <w:rsid w:val="02612969"/>
    <w:rsid w:val="027778DB"/>
    <w:rsid w:val="02994E73"/>
    <w:rsid w:val="02FA4D7D"/>
    <w:rsid w:val="03023BFA"/>
    <w:rsid w:val="032037BB"/>
    <w:rsid w:val="03257A25"/>
    <w:rsid w:val="036A1950"/>
    <w:rsid w:val="0384640D"/>
    <w:rsid w:val="03D07A2F"/>
    <w:rsid w:val="03E4750E"/>
    <w:rsid w:val="04392B05"/>
    <w:rsid w:val="04800F93"/>
    <w:rsid w:val="04965807"/>
    <w:rsid w:val="04AA4746"/>
    <w:rsid w:val="04D066E3"/>
    <w:rsid w:val="04FC2741"/>
    <w:rsid w:val="053561F8"/>
    <w:rsid w:val="05404382"/>
    <w:rsid w:val="05553042"/>
    <w:rsid w:val="058261DC"/>
    <w:rsid w:val="058C3CB9"/>
    <w:rsid w:val="0638581D"/>
    <w:rsid w:val="066524A1"/>
    <w:rsid w:val="067613C6"/>
    <w:rsid w:val="067E30E7"/>
    <w:rsid w:val="070672C0"/>
    <w:rsid w:val="075A1F88"/>
    <w:rsid w:val="075E7976"/>
    <w:rsid w:val="0775073B"/>
    <w:rsid w:val="079F5D3C"/>
    <w:rsid w:val="080A0224"/>
    <w:rsid w:val="08F35321"/>
    <w:rsid w:val="091B556D"/>
    <w:rsid w:val="09291D97"/>
    <w:rsid w:val="098D737E"/>
    <w:rsid w:val="09C34CCA"/>
    <w:rsid w:val="0A8E6912"/>
    <w:rsid w:val="0B2553FD"/>
    <w:rsid w:val="0BF71443"/>
    <w:rsid w:val="0CDE7FB8"/>
    <w:rsid w:val="0D0859D9"/>
    <w:rsid w:val="0D633D03"/>
    <w:rsid w:val="0E3677B5"/>
    <w:rsid w:val="0E402B54"/>
    <w:rsid w:val="0E6F4FED"/>
    <w:rsid w:val="0E8C268D"/>
    <w:rsid w:val="0EEF0509"/>
    <w:rsid w:val="0F5078C5"/>
    <w:rsid w:val="0F700F54"/>
    <w:rsid w:val="0F9F5C31"/>
    <w:rsid w:val="0FA97D88"/>
    <w:rsid w:val="0FD2009B"/>
    <w:rsid w:val="1014315D"/>
    <w:rsid w:val="102721C2"/>
    <w:rsid w:val="10AD60AB"/>
    <w:rsid w:val="10B4505F"/>
    <w:rsid w:val="10E51A11"/>
    <w:rsid w:val="1116085E"/>
    <w:rsid w:val="112741DA"/>
    <w:rsid w:val="113450C7"/>
    <w:rsid w:val="11675AB6"/>
    <w:rsid w:val="126463A1"/>
    <w:rsid w:val="12810FE6"/>
    <w:rsid w:val="12955016"/>
    <w:rsid w:val="12E845F8"/>
    <w:rsid w:val="137136C8"/>
    <w:rsid w:val="138F66C2"/>
    <w:rsid w:val="13E91A6B"/>
    <w:rsid w:val="141A2A40"/>
    <w:rsid w:val="1481131F"/>
    <w:rsid w:val="14BE2030"/>
    <w:rsid w:val="14D02D33"/>
    <w:rsid w:val="14D720C7"/>
    <w:rsid w:val="15052F26"/>
    <w:rsid w:val="158B4EF1"/>
    <w:rsid w:val="158D7EC0"/>
    <w:rsid w:val="161D7A12"/>
    <w:rsid w:val="162569EE"/>
    <w:rsid w:val="169553D8"/>
    <w:rsid w:val="16B16A8E"/>
    <w:rsid w:val="16C33BD9"/>
    <w:rsid w:val="1721230A"/>
    <w:rsid w:val="1722157A"/>
    <w:rsid w:val="17370C53"/>
    <w:rsid w:val="173E1D8E"/>
    <w:rsid w:val="17A44955"/>
    <w:rsid w:val="18B72E96"/>
    <w:rsid w:val="18C3332E"/>
    <w:rsid w:val="18ED0270"/>
    <w:rsid w:val="19313D2E"/>
    <w:rsid w:val="1A4E00B5"/>
    <w:rsid w:val="1A766F9D"/>
    <w:rsid w:val="1B101E04"/>
    <w:rsid w:val="1B99794A"/>
    <w:rsid w:val="1C79041E"/>
    <w:rsid w:val="1C7F1D5E"/>
    <w:rsid w:val="1CF27D4D"/>
    <w:rsid w:val="1CFC5E48"/>
    <w:rsid w:val="1D581FB9"/>
    <w:rsid w:val="1D972659"/>
    <w:rsid w:val="1DBB34E7"/>
    <w:rsid w:val="1DCC5552"/>
    <w:rsid w:val="1EEA6231"/>
    <w:rsid w:val="1F796CF5"/>
    <w:rsid w:val="1F9E70CF"/>
    <w:rsid w:val="1FA77A8E"/>
    <w:rsid w:val="1FF2445A"/>
    <w:rsid w:val="200219BB"/>
    <w:rsid w:val="207D06E1"/>
    <w:rsid w:val="20B22D8C"/>
    <w:rsid w:val="20C001BC"/>
    <w:rsid w:val="20C003E7"/>
    <w:rsid w:val="21106067"/>
    <w:rsid w:val="21213757"/>
    <w:rsid w:val="216F73C1"/>
    <w:rsid w:val="21740040"/>
    <w:rsid w:val="21AD254D"/>
    <w:rsid w:val="21EA5A47"/>
    <w:rsid w:val="21ED5280"/>
    <w:rsid w:val="222B352E"/>
    <w:rsid w:val="223076F0"/>
    <w:rsid w:val="225C1789"/>
    <w:rsid w:val="22AF1749"/>
    <w:rsid w:val="22C559BA"/>
    <w:rsid w:val="22CD155B"/>
    <w:rsid w:val="231F5408"/>
    <w:rsid w:val="232E2B0F"/>
    <w:rsid w:val="233D1412"/>
    <w:rsid w:val="233D28C7"/>
    <w:rsid w:val="23714530"/>
    <w:rsid w:val="23E03E7C"/>
    <w:rsid w:val="243144E7"/>
    <w:rsid w:val="2462240C"/>
    <w:rsid w:val="24E021A8"/>
    <w:rsid w:val="253F7800"/>
    <w:rsid w:val="255D7C15"/>
    <w:rsid w:val="2562568D"/>
    <w:rsid w:val="25653FD1"/>
    <w:rsid w:val="258104D0"/>
    <w:rsid w:val="25F94D02"/>
    <w:rsid w:val="26302B1E"/>
    <w:rsid w:val="2699170D"/>
    <w:rsid w:val="276B6074"/>
    <w:rsid w:val="279077F7"/>
    <w:rsid w:val="27F24F12"/>
    <w:rsid w:val="28CD7597"/>
    <w:rsid w:val="290630E7"/>
    <w:rsid w:val="299954B7"/>
    <w:rsid w:val="29DB0C9C"/>
    <w:rsid w:val="29F626FA"/>
    <w:rsid w:val="2A3703EB"/>
    <w:rsid w:val="2AAC48D3"/>
    <w:rsid w:val="2AB15386"/>
    <w:rsid w:val="2AF25622"/>
    <w:rsid w:val="2B5D1CE1"/>
    <w:rsid w:val="2B701403"/>
    <w:rsid w:val="2C094813"/>
    <w:rsid w:val="2C2C4D21"/>
    <w:rsid w:val="2C712BB5"/>
    <w:rsid w:val="2C8C1E83"/>
    <w:rsid w:val="2CCD0900"/>
    <w:rsid w:val="2D240093"/>
    <w:rsid w:val="2D40590D"/>
    <w:rsid w:val="2D83530A"/>
    <w:rsid w:val="2DAF35A6"/>
    <w:rsid w:val="2E5F2F60"/>
    <w:rsid w:val="2E7C5C72"/>
    <w:rsid w:val="2EAB043D"/>
    <w:rsid w:val="2EB84AFB"/>
    <w:rsid w:val="2ED37BF1"/>
    <w:rsid w:val="2F0308FA"/>
    <w:rsid w:val="2F737EE2"/>
    <w:rsid w:val="2F7A08E1"/>
    <w:rsid w:val="2FD728CB"/>
    <w:rsid w:val="305539EE"/>
    <w:rsid w:val="30BB71F1"/>
    <w:rsid w:val="310D2198"/>
    <w:rsid w:val="31185D42"/>
    <w:rsid w:val="31BC33F0"/>
    <w:rsid w:val="32226ACD"/>
    <w:rsid w:val="322F1AA6"/>
    <w:rsid w:val="3236003F"/>
    <w:rsid w:val="324A0E89"/>
    <w:rsid w:val="32B46DCA"/>
    <w:rsid w:val="333C7920"/>
    <w:rsid w:val="33A130EC"/>
    <w:rsid w:val="33E936DA"/>
    <w:rsid w:val="341E6516"/>
    <w:rsid w:val="345C5E1D"/>
    <w:rsid w:val="349A4279"/>
    <w:rsid w:val="34FD7ABE"/>
    <w:rsid w:val="358551BC"/>
    <w:rsid w:val="35A00273"/>
    <w:rsid w:val="35E16A43"/>
    <w:rsid w:val="376044EB"/>
    <w:rsid w:val="37622892"/>
    <w:rsid w:val="376C6D67"/>
    <w:rsid w:val="38221408"/>
    <w:rsid w:val="38677167"/>
    <w:rsid w:val="38B578FA"/>
    <w:rsid w:val="38C14E62"/>
    <w:rsid w:val="38D40FAE"/>
    <w:rsid w:val="395508E9"/>
    <w:rsid w:val="398631F5"/>
    <w:rsid w:val="39AA4C1E"/>
    <w:rsid w:val="3A585AE8"/>
    <w:rsid w:val="3B3233B2"/>
    <w:rsid w:val="3BC76E6D"/>
    <w:rsid w:val="3BFE648C"/>
    <w:rsid w:val="3CB31359"/>
    <w:rsid w:val="3CDA16BE"/>
    <w:rsid w:val="3CFB1329"/>
    <w:rsid w:val="3D26100C"/>
    <w:rsid w:val="3D9B78B0"/>
    <w:rsid w:val="3E027F00"/>
    <w:rsid w:val="3E2A5908"/>
    <w:rsid w:val="3E7D4753"/>
    <w:rsid w:val="3E925CD1"/>
    <w:rsid w:val="3E98510A"/>
    <w:rsid w:val="3ECE3533"/>
    <w:rsid w:val="3FAA3D3F"/>
    <w:rsid w:val="3FD56159"/>
    <w:rsid w:val="3FDF2BC8"/>
    <w:rsid w:val="400512EE"/>
    <w:rsid w:val="400F291C"/>
    <w:rsid w:val="409D3135"/>
    <w:rsid w:val="40B142CE"/>
    <w:rsid w:val="4102267B"/>
    <w:rsid w:val="410A35A3"/>
    <w:rsid w:val="415942C7"/>
    <w:rsid w:val="41681768"/>
    <w:rsid w:val="417419E2"/>
    <w:rsid w:val="41B507C0"/>
    <w:rsid w:val="41E743C6"/>
    <w:rsid w:val="42165E7C"/>
    <w:rsid w:val="4291743F"/>
    <w:rsid w:val="43087DD1"/>
    <w:rsid w:val="433E3868"/>
    <w:rsid w:val="441F4D75"/>
    <w:rsid w:val="442573E3"/>
    <w:rsid w:val="44386BCB"/>
    <w:rsid w:val="451851EA"/>
    <w:rsid w:val="45603BE9"/>
    <w:rsid w:val="45620D09"/>
    <w:rsid w:val="46347BE1"/>
    <w:rsid w:val="463F2186"/>
    <w:rsid w:val="468612C4"/>
    <w:rsid w:val="475D7245"/>
    <w:rsid w:val="479D1A1A"/>
    <w:rsid w:val="47BD3C6E"/>
    <w:rsid w:val="48541FFD"/>
    <w:rsid w:val="48E540FF"/>
    <w:rsid w:val="49236834"/>
    <w:rsid w:val="4A3B730A"/>
    <w:rsid w:val="4AA139B5"/>
    <w:rsid w:val="4B2A558D"/>
    <w:rsid w:val="4B3A04DE"/>
    <w:rsid w:val="4B4222CF"/>
    <w:rsid w:val="4B504F38"/>
    <w:rsid w:val="4B5F7F16"/>
    <w:rsid w:val="4BC616CF"/>
    <w:rsid w:val="4BF86D4B"/>
    <w:rsid w:val="4CB23220"/>
    <w:rsid w:val="4D1603EA"/>
    <w:rsid w:val="4D2E3B0D"/>
    <w:rsid w:val="4D3358DB"/>
    <w:rsid w:val="4D601C71"/>
    <w:rsid w:val="4D935553"/>
    <w:rsid w:val="4DDE1016"/>
    <w:rsid w:val="4E035150"/>
    <w:rsid w:val="4E1F1026"/>
    <w:rsid w:val="4EA428E6"/>
    <w:rsid w:val="4F9B43E2"/>
    <w:rsid w:val="4FA04AE6"/>
    <w:rsid w:val="4FF02AB1"/>
    <w:rsid w:val="50077207"/>
    <w:rsid w:val="501559F0"/>
    <w:rsid w:val="50223AAE"/>
    <w:rsid w:val="508A3E14"/>
    <w:rsid w:val="50BB3E63"/>
    <w:rsid w:val="50FF57A1"/>
    <w:rsid w:val="51A95B7E"/>
    <w:rsid w:val="526E13F3"/>
    <w:rsid w:val="527B5514"/>
    <w:rsid w:val="52F53BC3"/>
    <w:rsid w:val="53026046"/>
    <w:rsid w:val="530554DB"/>
    <w:rsid w:val="5346012D"/>
    <w:rsid w:val="535D31B1"/>
    <w:rsid w:val="53991BE5"/>
    <w:rsid w:val="53BB3EF8"/>
    <w:rsid w:val="53CB7375"/>
    <w:rsid w:val="53FD180D"/>
    <w:rsid w:val="542B7328"/>
    <w:rsid w:val="545E2823"/>
    <w:rsid w:val="548310A9"/>
    <w:rsid w:val="549F7D09"/>
    <w:rsid w:val="54B53E40"/>
    <w:rsid w:val="550569A6"/>
    <w:rsid w:val="55395A7B"/>
    <w:rsid w:val="55571E1F"/>
    <w:rsid w:val="55D53409"/>
    <w:rsid w:val="55F953AD"/>
    <w:rsid w:val="563150C5"/>
    <w:rsid w:val="56637369"/>
    <w:rsid w:val="56757A15"/>
    <w:rsid w:val="567A1C79"/>
    <w:rsid w:val="569C1E49"/>
    <w:rsid w:val="56AE19FD"/>
    <w:rsid w:val="56C31880"/>
    <w:rsid w:val="57C47806"/>
    <w:rsid w:val="58533972"/>
    <w:rsid w:val="59B86BA6"/>
    <w:rsid w:val="5A114E51"/>
    <w:rsid w:val="5B2A4329"/>
    <w:rsid w:val="5C052EE7"/>
    <w:rsid w:val="5C1D081E"/>
    <w:rsid w:val="5C262E53"/>
    <w:rsid w:val="5C857189"/>
    <w:rsid w:val="5C9558CD"/>
    <w:rsid w:val="5CC53166"/>
    <w:rsid w:val="5CF86A95"/>
    <w:rsid w:val="5D3F4C42"/>
    <w:rsid w:val="5D6861C4"/>
    <w:rsid w:val="5D7872C9"/>
    <w:rsid w:val="5DA475E0"/>
    <w:rsid w:val="5E1905AC"/>
    <w:rsid w:val="5E282179"/>
    <w:rsid w:val="5EDF5232"/>
    <w:rsid w:val="5F512E5D"/>
    <w:rsid w:val="5F530108"/>
    <w:rsid w:val="5F6F2654"/>
    <w:rsid w:val="5F875566"/>
    <w:rsid w:val="5FBE681C"/>
    <w:rsid w:val="5FE90658"/>
    <w:rsid w:val="5FE952B0"/>
    <w:rsid w:val="601F0E11"/>
    <w:rsid w:val="60641E55"/>
    <w:rsid w:val="60735504"/>
    <w:rsid w:val="607B448B"/>
    <w:rsid w:val="608F7E02"/>
    <w:rsid w:val="60DD246C"/>
    <w:rsid w:val="610A131F"/>
    <w:rsid w:val="61127F7A"/>
    <w:rsid w:val="616701FE"/>
    <w:rsid w:val="61D03758"/>
    <w:rsid w:val="61D742AC"/>
    <w:rsid w:val="621F6800"/>
    <w:rsid w:val="630C0770"/>
    <w:rsid w:val="63182FD1"/>
    <w:rsid w:val="633674DC"/>
    <w:rsid w:val="638C331F"/>
    <w:rsid w:val="63D438A8"/>
    <w:rsid w:val="64381066"/>
    <w:rsid w:val="644C6182"/>
    <w:rsid w:val="648B630A"/>
    <w:rsid w:val="64D07969"/>
    <w:rsid w:val="64D72445"/>
    <w:rsid w:val="65CA62D1"/>
    <w:rsid w:val="65E22CEA"/>
    <w:rsid w:val="66155E11"/>
    <w:rsid w:val="661729A6"/>
    <w:rsid w:val="66756592"/>
    <w:rsid w:val="66FF211C"/>
    <w:rsid w:val="67195C4D"/>
    <w:rsid w:val="67375E48"/>
    <w:rsid w:val="67E27984"/>
    <w:rsid w:val="67E86491"/>
    <w:rsid w:val="683B3523"/>
    <w:rsid w:val="68412D8A"/>
    <w:rsid w:val="68490BA5"/>
    <w:rsid w:val="688D74F2"/>
    <w:rsid w:val="69443012"/>
    <w:rsid w:val="6A1F45E7"/>
    <w:rsid w:val="6A4A39AF"/>
    <w:rsid w:val="6A6A1D36"/>
    <w:rsid w:val="6A92718B"/>
    <w:rsid w:val="6B304B42"/>
    <w:rsid w:val="6B3A7DA6"/>
    <w:rsid w:val="6B704CE8"/>
    <w:rsid w:val="6BEB7146"/>
    <w:rsid w:val="6C3D485A"/>
    <w:rsid w:val="6CA5127C"/>
    <w:rsid w:val="6D3D5598"/>
    <w:rsid w:val="6E273C05"/>
    <w:rsid w:val="6E2D01F9"/>
    <w:rsid w:val="6E5C669A"/>
    <w:rsid w:val="6F386780"/>
    <w:rsid w:val="6FCB7BCD"/>
    <w:rsid w:val="702B1114"/>
    <w:rsid w:val="706132C0"/>
    <w:rsid w:val="707A1F37"/>
    <w:rsid w:val="708A2052"/>
    <w:rsid w:val="71135D18"/>
    <w:rsid w:val="719C5319"/>
    <w:rsid w:val="71ED1EF0"/>
    <w:rsid w:val="722A1ADB"/>
    <w:rsid w:val="72860B56"/>
    <w:rsid w:val="72D13887"/>
    <w:rsid w:val="72F60497"/>
    <w:rsid w:val="73102BF7"/>
    <w:rsid w:val="733A487E"/>
    <w:rsid w:val="73B075F5"/>
    <w:rsid w:val="73D43E95"/>
    <w:rsid w:val="741C4AFD"/>
    <w:rsid w:val="74304D2B"/>
    <w:rsid w:val="74542BF5"/>
    <w:rsid w:val="74793420"/>
    <w:rsid w:val="74855A86"/>
    <w:rsid w:val="74E579F7"/>
    <w:rsid w:val="74FE1652"/>
    <w:rsid w:val="76611261"/>
    <w:rsid w:val="76797E7B"/>
    <w:rsid w:val="768A514A"/>
    <w:rsid w:val="769C0311"/>
    <w:rsid w:val="76DD764C"/>
    <w:rsid w:val="76F12767"/>
    <w:rsid w:val="77652DB1"/>
    <w:rsid w:val="778F2B35"/>
    <w:rsid w:val="784849F7"/>
    <w:rsid w:val="787019CC"/>
    <w:rsid w:val="78B420A9"/>
    <w:rsid w:val="78CE0002"/>
    <w:rsid w:val="79263ABA"/>
    <w:rsid w:val="797E1822"/>
    <w:rsid w:val="79926BE7"/>
    <w:rsid w:val="79C254C8"/>
    <w:rsid w:val="79D9789A"/>
    <w:rsid w:val="7A2B228A"/>
    <w:rsid w:val="7AE736F3"/>
    <w:rsid w:val="7B1B2032"/>
    <w:rsid w:val="7B8104FA"/>
    <w:rsid w:val="7B9F3FBC"/>
    <w:rsid w:val="7C395541"/>
    <w:rsid w:val="7C556731"/>
    <w:rsid w:val="7C944C21"/>
    <w:rsid w:val="7D365DDB"/>
    <w:rsid w:val="7D77595D"/>
    <w:rsid w:val="7EED1DF7"/>
    <w:rsid w:val="7EF12969"/>
    <w:rsid w:val="7F2E5392"/>
    <w:rsid w:val="7F4F3A91"/>
    <w:rsid w:val="7F583B7E"/>
    <w:rsid w:val="7F6D23CE"/>
    <w:rsid w:val="7F863C4F"/>
    <w:rsid w:val="7F9A7597"/>
    <w:rsid w:val="7FA078A0"/>
    <w:rsid w:val="7FCC4FB6"/>
    <w:rsid w:val="7FD81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9"/>
    <w:qFormat/>
    <w:uiPriority w:val="0"/>
    <w:pPr>
      <w:keepNext/>
      <w:keepLines/>
      <w:spacing w:before="40" w:after="0"/>
      <w:outlineLvl w:val="1"/>
    </w:pPr>
    <w:rPr>
      <w:rFonts w:ascii="Calibri Light" w:hAnsi="Calibri Light" w:eastAsia="宋体" w:cs="Times New Roman"/>
      <w:color w:val="2E74B5"/>
      <w:sz w:val="28"/>
      <w:szCs w:val="28"/>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2"/>
    <w:qFormat/>
    <w:uiPriority w:val="0"/>
    <w:rPr>
      <w:rFonts w:cs="黑体"/>
    </w:rPr>
  </w:style>
  <w:style w:type="paragraph" w:styleId="5">
    <w:name w:val="annotation text"/>
    <w:basedOn w:val="1"/>
    <w:semiHidden/>
    <w:qFormat/>
    <w:uiPriority w:val="0"/>
    <w:pPr>
      <w:jc w:val="left"/>
    </w:pPr>
  </w:style>
  <w:style w:type="paragraph" w:styleId="6">
    <w:name w:val="Body Text Indent"/>
    <w:basedOn w:val="1"/>
    <w:qFormat/>
    <w:uiPriority w:val="0"/>
    <w:pPr>
      <w:spacing w:line="360" w:lineRule="auto"/>
      <w:ind w:firstLine="640" w:firstLineChars="200"/>
    </w:pPr>
    <w:rPr>
      <w:rFonts w:ascii="仿宋_GB2312" w:hAnsi="宋体" w:eastAsia="仿宋_GB2312"/>
      <w:sz w:val="32"/>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rFonts w:ascii="Times New Roman" w:hAnsi="Times New Roman" w:eastAsia="宋体" w:cs="Times New Roman"/>
      <w:b/>
      <w:bCs/>
    </w:rPr>
  </w:style>
  <w:style w:type="character" w:styleId="15">
    <w:name w:val="page number"/>
    <w:basedOn w:val="13"/>
    <w:qFormat/>
    <w:uiPriority w:val="0"/>
    <w:rPr>
      <w:rFonts w:ascii="Times New Roman" w:hAnsi="Times New Roman" w:eastAsia="宋体" w:cs="Times New Roman"/>
    </w:rPr>
  </w:style>
  <w:style w:type="character" w:styleId="16">
    <w:name w:val="FollowedHyperlink"/>
    <w:basedOn w:val="13"/>
    <w:qFormat/>
    <w:uiPriority w:val="0"/>
    <w:rPr>
      <w:rFonts w:ascii="Times New Roman" w:hAnsi="Times New Roman" w:eastAsia="宋体" w:cs="Times New Roman"/>
      <w:color w:val="0163AF"/>
      <w:u w:val="single"/>
    </w:rPr>
  </w:style>
  <w:style w:type="character" w:styleId="17">
    <w:name w:val="Hyperlink"/>
    <w:basedOn w:val="13"/>
    <w:qFormat/>
    <w:uiPriority w:val="0"/>
    <w:rPr>
      <w:rFonts w:ascii="Times New Roman" w:hAnsi="Times New Roman" w:eastAsia="宋体" w:cs="Times New Roman"/>
      <w:color w:val="0163AF"/>
      <w:u w:val="single"/>
    </w:rPr>
  </w:style>
  <w:style w:type="character" w:styleId="18">
    <w:name w:val="annotation reference"/>
    <w:basedOn w:val="13"/>
    <w:semiHidden/>
    <w:qFormat/>
    <w:uiPriority w:val="0"/>
    <w:rPr>
      <w:rFonts w:ascii="Times New Roman" w:hAnsi="Times New Roman" w:eastAsia="宋体" w:cs="Times New Roman"/>
      <w:sz w:val="21"/>
      <w:szCs w:val="21"/>
    </w:rPr>
  </w:style>
  <w:style w:type="character" w:customStyle="1" w:styleId="19">
    <w:name w:val="标题 2 Char"/>
    <w:basedOn w:val="13"/>
    <w:link w:val="4"/>
    <w:qFormat/>
    <w:uiPriority w:val="0"/>
    <w:rPr>
      <w:rFonts w:ascii="Calibri Light" w:hAnsi="Calibri Light" w:eastAsia="宋体" w:cs="Times New Roman"/>
      <w:color w:val="2E74B5"/>
      <w:sz w:val="28"/>
      <w:szCs w:val="28"/>
    </w:rPr>
  </w:style>
  <w:style w:type="character" w:customStyle="1" w:styleId="20">
    <w:name w:val="font101"/>
    <w:basedOn w:val="13"/>
    <w:qFormat/>
    <w:uiPriority w:val="0"/>
    <w:rPr>
      <w:rFonts w:hint="default" w:ascii="SansSerif" w:hAnsi="SansSerif" w:eastAsia="SansSerif" w:cs="SansSerif"/>
      <w:color w:val="000000"/>
      <w:sz w:val="20"/>
      <w:szCs w:val="20"/>
      <w:u w:val="none"/>
    </w:rPr>
  </w:style>
  <w:style w:type="character" w:customStyle="1" w:styleId="21">
    <w:name w:val="content1"/>
    <w:basedOn w:val="13"/>
    <w:qFormat/>
    <w:uiPriority w:val="0"/>
    <w:rPr>
      <w:rFonts w:hint="default" w:ascii="Times New Roman" w:hAnsi="Times New Roman" w:eastAsia="宋体" w:cs="Times New Roman"/>
      <w:sz w:val="21"/>
    </w:rPr>
  </w:style>
  <w:style w:type="character" w:customStyle="1" w:styleId="22">
    <w:name w:val="font41"/>
    <w:basedOn w:val="13"/>
    <w:qFormat/>
    <w:uiPriority w:val="0"/>
    <w:rPr>
      <w:rFonts w:hint="eastAsia" w:ascii="宋体" w:hAnsi="宋体" w:eastAsia="宋体" w:cs="宋体"/>
      <w:color w:val="000000"/>
      <w:sz w:val="20"/>
      <w:szCs w:val="20"/>
      <w:u w:val="none"/>
    </w:rPr>
  </w:style>
  <w:style w:type="paragraph" w:customStyle="1" w:styleId="23">
    <w:name w:val="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24">
    <w:name w:val=" Char Char Char Char Char Char Char Char Char Char Char Char Char Char Char Char Char Char Char Char Char Char Char Char Char Char Char Char Char Char Char Char Char Char"/>
    <w:basedOn w:val="1"/>
    <w:qFormat/>
    <w:uiPriority w:val="0"/>
  </w:style>
  <w:style w:type="paragraph" w:customStyle="1" w:styleId="25">
    <w:name w:val="reader-word-layer reader-word-s1-7"/>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4&#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18</Pages>
  <Words>8155</Words>
  <Characters>8846</Characters>
  <Lines>0</Lines>
  <Paragraphs>0</Paragraphs>
  <TotalTime>5</TotalTime>
  <ScaleCrop>false</ScaleCrop>
  <LinksUpToDate>false</LinksUpToDate>
  <CharactersWithSpaces>9105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2022-05-24T02:20:00Z</dcterms:created>
  <dc:creator>Administrator</dc:creator>
  <cp:lastModifiedBy>倪</cp:lastModifiedBy>
  <dcterms:modified xsi:type="dcterms:W3CDTF">2025-12-29T09:16:08Z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DE63BCF645F64502ABE7181D27ECE8A5_13</vt:lpwstr>
  </property>
  <property fmtid="{D5CDD505-2E9C-101B-9397-08002B2CF9AE}" pid="4" name="KSOTemplateDocerSaveRecord">
    <vt:lpwstr>eyJoZGlkIjoiZTU0MDQzYWY2NjZhMmQ2NzllMGVmM2YxMGYzODJmZTMiLCJ1c2VySWQiOiIxMTMyMTAwMjY4In0=</vt:lpwstr>
  </property>
</Properties>
</file>