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Ascii"/>
          <w:b/>
          <w:bCs/>
          <w:lang w:val="en-US" w:eastAsia="zh-CN"/>
        </w:rPr>
      </w:pPr>
      <w:r>
        <w:rPr>
          <w:rFonts w:hint="eastAsia" w:hAnsi="微软雅黑" w:eastAsia="微软雅黑" w:cs="微软雅黑" w:asciiTheme="majorAscii"/>
          <w:b/>
          <w:bCs/>
          <w:sz w:val="44"/>
          <w:szCs w:val="44"/>
          <w:lang w:val="en-US" w:eastAsia="zh-CN"/>
        </w:rPr>
        <w:t>共青团梁河县委职能配置、内设机构和人员编制方案</w:t>
      </w:r>
    </w:p>
    <w:p>
      <w:pPr>
        <w:numPr>
          <w:ilvl w:val="0"/>
          <w:numId w:val="0"/>
        </w:numPr>
        <w:ind w:firstLine="640" w:firstLineChars="200"/>
        <w:rPr>
          <w:rFonts w:hint="eastAsia" w:hAnsi="微软雅黑" w:eastAsia="微软雅黑" w:cs="微软雅黑" w:asciiTheme="majorAscii"/>
          <w:b/>
          <w:bCs/>
          <w:sz w:val="32"/>
          <w:szCs w:val="32"/>
          <w:lang w:val="en-US" w:eastAsia="zh-CN"/>
        </w:rPr>
      </w:pPr>
      <w:r>
        <w:rPr>
          <w:rFonts w:hint="eastAsia" w:hAnsi="微软雅黑" w:eastAsia="微软雅黑" w:cs="微软雅黑" w:asciiTheme="majorAscii"/>
          <w:b/>
          <w:bCs/>
          <w:sz w:val="32"/>
          <w:szCs w:val="32"/>
          <w:lang w:val="en-US" w:eastAsia="zh-CN"/>
        </w:rPr>
        <w:t>一、职能配置</w:t>
      </w:r>
    </w:p>
    <w:p>
      <w:pPr>
        <w:numPr>
          <w:ilvl w:val="0"/>
          <w:numId w:val="0"/>
        </w:numPr>
        <w:ind w:firstLine="560" w:firstLineChars="200"/>
        <w:rPr>
          <w:rFonts w:hint="eastAsia"/>
          <w:sz w:val="28"/>
          <w:szCs w:val="28"/>
          <w:lang w:val="en-US" w:eastAsia="zh-CN"/>
        </w:rPr>
      </w:pPr>
      <w:r>
        <w:rPr>
          <w:rFonts w:hint="eastAsia"/>
          <w:sz w:val="28"/>
          <w:szCs w:val="28"/>
          <w:lang w:val="en-US" w:eastAsia="zh-CN"/>
        </w:rPr>
        <w:t xml:space="preserve">中国共产主义青年团是中国共产党缔造并领导的中国先进青年的群众组织，是广大青年在实践中学习共产主义的学校，是党的助手和后备军，是党联系青年的桥梁和纽带，是国家政权的重要社会支柱之一。共青团梁河县委由中共梁河县委领导。其机关的主要工作职责是：                   </w:t>
      </w:r>
    </w:p>
    <w:p>
      <w:pPr>
        <w:numPr>
          <w:ilvl w:val="0"/>
          <w:numId w:val="0"/>
        </w:numPr>
        <w:ind w:firstLine="560" w:firstLineChars="200"/>
        <w:rPr>
          <w:rFonts w:hint="eastAsia"/>
          <w:sz w:val="28"/>
          <w:szCs w:val="28"/>
          <w:lang w:val="en-US" w:eastAsia="zh-CN"/>
        </w:rPr>
      </w:pPr>
      <w:r>
        <w:rPr>
          <w:rFonts w:hint="eastAsia"/>
          <w:sz w:val="28"/>
          <w:szCs w:val="28"/>
          <w:lang w:val="en-US" w:eastAsia="zh-CN"/>
        </w:rPr>
        <w:t>1、行使县委赋予的领导全县共青团工作、少先队工作的职权，对全县青年社团组织进行指导和管理。</w:t>
      </w:r>
    </w:p>
    <w:p>
      <w:pPr>
        <w:numPr>
          <w:ilvl w:val="0"/>
          <w:numId w:val="0"/>
        </w:numPr>
        <w:ind w:firstLine="560" w:firstLineChars="200"/>
        <w:rPr>
          <w:rFonts w:hint="eastAsia"/>
          <w:sz w:val="28"/>
          <w:szCs w:val="28"/>
          <w:lang w:val="en-US" w:eastAsia="zh-CN"/>
        </w:rPr>
      </w:pPr>
      <w:r>
        <w:rPr>
          <w:rFonts w:hint="eastAsia"/>
          <w:sz w:val="28"/>
          <w:szCs w:val="28"/>
          <w:lang w:val="en-US" w:eastAsia="zh-CN"/>
        </w:rPr>
        <w:t>2、参与制定梁河县青少年事业发展规划和青少年工作方案、政策，对青少年教育培训基地、青少年活动阵地、青少年服务机构的建设进行规划和管理。</w:t>
      </w:r>
    </w:p>
    <w:p>
      <w:pPr>
        <w:numPr>
          <w:ilvl w:val="0"/>
          <w:numId w:val="0"/>
        </w:numPr>
        <w:ind w:firstLine="560" w:firstLineChars="200"/>
        <w:rPr>
          <w:rFonts w:hint="eastAsia"/>
          <w:sz w:val="28"/>
          <w:szCs w:val="28"/>
          <w:lang w:val="en-US" w:eastAsia="zh-CN"/>
        </w:rPr>
      </w:pPr>
      <w:r>
        <w:rPr>
          <w:rFonts w:hint="eastAsia"/>
          <w:sz w:val="28"/>
          <w:szCs w:val="28"/>
          <w:lang w:val="en-US" w:eastAsia="zh-CN"/>
        </w:rPr>
        <w:t>3、参与梁河县有关青少年事务的法律、法规的实施，协助县委、县政府处理、协调与青少年利相关的事务。</w:t>
      </w:r>
    </w:p>
    <w:p>
      <w:pPr>
        <w:numPr>
          <w:ilvl w:val="0"/>
          <w:numId w:val="0"/>
        </w:numPr>
        <w:ind w:firstLine="560" w:firstLineChars="200"/>
        <w:rPr>
          <w:rFonts w:hint="eastAsia"/>
          <w:sz w:val="28"/>
          <w:szCs w:val="28"/>
          <w:lang w:val="en-US" w:eastAsia="zh-CN"/>
        </w:rPr>
      </w:pPr>
      <w:r>
        <w:rPr>
          <w:rFonts w:hint="eastAsia"/>
          <w:sz w:val="28"/>
          <w:szCs w:val="28"/>
          <w:lang w:val="en-US" w:eastAsia="zh-CN"/>
        </w:rPr>
        <w:t>4、调查青年思想动态和青年工作状况，研究梁河青少年运动、青少年工作理论和思想教育问题，提出相应对策，开展各类活动。</w:t>
      </w:r>
    </w:p>
    <w:p>
      <w:pPr>
        <w:numPr>
          <w:ilvl w:val="0"/>
          <w:numId w:val="0"/>
        </w:numPr>
        <w:ind w:firstLine="560" w:firstLineChars="200"/>
        <w:rPr>
          <w:rFonts w:hint="eastAsia"/>
          <w:sz w:val="28"/>
          <w:szCs w:val="28"/>
          <w:lang w:val="en-US" w:eastAsia="zh-CN"/>
        </w:rPr>
      </w:pPr>
      <w:r>
        <w:rPr>
          <w:rFonts w:hint="eastAsia"/>
          <w:sz w:val="28"/>
          <w:szCs w:val="28"/>
          <w:lang w:val="en-US" w:eastAsia="zh-CN"/>
        </w:rPr>
        <w:t>5、协助政府教育部门做好中、小学生的教育管理工作，维护学校稳定和社会安定团结。</w:t>
      </w:r>
    </w:p>
    <w:p>
      <w:pPr>
        <w:numPr>
          <w:ilvl w:val="0"/>
          <w:numId w:val="0"/>
        </w:numPr>
        <w:ind w:firstLine="560" w:firstLineChars="200"/>
        <w:rPr>
          <w:rFonts w:hint="eastAsia"/>
          <w:sz w:val="28"/>
          <w:szCs w:val="28"/>
          <w:lang w:val="en-US" w:eastAsia="zh-CN"/>
        </w:rPr>
      </w:pPr>
      <w:r>
        <w:rPr>
          <w:rFonts w:hint="eastAsia"/>
          <w:sz w:val="28"/>
          <w:szCs w:val="28"/>
          <w:lang w:val="en-US" w:eastAsia="zh-CN"/>
        </w:rPr>
        <w:t>6、在国家经济建设中，组织带领青年发挥生力军和突击队作用。</w:t>
      </w:r>
    </w:p>
    <w:p>
      <w:pPr>
        <w:numPr>
          <w:ilvl w:val="0"/>
          <w:numId w:val="0"/>
        </w:numPr>
        <w:ind w:firstLine="560" w:firstLineChars="200"/>
        <w:rPr>
          <w:rFonts w:hint="eastAsia"/>
          <w:sz w:val="28"/>
          <w:szCs w:val="28"/>
          <w:lang w:val="en-US" w:eastAsia="zh-CN"/>
        </w:rPr>
      </w:pPr>
      <w:r>
        <w:rPr>
          <w:rFonts w:hint="eastAsia"/>
          <w:sz w:val="28"/>
          <w:szCs w:val="28"/>
          <w:lang w:val="en-US" w:eastAsia="zh-CN"/>
        </w:rPr>
        <w:t>7、做好青年统战对象的团结教育各少数民族青年工作，维护和促进祖国统一，增进民族团结。</w:t>
      </w:r>
    </w:p>
    <w:p>
      <w:pPr>
        <w:numPr>
          <w:ilvl w:val="0"/>
          <w:numId w:val="0"/>
        </w:numPr>
        <w:ind w:firstLine="560" w:firstLineChars="200"/>
        <w:rPr>
          <w:rFonts w:hint="eastAsia"/>
          <w:sz w:val="28"/>
          <w:szCs w:val="28"/>
          <w:lang w:val="en-US" w:eastAsia="zh-CN"/>
        </w:rPr>
      </w:pPr>
      <w:r>
        <w:rPr>
          <w:rFonts w:hint="eastAsia"/>
          <w:sz w:val="28"/>
          <w:szCs w:val="28"/>
          <w:lang w:val="en-US" w:eastAsia="zh-CN"/>
        </w:rPr>
        <w:t>8、承担县委、县政府交办的有关事项。</w:t>
      </w:r>
    </w:p>
    <w:p>
      <w:pPr>
        <w:numPr>
          <w:ilvl w:val="0"/>
          <w:numId w:val="0"/>
        </w:numPr>
        <w:ind w:firstLine="640" w:firstLineChars="200"/>
        <w:rPr>
          <w:rFonts w:hint="eastAsia" w:hAnsi="微软雅黑" w:eastAsia="微软雅黑" w:cs="微软雅黑" w:asciiTheme="majorAscii"/>
          <w:b/>
          <w:bCs/>
          <w:sz w:val="32"/>
          <w:szCs w:val="32"/>
          <w:lang w:val="en-US" w:eastAsia="zh-CN"/>
        </w:rPr>
      </w:pPr>
      <w:r>
        <w:rPr>
          <w:rFonts w:hint="eastAsia" w:hAnsi="微软雅黑" w:eastAsia="微软雅黑" w:cs="微软雅黑" w:asciiTheme="majorAscii"/>
          <w:b/>
          <w:bCs/>
          <w:sz w:val="32"/>
          <w:szCs w:val="32"/>
          <w:lang w:val="en-US" w:eastAsia="zh-CN"/>
        </w:rPr>
        <w:t>二、内设机构</w:t>
      </w:r>
    </w:p>
    <w:p>
      <w:pPr>
        <w:numPr>
          <w:ilvl w:val="0"/>
          <w:numId w:val="0"/>
        </w:numPr>
        <w:ind w:left="0" w:leftChars="0" w:firstLine="560" w:firstLineChars="200"/>
        <w:rPr>
          <w:rFonts w:hint="eastAsia"/>
          <w:sz w:val="28"/>
          <w:szCs w:val="28"/>
          <w:lang w:val="en-US" w:eastAsia="zh-CN"/>
        </w:rPr>
      </w:pPr>
      <w:r>
        <w:rPr>
          <w:rFonts w:hint="eastAsia"/>
          <w:sz w:val="28"/>
          <w:szCs w:val="28"/>
          <w:lang w:val="en-US" w:eastAsia="zh-CN"/>
        </w:rPr>
        <w:t>根据上述职责，共青团梁河县委内设1个综合办公室，其主要职责如下：</w:t>
      </w:r>
    </w:p>
    <w:p>
      <w:pPr>
        <w:numPr>
          <w:ilvl w:val="0"/>
          <w:numId w:val="1"/>
        </w:numPr>
        <w:ind w:firstLine="560" w:firstLineChars="200"/>
        <w:rPr>
          <w:rFonts w:hint="eastAsia"/>
          <w:sz w:val="28"/>
          <w:szCs w:val="28"/>
          <w:lang w:val="en-US" w:eastAsia="zh-CN"/>
        </w:rPr>
      </w:pPr>
      <w:r>
        <w:rPr>
          <w:rFonts w:hint="eastAsia"/>
          <w:sz w:val="28"/>
          <w:szCs w:val="28"/>
          <w:lang w:val="en-US" w:eastAsia="zh-CN"/>
        </w:rPr>
        <w:t>负责协调、承办团县委机关日常事务；负责团县委各类会议的会务、秘书工作；负责文电、文书处理；文件档案的管理、信息综合分析和编发简报；负责机关财务、行政事务、资产管理等工作。</w:t>
      </w:r>
    </w:p>
    <w:p>
      <w:pPr>
        <w:numPr>
          <w:ilvl w:val="0"/>
          <w:numId w:val="1"/>
        </w:numPr>
        <w:ind w:firstLine="560" w:firstLineChars="200"/>
        <w:rPr>
          <w:rFonts w:hint="eastAsia"/>
          <w:sz w:val="28"/>
          <w:szCs w:val="28"/>
          <w:lang w:val="en-US" w:eastAsia="zh-CN"/>
        </w:rPr>
      </w:pPr>
      <w:r>
        <w:rPr>
          <w:rFonts w:hint="eastAsia"/>
          <w:sz w:val="28"/>
          <w:szCs w:val="28"/>
          <w:lang w:val="en-US" w:eastAsia="zh-CN"/>
        </w:rPr>
        <w:t>负责梁河县共青团组织、宣传工作，研究制定全县共青团组织、干部和团员队伍建设的政策、措施。调查、研究、分析各级团组织中青年团员的思想状况，根据县委要求和青年实际，提出各个时期进行团的思想政治工作的意见和实施办法；知道团的各方面工作，组织青少年开展健康有益的文化、科技、体育活动；抓好全县团组织的队伍建设。</w:t>
      </w:r>
    </w:p>
    <w:p>
      <w:pPr>
        <w:numPr>
          <w:ilvl w:val="0"/>
          <w:numId w:val="0"/>
        </w:numPr>
        <w:ind w:firstLine="560" w:firstLineChars="200"/>
        <w:rPr>
          <w:rFonts w:hint="eastAsia"/>
          <w:sz w:val="28"/>
          <w:szCs w:val="28"/>
          <w:lang w:val="en-US" w:eastAsia="zh-CN"/>
        </w:rPr>
      </w:pPr>
      <w:r>
        <w:rPr>
          <w:rFonts w:hint="eastAsia"/>
          <w:sz w:val="28"/>
          <w:szCs w:val="28"/>
          <w:lang w:val="en-US" w:eastAsia="zh-CN"/>
        </w:rPr>
        <w:t>3、负责研究、指导全县少先队工作，加强少先队辅导员队伍建设；研究少年儿童的思想品德教育，协调和配合社会相关部门调查研究、反应状况、制定政策；负责少先队宣传工作，处理全县少年工委的日常事务。</w:t>
      </w:r>
    </w:p>
    <w:p>
      <w:pPr>
        <w:numPr>
          <w:ilvl w:val="0"/>
          <w:numId w:val="0"/>
        </w:numPr>
        <w:ind w:firstLine="640" w:firstLineChars="200"/>
        <w:rPr>
          <w:rFonts w:hint="eastAsia" w:hAnsi="微软雅黑" w:eastAsia="微软雅黑" w:cs="微软雅黑" w:asciiTheme="majorAscii"/>
          <w:b/>
          <w:bCs/>
          <w:sz w:val="32"/>
          <w:szCs w:val="32"/>
          <w:lang w:val="en-US" w:eastAsia="zh-CN"/>
        </w:rPr>
      </w:pPr>
      <w:r>
        <w:rPr>
          <w:rFonts w:hint="eastAsia" w:hAnsi="微软雅黑" w:eastAsia="微软雅黑" w:cs="微软雅黑" w:asciiTheme="majorAscii"/>
          <w:b/>
          <w:bCs/>
          <w:sz w:val="32"/>
          <w:szCs w:val="32"/>
          <w:lang w:val="en-US" w:eastAsia="zh-CN"/>
        </w:rPr>
        <w:t>三、人员编制</w:t>
      </w:r>
      <w:bookmarkStart w:id="0" w:name="_GoBack"/>
      <w:bookmarkEnd w:id="0"/>
    </w:p>
    <w:p>
      <w:pPr>
        <w:numPr>
          <w:ilvl w:val="0"/>
          <w:numId w:val="0"/>
        </w:numPr>
        <w:ind w:left="0" w:leftChars="0" w:firstLine="560" w:firstLineChars="200"/>
        <w:rPr>
          <w:rFonts w:hint="eastAsia"/>
          <w:lang w:val="en-US" w:eastAsia="zh-CN"/>
        </w:rPr>
      </w:pPr>
      <w:r>
        <w:rPr>
          <w:rFonts w:hint="eastAsia"/>
          <w:sz w:val="28"/>
          <w:szCs w:val="28"/>
          <w:lang w:val="en-US" w:eastAsia="zh-CN"/>
        </w:rPr>
        <w:t>共青团梁河县委编制数共8人，其中机关行政编制数为4名，工勤事业编制1人，事业编制及3人。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等线简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彩云繁体">
    <w:altName w:val="宋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F8881"/>
    <w:multiLevelType w:val="singleLevel"/>
    <w:tmpl w:val="599F88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85DA0"/>
    <w:rsid w:val="5CA36C41"/>
    <w:rsid w:val="7DC85DA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2017-08-25T01:32:00Z</dcterms:created>
  <dc:creator>gigabyte</dc:creator>
  <cp:lastModifiedBy>Administrator</cp:lastModifiedBy>
  <dcterms:modified xsi:type="dcterms:W3CDTF">2017-08-25T02:50:01Z</dcterms:modified>
  <dc:title>共青团梁河县委职能配置、内设机构和人员编制方案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