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E4" w:rsidRDefault="007740FD" w:rsidP="00C3361F">
      <w:pPr>
        <w:widowControl/>
        <w:shd w:val="clear" w:color="auto" w:fill="FFFFFF"/>
        <w:jc w:val="center"/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</w:pPr>
      <w:r w:rsidRPr="007740FD">
        <w:rPr>
          <w:rFonts w:asciiTheme="majorEastAsia" w:eastAsiaTheme="majorEastAsia" w:hAnsiTheme="majorEastAsia" w:cs="Arial" w:hint="eastAsia"/>
          <w:color w:val="333333"/>
          <w:kern w:val="0"/>
          <w:sz w:val="44"/>
          <w:szCs w:val="44"/>
        </w:rPr>
        <w:t>梁河县委办公室2017年</w:t>
      </w:r>
      <w:r>
        <w:rPr>
          <w:rFonts w:asciiTheme="majorEastAsia" w:eastAsiaTheme="majorEastAsia" w:hAnsiTheme="majorEastAsia" w:cs="Arial" w:hint="eastAsia"/>
          <w:color w:val="333333"/>
          <w:kern w:val="0"/>
          <w:sz w:val="44"/>
          <w:szCs w:val="44"/>
        </w:rPr>
        <w:t>预算公开</w:t>
      </w:r>
    </w:p>
    <w:p w:rsidR="00041A6F" w:rsidRDefault="007740FD" w:rsidP="007740FD">
      <w:pPr>
        <w:widowControl/>
        <w:shd w:val="clear" w:color="auto" w:fill="FFFFFF"/>
        <w:jc w:val="left"/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</w:pPr>
      <w:r w:rsidRPr="007740FD">
        <w:rPr>
          <w:rFonts w:asciiTheme="majorEastAsia" w:eastAsiaTheme="majorEastAsia" w:hAnsiTheme="majorEastAsia" w:cs="Arial" w:hint="eastAsia"/>
          <w:color w:val="333333"/>
          <w:kern w:val="0"/>
          <w:sz w:val="32"/>
          <w:szCs w:val="32"/>
        </w:rPr>
        <w:t xml:space="preserve"> </w:t>
      </w:r>
    </w:p>
    <w:p w:rsidR="007740FD" w:rsidRPr="00041A6F" w:rsidRDefault="007740FD" w:rsidP="007740FD">
      <w:pPr>
        <w:widowControl/>
        <w:shd w:val="clear" w:color="auto" w:fill="FFFFFF"/>
        <w:jc w:val="left"/>
        <w:rPr>
          <w:rFonts w:asciiTheme="majorEastAsia" w:eastAsiaTheme="majorEastAsia" w:hAnsiTheme="majorEastAsia" w:cs="Arial"/>
          <w:b/>
          <w:color w:val="333333"/>
          <w:kern w:val="0"/>
          <w:sz w:val="32"/>
          <w:szCs w:val="32"/>
        </w:rPr>
      </w:pPr>
      <w:r w:rsidRPr="00041A6F">
        <w:rPr>
          <w:rFonts w:asciiTheme="majorEastAsia" w:eastAsiaTheme="majorEastAsia" w:hAnsiTheme="majorEastAsia" w:cs="Arial" w:hint="eastAsia"/>
          <w:b/>
          <w:color w:val="333333"/>
          <w:kern w:val="0"/>
          <w:sz w:val="32"/>
          <w:szCs w:val="32"/>
        </w:rPr>
        <w:t>一、机关运行经费安排</w:t>
      </w:r>
    </w:p>
    <w:p w:rsidR="00910163" w:rsidRDefault="007740FD" w:rsidP="00314730">
      <w:pPr>
        <w:ind w:firstLineChars="181" w:firstLine="579"/>
        <w:rPr>
          <w:kern w:val="0"/>
          <w:sz w:val="32"/>
          <w:szCs w:val="32"/>
        </w:rPr>
      </w:pPr>
      <w:r w:rsidRPr="007740FD">
        <w:rPr>
          <w:rFonts w:hint="eastAsia"/>
          <w:kern w:val="0"/>
          <w:sz w:val="32"/>
          <w:szCs w:val="32"/>
        </w:rPr>
        <w:t>2017</w:t>
      </w:r>
      <w:r w:rsidRPr="007740FD">
        <w:rPr>
          <w:rFonts w:hint="eastAsia"/>
          <w:kern w:val="0"/>
          <w:sz w:val="32"/>
          <w:szCs w:val="32"/>
        </w:rPr>
        <w:t>年</w:t>
      </w:r>
      <w:r>
        <w:rPr>
          <w:rFonts w:hint="eastAsia"/>
          <w:kern w:val="0"/>
          <w:sz w:val="32"/>
          <w:szCs w:val="32"/>
        </w:rPr>
        <w:t>财政预算安排</w:t>
      </w:r>
      <w:r w:rsidR="00910163">
        <w:rPr>
          <w:rFonts w:hint="eastAsia"/>
          <w:kern w:val="0"/>
          <w:sz w:val="32"/>
          <w:szCs w:val="32"/>
        </w:rPr>
        <w:t>县委办</w:t>
      </w:r>
      <w:r>
        <w:rPr>
          <w:rFonts w:hint="eastAsia"/>
          <w:kern w:val="0"/>
          <w:sz w:val="32"/>
          <w:szCs w:val="32"/>
        </w:rPr>
        <w:t>机关运行经费</w:t>
      </w:r>
      <w:r w:rsidR="00910163">
        <w:rPr>
          <w:rFonts w:hint="eastAsia"/>
          <w:kern w:val="0"/>
          <w:sz w:val="32"/>
          <w:szCs w:val="32"/>
        </w:rPr>
        <w:t>57.89</w:t>
      </w:r>
      <w:r w:rsidR="00910163">
        <w:rPr>
          <w:rFonts w:hint="eastAsia"/>
          <w:kern w:val="0"/>
          <w:sz w:val="32"/>
          <w:szCs w:val="32"/>
        </w:rPr>
        <w:t>万元，其中：办公费</w:t>
      </w:r>
      <w:r w:rsidR="00910163">
        <w:rPr>
          <w:rFonts w:hint="eastAsia"/>
          <w:kern w:val="0"/>
          <w:sz w:val="32"/>
          <w:szCs w:val="32"/>
        </w:rPr>
        <w:t>8</w:t>
      </w:r>
      <w:r w:rsidR="00910163">
        <w:rPr>
          <w:rFonts w:hint="eastAsia"/>
          <w:kern w:val="0"/>
          <w:sz w:val="32"/>
          <w:szCs w:val="32"/>
        </w:rPr>
        <w:t>万元，公务招待费</w:t>
      </w:r>
      <w:r w:rsidR="00910163">
        <w:rPr>
          <w:rFonts w:hint="eastAsia"/>
          <w:kern w:val="0"/>
          <w:sz w:val="32"/>
          <w:szCs w:val="32"/>
        </w:rPr>
        <w:t>20</w:t>
      </w:r>
      <w:r w:rsidR="00910163">
        <w:rPr>
          <w:rFonts w:hint="eastAsia"/>
          <w:kern w:val="0"/>
          <w:sz w:val="32"/>
          <w:szCs w:val="32"/>
        </w:rPr>
        <w:t>万元，其他一般公用经费</w:t>
      </w:r>
      <w:r w:rsidR="00910163">
        <w:rPr>
          <w:rFonts w:hint="eastAsia"/>
          <w:kern w:val="0"/>
          <w:sz w:val="32"/>
          <w:szCs w:val="32"/>
        </w:rPr>
        <w:t>25</w:t>
      </w:r>
      <w:r w:rsidR="00910163">
        <w:rPr>
          <w:rFonts w:hint="eastAsia"/>
          <w:kern w:val="0"/>
          <w:sz w:val="32"/>
          <w:szCs w:val="32"/>
        </w:rPr>
        <w:t>万元，工会及福利费</w:t>
      </w:r>
      <w:r w:rsidR="00910163">
        <w:rPr>
          <w:rFonts w:hint="eastAsia"/>
          <w:kern w:val="0"/>
          <w:sz w:val="32"/>
          <w:szCs w:val="32"/>
        </w:rPr>
        <w:t>4.53</w:t>
      </w:r>
      <w:r w:rsidR="00910163">
        <w:rPr>
          <w:rFonts w:hint="eastAsia"/>
          <w:kern w:val="0"/>
          <w:sz w:val="32"/>
          <w:szCs w:val="32"/>
        </w:rPr>
        <w:t>万元，退休公用经费</w:t>
      </w:r>
      <w:r w:rsidR="00910163">
        <w:rPr>
          <w:rFonts w:hint="eastAsia"/>
          <w:kern w:val="0"/>
          <w:sz w:val="32"/>
          <w:szCs w:val="32"/>
        </w:rPr>
        <w:t>0.36</w:t>
      </w:r>
      <w:r w:rsidR="00910163">
        <w:rPr>
          <w:rFonts w:hint="eastAsia"/>
          <w:kern w:val="0"/>
          <w:sz w:val="32"/>
          <w:szCs w:val="32"/>
        </w:rPr>
        <w:t>万元。比上年的</w:t>
      </w:r>
      <w:r w:rsidR="00910163">
        <w:rPr>
          <w:rFonts w:hint="eastAsia"/>
          <w:kern w:val="0"/>
          <w:sz w:val="32"/>
          <w:szCs w:val="32"/>
        </w:rPr>
        <w:t>55.39</w:t>
      </w:r>
      <w:r w:rsidR="00910163">
        <w:rPr>
          <w:rFonts w:hint="eastAsia"/>
          <w:kern w:val="0"/>
          <w:sz w:val="32"/>
          <w:szCs w:val="32"/>
        </w:rPr>
        <w:t>增加</w:t>
      </w:r>
      <w:r w:rsidR="00910163">
        <w:rPr>
          <w:rFonts w:hint="eastAsia"/>
          <w:kern w:val="0"/>
          <w:sz w:val="32"/>
          <w:szCs w:val="32"/>
        </w:rPr>
        <w:t>2.5</w:t>
      </w:r>
      <w:r w:rsidR="00910163">
        <w:rPr>
          <w:rFonts w:hint="eastAsia"/>
          <w:kern w:val="0"/>
          <w:sz w:val="32"/>
          <w:szCs w:val="32"/>
        </w:rPr>
        <w:t>万元，主要是人员增加。</w:t>
      </w:r>
    </w:p>
    <w:p w:rsidR="00910163" w:rsidRPr="00041A6F" w:rsidRDefault="00910163" w:rsidP="00910163">
      <w:pPr>
        <w:rPr>
          <w:b/>
          <w:kern w:val="0"/>
          <w:sz w:val="32"/>
          <w:szCs w:val="32"/>
        </w:rPr>
      </w:pPr>
      <w:r w:rsidRPr="00041A6F">
        <w:rPr>
          <w:rFonts w:hint="eastAsia"/>
          <w:b/>
          <w:kern w:val="0"/>
          <w:sz w:val="32"/>
          <w:szCs w:val="32"/>
        </w:rPr>
        <w:t>二、政府采购安排情况说明</w:t>
      </w:r>
    </w:p>
    <w:p w:rsidR="007F54E4" w:rsidRPr="00041A6F" w:rsidRDefault="00910163" w:rsidP="00041A6F">
      <w:pPr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</w:t>
      </w:r>
      <w:r w:rsidR="00041A6F">
        <w:rPr>
          <w:rFonts w:hint="eastAsia"/>
          <w:kern w:val="0"/>
          <w:sz w:val="32"/>
          <w:szCs w:val="32"/>
        </w:rPr>
        <w:t>年初预算无政府采购安排。</w:t>
      </w:r>
    </w:p>
    <w:p w:rsidR="00C3361F" w:rsidRPr="00C3361F" w:rsidRDefault="00041A6F" w:rsidP="00041A6F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333333"/>
          <w:kern w:val="0"/>
          <w:sz w:val="32"/>
          <w:szCs w:val="32"/>
        </w:rPr>
      </w:pPr>
      <w:r w:rsidRPr="00041A6F">
        <w:rPr>
          <w:rFonts w:ascii="Arial" w:eastAsia="宋体" w:hAnsi="Arial" w:cs="Arial" w:hint="eastAsia"/>
          <w:b/>
          <w:color w:val="333333"/>
          <w:kern w:val="0"/>
          <w:sz w:val="32"/>
          <w:szCs w:val="32"/>
        </w:rPr>
        <w:t>三、</w:t>
      </w:r>
      <w:r w:rsidR="007F54E4" w:rsidRPr="00041A6F">
        <w:rPr>
          <w:rFonts w:ascii="Arial" w:eastAsia="宋体" w:hAnsi="Arial" w:cs="Arial" w:hint="eastAsia"/>
          <w:b/>
          <w:color w:val="333333"/>
          <w:kern w:val="0"/>
          <w:sz w:val="32"/>
          <w:szCs w:val="32"/>
        </w:rPr>
        <w:t>名词解释</w:t>
      </w:r>
    </w:p>
    <w:p w:rsidR="00C3361F" w:rsidRPr="00C3361F" w:rsidRDefault="00041A6F" w:rsidP="008E05CC">
      <w:pPr>
        <w:widowControl/>
        <w:shd w:val="clear" w:color="auto" w:fill="FFFFFF"/>
        <w:ind w:firstLineChars="150" w:firstLine="480"/>
        <w:jc w:val="left"/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color w:val="333333"/>
          <w:kern w:val="0"/>
          <w:sz w:val="32"/>
          <w:szCs w:val="32"/>
        </w:rPr>
        <w:t>（</w:t>
      </w:r>
      <w:r w:rsidR="008E05CC">
        <w:rPr>
          <w:rFonts w:asciiTheme="majorEastAsia" w:eastAsiaTheme="majorEastAsia" w:hAnsiTheme="majorEastAsia" w:cs="Arial" w:hint="eastAsia"/>
          <w:color w:val="333333"/>
          <w:kern w:val="0"/>
          <w:sz w:val="32"/>
          <w:szCs w:val="32"/>
        </w:rPr>
        <w:t>一</w:t>
      </w:r>
      <w:r>
        <w:rPr>
          <w:rFonts w:asciiTheme="majorEastAsia" w:eastAsiaTheme="majorEastAsia" w:hAnsiTheme="majorEastAsia" w:cs="Arial" w:hint="eastAsia"/>
          <w:color w:val="333333"/>
          <w:kern w:val="0"/>
          <w:sz w:val="32"/>
          <w:szCs w:val="32"/>
        </w:rPr>
        <w:t>）</w:t>
      </w:r>
      <w:r w:rsidR="00525DCB">
        <w:rPr>
          <w:rFonts w:asciiTheme="majorEastAsia" w:eastAsiaTheme="majorEastAsia" w:hAnsiTheme="majorEastAsia" w:cs="Arial" w:hint="eastAsia"/>
          <w:color w:val="333333"/>
          <w:kern w:val="0"/>
          <w:sz w:val="32"/>
          <w:szCs w:val="32"/>
        </w:rPr>
        <w:t>、预</w:t>
      </w:r>
      <w:r w:rsidR="008E05CC">
        <w:rPr>
          <w:rFonts w:asciiTheme="majorEastAsia" w:eastAsiaTheme="majorEastAsia" w:hAnsiTheme="majorEastAsia" w:cs="Arial" w:hint="eastAsia"/>
          <w:color w:val="333333"/>
          <w:kern w:val="0"/>
          <w:sz w:val="32"/>
          <w:szCs w:val="32"/>
        </w:rPr>
        <w:t>算</w:t>
      </w:r>
      <w:r w:rsidR="00525DCB">
        <w:rPr>
          <w:rFonts w:asciiTheme="majorEastAsia" w:eastAsiaTheme="majorEastAsia" w:hAnsiTheme="majorEastAsia" w:cs="Arial" w:hint="eastAsia"/>
          <w:color w:val="333333"/>
          <w:kern w:val="0"/>
          <w:sz w:val="32"/>
          <w:szCs w:val="32"/>
        </w:rPr>
        <w:t>是</w:t>
      </w:r>
      <w:r w:rsidR="00C3361F" w:rsidRPr="00C3361F"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  <w:t>指</w:t>
      </w:r>
      <w:r w:rsidR="00525DCB">
        <w:rPr>
          <w:rFonts w:asciiTheme="majorEastAsia" w:eastAsiaTheme="majorEastAsia" w:hAnsiTheme="majorEastAsia" w:cs="Arial" w:hint="eastAsia"/>
          <w:color w:val="333333"/>
          <w:kern w:val="0"/>
          <w:sz w:val="32"/>
          <w:szCs w:val="32"/>
        </w:rPr>
        <w:t>经法定程序审核批准的国家年度集中性财政收支计划</w:t>
      </w:r>
    </w:p>
    <w:p w:rsidR="00C95011" w:rsidRPr="00C95011" w:rsidRDefault="00041A6F" w:rsidP="008E05CC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color w:val="333333"/>
          <w:sz w:val="32"/>
          <w:szCs w:val="32"/>
          <w:shd w:val="clear" w:color="auto" w:fill="FDFEFF"/>
        </w:rPr>
        <w:t>（</w:t>
      </w:r>
      <w:r w:rsidR="008E05CC">
        <w:rPr>
          <w:rFonts w:asciiTheme="majorEastAsia" w:eastAsiaTheme="majorEastAsia" w:hAnsiTheme="majorEastAsia" w:hint="eastAsia"/>
          <w:color w:val="333333"/>
          <w:sz w:val="32"/>
          <w:szCs w:val="32"/>
          <w:shd w:val="clear" w:color="auto" w:fill="FDFEFF"/>
        </w:rPr>
        <w:t>二</w:t>
      </w:r>
      <w:r>
        <w:rPr>
          <w:rFonts w:asciiTheme="majorEastAsia" w:eastAsiaTheme="majorEastAsia" w:hAnsiTheme="majorEastAsia" w:hint="eastAsia"/>
          <w:color w:val="333333"/>
          <w:sz w:val="32"/>
          <w:szCs w:val="32"/>
          <w:shd w:val="clear" w:color="auto" w:fill="FDFEFF"/>
        </w:rPr>
        <w:t>）</w:t>
      </w:r>
      <w:r w:rsidR="008E05CC">
        <w:rPr>
          <w:rFonts w:asciiTheme="majorEastAsia" w:eastAsiaTheme="majorEastAsia" w:hAnsiTheme="majorEastAsia" w:hint="eastAsia"/>
          <w:color w:val="333333"/>
          <w:sz w:val="32"/>
          <w:szCs w:val="32"/>
          <w:shd w:val="clear" w:color="auto" w:fill="FDFEFF"/>
        </w:rPr>
        <w:t>、</w:t>
      </w:r>
      <w:r w:rsidR="00C3361F" w:rsidRPr="00C95011">
        <w:rPr>
          <w:rFonts w:asciiTheme="majorEastAsia" w:eastAsiaTheme="majorEastAsia" w:hAnsiTheme="majorEastAsia" w:hint="eastAsia"/>
          <w:color w:val="333333"/>
          <w:sz w:val="32"/>
          <w:szCs w:val="32"/>
          <w:shd w:val="clear" w:color="auto" w:fill="FDFEFF"/>
        </w:rPr>
        <w:t>财政拨款收入是核算行政单位从同级财政部门取得的财政预算资金，分为“基本支出拨款”和“项目支出拨款”两个明细科目，分别核算行政单位取得用于基本支出和项目支出的财政拨款资金</w:t>
      </w:r>
    </w:p>
    <w:p w:rsidR="00C95011" w:rsidRPr="00C95011" w:rsidRDefault="00041A6F" w:rsidP="008E05CC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</w:t>
      </w:r>
      <w:r w:rsidR="008D1C52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三</w:t>
      </w: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）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、</w:t>
      </w:r>
      <w:r w:rsidR="00C95011" w:rsidRPr="00C95011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住房保障（类）住房改革支出（款）住房公积金（项）：指按照《住房公积金管理条例》的规定，由单位及其在职职工缴存的长期住房储金</w:t>
      </w:r>
    </w:p>
    <w:p w:rsidR="00C95011" w:rsidRPr="00C95011" w:rsidRDefault="00041A6F" w:rsidP="008E05CC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</w:t>
      </w:r>
      <w:r w:rsidR="008D1C52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四</w:t>
      </w: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）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、</w:t>
      </w:r>
      <w:r w:rsidR="00C95011" w:rsidRPr="00C95011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基本支出：指为保障机构正常运转、完成日常工作任务而发生的人员支出和公用支出。</w:t>
      </w:r>
    </w:p>
    <w:p w:rsidR="00C95011" w:rsidRPr="00C95011" w:rsidRDefault="00041A6F" w:rsidP="008E05CC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</w:t>
      </w:r>
      <w:r w:rsidR="008D1C52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五</w:t>
      </w: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）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、</w:t>
      </w:r>
      <w:r w:rsidR="00C95011" w:rsidRPr="00C95011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项目支出：指在基本支出之外为完成特定行政</w:t>
      </w:r>
    </w:p>
    <w:p w:rsidR="00C95011" w:rsidRPr="00C95011" w:rsidRDefault="00C95011" w:rsidP="00C95011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 w:rsidRPr="00C95011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lastRenderedPageBreak/>
        <w:t>任务和事业发展目标所发生的支出。</w:t>
      </w:r>
    </w:p>
    <w:p w:rsidR="00C95011" w:rsidRPr="00C95011" w:rsidRDefault="00041A6F" w:rsidP="00041A6F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</w:t>
      </w:r>
      <w:r w:rsidR="008D1C52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六</w:t>
      </w: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）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、</w:t>
      </w:r>
      <w:r w:rsidR="00C95011" w:rsidRPr="00C95011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</w:p>
    <w:p w:rsidR="00C95011" w:rsidRPr="00C95011" w:rsidRDefault="00041A6F" w:rsidP="00041A6F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</w:t>
      </w:r>
      <w:r w:rsidR="008D1C52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七</w:t>
      </w: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）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、</w:t>
      </w:r>
      <w:r w:rsidR="00C95011" w:rsidRPr="00C95011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</w:p>
    <w:sectPr w:rsidR="00C95011" w:rsidRPr="00C95011" w:rsidSect="00080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686" w:rsidRDefault="00CF0686" w:rsidP="00314730">
      <w:r>
        <w:separator/>
      </w:r>
    </w:p>
  </w:endnote>
  <w:endnote w:type="continuationSeparator" w:id="1">
    <w:p w:rsidR="00CF0686" w:rsidRDefault="00CF0686" w:rsidP="00314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686" w:rsidRDefault="00CF0686" w:rsidP="00314730">
      <w:r>
        <w:separator/>
      </w:r>
    </w:p>
  </w:footnote>
  <w:footnote w:type="continuationSeparator" w:id="1">
    <w:p w:rsidR="00CF0686" w:rsidRDefault="00CF0686" w:rsidP="00314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45AC"/>
    <w:multiLevelType w:val="hybridMultilevel"/>
    <w:tmpl w:val="F782DE7A"/>
    <w:lvl w:ilvl="0" w:tplc="DA544AAC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64EB5CEE"/>
    <w:multiLevelType w:val="hybridMultilevel"/>
    <w:tmpl w:val="0A3E6072"/>
    <w:lvl w:ilvl="0" w:tplc="39083746">
      <w:start w:val="1"/>
      <w:numFmt w:val="japaneseCounting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61F"/>
    <w:rsid w:val="00041A6F"/>
    <w:rsid w:val="0008019F"/>
    <w:rsid w:val="00314730"/>
    <w:rsid w:val="00525DCB"/>
    <w:rsid w:val="007740FD"/>
    <w:rsid w:val="007F54E4"/>
    <w:rsid w:val="008767B6"/>
    <w:rsid w:val="008D1C52"/>
    <w:rsid w:val="008E05CC"/>
    <w:rsid w:val="00910163"/>
    <w:rsid w:val="00C3361F"/>
    <w:rsid w:val="00C601DD"/>
    <w:rsid w:val="00C95011"/>
    <w:rsid w:val="00CF0686"/>
    <w:rsid w:val="00EA2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-desc">
    <w:name w:val="res-desc"/>
    <w:basedOn w:val="a"/>
    <w:rsid w:val="00C336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C3361F"/>
    <w:rPr>
      <w:i/>
      <w:iCs/>
    </w:rPr>
  </w:style>
  <w:style w:type="paragraph" w:styleId="a4">
    <w:name w:val="List Paragraph"/>
    <w:basedOn w:val="a"/>
    <w:uiPriority w:val="34"/>
    <w:qFormat/>
    <w:rsid w:val="007740FD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314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1473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14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147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81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dcterms:created xsi:type="dcterms:W3CDTF">2017-11-07T01:10:00Z</dcterms:created>
  <dcterms:modified xsi:type="dcterms:W3CDTF">2017-11-07T03:23:00Z</dcterms:modified>
</cp:coreProperties>
</file>