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97" w:rsidRDefault="00FE2F97" w:rsidP="00C3361F">
      <w:pPr>
        <w:widowControl/>
        <w:shd w:val="clear" w:color="auto" w:fill="FFFFFF"/>
        <w:jc w:val="center"/>
        <w:rPr>
          <w:rFonts w:ascii="宋体" w:cs="宋体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 w:val="44"/>
          <w:szCs w:val="44"/>
        </w:rPr>
        <w:t>梁河县委政法委</w:t>
      </w:r>
      <w:r w:rsidRPr="007740FD">
        <w:rPr>
          <w:rFonts w:ascii="宋体" w:hAnsi="宋体" w:cs="宋体"/>
          <w:color w:val="333333"/>
          <w:kern w:val="0"/>
          <w:sz w:val="44"/>
          <w:szCs w:val="44"/>
        </w:rPr>
        <w:t>2017</w:t>
      </w:r>
      <w:r w:rsidRPr="007740FD">
        <w:rPr>
          <w:rFonts w:ascii="宋体" w:hAnsi="宋体" w:cs="宋体" w:hint="eastAsia"/>
          <w:color w:val="333333"/>
          <w:kern w:val="0"/>
          <w:sz w:val="44"/>
          <w:szCs w:val="44"/>
        </w:rPr>
        <w:t>年</w:t>
      </w:r>
      <w:r>
        <w:rPr>
          <w:rFonts w:ascii="宋体" w:hAnsi="宋体" w:cs="宋体" w:hint="eastAsia"/>
          <w:color w:val="333333"/>
          <w:kern w:val="0"/>
          <w:sz w:val="44"/>
          <w:szCs w:val="44"/>
        </w:rPr>
        <w:t>预算公开</w:t>
      </w:r>
    </w:p>
    <w:p w:rsidR="00FE2F97" w:rsidRDefault="00FE2F97" w:rsidP="007740FD">
      <w:pPr>
        <w:widowControl/>
        <w:shd w:val="clear" w:color="auto" w:fill="FFFFFF"/>
        <w:jc w:val="left"/>
        <w:rPr>
          <w:rFonts w:ascii="宋体" w:cs="宋体"/>
          <w:color w:val="333333"/>
          <w:kern w:val="0"/>
          <w:sz w:val="32"/>
          <w:szCs w:val="32"/>
        </w:rPr>
      </w:pPr>
      <w:r w:rsidRPr="007740FD">
        <w:rPr>
          <w:rFonts w:ascii="宋体" w:hAnsi="宋体" w:cs="宋体"/>
          <w:color w:val="333333"/>
          <w:kern w:val="0"/>
          <w:sz w:val="32"/>
          <w:szCs w:val="32"/>
        </w:rPr>
        <w:t xml:space="preserve"> </w:t>
      </w:r>
    </w:p>
    <w:p w:rsidR="00FE2F97" w:rsidRPr="00041A6F" w:rsidRDefault="00FE2F97" w:rsidP="00512306">
      <w:pPr>
        <w:widowControl/>
        <w:shd w:val="clear" w:color="auto" w:fill="FFFFFF"/>
        <w:ind w:firstLineChars="246" w:firstLine="31680"/>
        <w:jc w:val="left"/>
        <w:rPr>
          <w:rFonts w:ascii="宋体" w:cs="宋体"/>
          <w:b/>
          <w:bCs/>
          <w:color w:val="333333"/>
          <w:kern w:val="0"/>
          <w:sz w:val="32"/>
          <w:szCs w:val="32"/>
        </w:rPr>
      </w:pPr>
      <w:r w:rsidRPr="00041A6F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一、机关运行经费安排</w:t>
      </w:r>
    </w:p>
    <w:p w:rsidR="00FE2F97" w:rsidRDefault="00FE2F97" w:rsidP="00512306">
      <w:pPr>
        <w:ind w:firstLineChars="181" w:firstLine="31680"/>
        <w:rPr>
          <w:rFonts w:cs="Times New Roman"/>
          <w:kern w:val="0"/>
          <w:sz w:val="32"/>
          <w:szCs w:val="32"/>
        </w:rPr>
      </w:pPr>
      <w:r w:rsidRPr="007740FD">
        <w:rPr>
          <w:kern w:val="0"/>
          <w:sz w:val="32"/>
          <w:szCs w:val="32"/>
        </w:rPr>
        <w:t>2017</w:t>
      </w:r>
      <w:r w:rsidRPr="007740FD">
        <w:rPr>
          <w:rFonts w:cs="宋体" w:hint="eastAsia"/>
          <w:kern w:val="0"/>
          <w:sz w:val="32"/>
          <w:szCs w:val="32"/>
        </w:rPr>
        <w:t>年</w:t>
      </w:r>
      <w:r>
        <w:rPr>
          <w:rFonts w:cs="宋体" w:hint="eastAsia"/>
          <w:kern w:val="0"/>
          <w:sz w:val="32"/>
          <w:szCs w:val="32"/>
        </w:rPr>
        <w:t>财政预算安排县委政法委机关运行经费</w:t>
      </w:r>
      <w:r>
        <w:rPr>
          <w:kern w:val="0"/>
          <w:sz w:val="32"/>
          <w:szCs w:val="32"/>
        </w:rPr>
        <w:t>19.22</w:t>
      </w:r>
      <w:r>
        <w:rPr>
          <w:rFonts w:cs="宋体" w:hint="eastAsia"/>
          <w:kern w:val="0"/>
          <w:sz w:val="32"/>
          <w:szCs w:val="32"/>
        </w:rPr>
        <w:t>万元，其中：</w:t>
      </w:r>
      <w:r>
        <w:rPr>
          <w:kern w:val="0"/>
          <w:sz w:val="32"/>
          <w:szCs w:val="32"/>
        </w:rPr>
        <w:t>1</w:t>
      </w:r>
      <w:r>
        <w:rPr>
          <w:rFonts w:cs="宋体" w:hint="eastAsia"/>
          <w:kern w:val="0"/>
          <w:sz w:val="32"/>
          <w:szCs w:val="32"/>
        </w:rPr>
        <w:t>、办公费</w:t>
      </w:r>
      <w:r>
        <w:rPr>
          <w:kern w:val="0"/>
          <w:sz w:val="32"/>
          <w:szCs w:val="32"/>
        </w:rPr>
        <w:t>3</w:t>
      </w:r>
      <w:r>
        <w:rPr>
          <w:rFonts w:cs="宋体" w:hint="eastAsia"/>
          <w:kern w:val="0"/>
          <w:sz w:val="32"/>
          <w:szCs w:val="32"/>
        </w:rPr>
        <w:t>万元；</w:t>
      </w:r>
      <w:r>
        <w:rPr>
          <w:kern w:val="0"/>
          <w:sz w:val="32"/>
          <w:szCs w:val="32"/>
        </w:rPr>
        <w:t>2</w:t>
      </w:r>
      <w:r>
        <w:rPr>
          <w:rFonts w:cs="宋体" w:hint="eastAsia"/>
          <w:kern w:val="0"/>
          <w:sz w:val="32"/>
          <w:szCs w:val="32"/>
        </w:rPr>
        <w:t>、</w:t>
      </w:r>
      <w:r>
        <w:rPr>
          <w:rFonts w:cs="宋体" w:hint="eastAsia"/>
          <w:sz w:val="32"/>
          <w:szCs w:val="32"/>
        </w:rPr>
        <w:t>印刷费</w:t>
      </w:r>
      <w:r>
        <w:rPr>
          <w:sz w:val="32"/>
          <w:szCs w:val="32"/>
        </w:rPr>
        <w:t>2</w:t>
      </w:r>
      <w:r w:rsidRPr="00550F56">
        <w:rPr>
          <w:rFonts w:cs="宋体" w:hint="eastAsia"/>
          <w:sz w:val="32"/>
          <w:szCs w:val="32"/>
        </w:rPr>
        <w:t>万元</w:t>
      </w:r>
      <w:r>
        <w:rPr>
          <w:rFonts w:cs="宋体" w:hint="eastAsia"/>
          <w:sz w:val="32"/>
          <w:szCs w:val="32"/>
        </w:rPr>
        <w:t>；</w:t>
      </w:r>
      <w:r>
        <w:rPr>
          <w:sz w:val="32"/>
          <w:szCs w:val="32"/>
        </w:rPr>
        <w:t>3</w:t>
      </w:r>
      <w:r w:rsidRPr="00550F56">
        <w:rPr>
          <w:rFonts w:cs="宋体" w:hint="eastAsia"/>
          <w:sz w:val="32"/>
          <w:szCs w:val="32"/>
        </w:rPr>
        <w:t>、邮电费</w:t>
      </w:r>
      <w:r>
        <w:rPr>
          <w:sz w:val="32"/>
          <w:szCs w:val="32"/>
        </w:rPr>
        <w:t>1.7</w:t>
      </w:r>
      <w:r w:rsidRPr="00550F56">
        <w:rPr>
          <w:rFonts w:cs="宋体" w:hint="eastAsia"/>
          <w:sz w:val="32"/>
          <w:szCs w:val="32"/>
        </w:rPr>
        <w:t>万元；</w:t>
      </w:r>
      <w:r>
        <w:rPr>
          <w:sz w:val="32"/>
          <w:szCs w:val="32"/>
        </w:rPr>
        <w:t>4</w:t>
      </w:r>
      <w:r w:rsidRPr="00550F56">
        <w:rPr>
          <w:rFonts w:cs="宋体" w:hint="eastAsia"/>
          <w:sz w:val="32"/>
          <w:szCs w:val="32"/>
        </w:rPr>
        <w:t>、差旅费</w:t>
      </w:r>
      <w:r>
        <w:rPr>
          <w:sz w:val="32"/>
          <w:szCs w:val="32"/>
        </w:rPr>
        <w:t>2</w:t>
      </w:r>
      <w:r w:rsidRPr="00550F56">
        <w:rPr>
          <w:rFonts w:cs="宋体" w:hint="eastAsia"/>
          <w:sz w:val="32"/>
          <w:szCs w:val="32"/>
        </w:rPr>
        <w:t>万元；</w:t>
      </w:r>
      <w:r>
        <w:rPr>
          <w:sz w:val="32"/>
          <w:szCs w:val="32"/>
        </w:rPr>
        <w:t>5</w:t>
      </w:r>
      <w:r w:rsidRPr="00550F56">
        <w:rPr>
          <w:rFonts w:cs="宋体" w:hint="eastAsia"/>
          <w:sz w:val="32"/>
          <w:szCs w:val="32"/>
        </w:rPr>
        <w:t>、会议费</w:t>
      </w:r>
      <w:r>
        <w:rPr>
          <w:sz w:val="32"/>
          <w:szCs w:val="32"/>
        </w:rPr>
        <w:t>2</w:t>
      </w:r>
      <w:r w:rsidRPr="00550F56">
        <w:rPr>
          <w:rFonts w:cs="宋体" w:hint="eastAsia"/>
          <w:sz w:val="32"/>
          <w:szCs w:val="32"/>
        </w:rPr>
        <w:t>万元；</w:t>
      </w:r>
      <w:r>
        <w:rPr>
          <w:sz w:val="32"/>
          <w:szCs w:val="32"/>
        </w:rPr>
        <w:t>6</w:t>
      </w:r>
      <w:r w:rsidRPr="00550F56">
        <w:rPr>
          <w:rFonts w:cs="宋体" w:hint="eastAsia"/>
          <w:sz w:val="32"/>
          <w:szCs w:val="32"/>
        </w:rPr>
        <w:t>、培训费</w:t>
      </w:r>
      <w:r>
        <w:rPr>
          <w:sz w:val="32"/>
          <w:szCs w:val="32"/>
        </w:rPr>
        <w:t>2</w:t>
      </w:r>
      <w:r w:rsidRPr="00550F56">
        <w:rPr>
          <w:rFonts w:cs="宋体" w:hint="eastAsia"/>
          <w:sz w:val="32"/>
          <w:szCs w:val="32"/>
        </w:rPr>
        <w:t>万元；</w:t>
      </w:r>
      <w:r>
        <w:rPr>
          <w:sz w:val="32"/>
          <w:szCs w:val="32"/>
        </w:rPr>
        <w:t>7</w:t>
      </w:r>
      <w:r w:rsidRPr="00550F56">
        <w:rPr>
          <w:rFonts w:cs="宋体" w:hint="eastAsia"/>
          <w:sz w:val="32"/>
          <w:szCs w:val="32"/>
        </w:rPr>
        <w:t>、公务接待费</w:t>
      </w:r>
      <w:r>
        <w:rPr>
          <w:sz w:val="32"/>
          <w:szCs w:val="32"/>
        </w:rPr>
        <w:t>3</w:t>
      </w:r>
      <w:r w:rsidRPr="00550F56">
        <w:rPr>
          <w:rFonts w:cs="宋体" w:hint="eastAsia"/>
          <w:sz w:val="32"/>
          <w:szCs w:val="32"/>
        </w:rPr>
        <w:t>万元</w:t>
      </w:r>
      <w:r w:rsidRPr="00550F56">
        <w:rPr>
          <w:sz w:val="32"/>
          <w:szCs w:val="32"/>
        </w:rPr>
        <w:t xml:space="preserve"> </w:t>
      </w:r>
      <w:r w:rsidRPr="00550F56">
        <w:rPr>
          <w:rFonts w:cs="宋体" w:hint="eastAsia"/>
          <w:sz w:val="32"/>
          <w:szCs w:val="32"/>
        </w:rPr>
        <w:t>；</w:t>
      </w:r>
      <w:r>
        <w:rPr>
          <w:sz w:val="32"/>
          <w:szCs w:val="32"/>
        </w:rPr>
        <w:t>8</w:t>
      </w:r>
      <w:r w:rsidRPr="00550F56">
        <w:rPr>
          <w:rFonts w:cs="宋体" w:hint="eastAsia"/>
          <w:sz w:val="32"/>
          <w:szCs w:val="32"/>
        </w:rPr>
        <w:t>、劳务费</w:t>
      </w:r>
      <w:r>
        <w:rPr>
          <w:sz w:val="32"/>
          <w:szCs w:val="32"/>
        </w:rPr>
        <w:t>3</w:t>
      </w:r>
      <w:r w:rsidRPr="00550F56">
        <w:rPr>
          <w:rFonts w:cs="宋体" w:hint="eastAsia"/>
          <w:sz w:val="32"/>
          <w:szCs w:val="32"/>
        </w:rPr>
        <w:t>万元</w:t>
      </w:r>
      <w:r>
        <w:rPr>
          <w:rFonts w:cs="宋体" w:hint="eastAsia"/>
          <w:sz w:val="32"/>
          <w:szCs w:val="32"/>
        </w:rPr>
        <w:t>；</w:t>
      </w:r>
      <w:r>
        <w:rPr>
          <w:rFonts w:cs="宋体" w:hint="eastAsia"/>
          <w:kern w:val="0"/>
          <w:sz w:val="32"/>
          <w:szCs w:val="32"/>
        </w:rPr>
        <w:t>其他一般公用经费</w:t>
      </w:r>
      <w:r>
        <w:rPr>
          <w:kern w:val="0"/>
          <w:sz w:val="32"/>
          <w:szCs w:val="32"/>
        </w:rPr>
        <w:t>0.52</w:t>
      </w:r>
      <w:r>
        <w:rPr>
          <w:rFonts w:cs="宋体" w:hint="eastAsia"/>
          <w:kern w:val="0"/>
          <w:sz w:val="32"/>
          <w:szCs w:val="32"/>
        </w:rPr>
        <w:t>万元，退休公用经费</w:t>
      </w:r>
      <w:r>
        <w:rPr>
          <w:kern w:val="0"/>
          <w:sz w:val="32"/>
          <w:szCs w:val="32"/>
        </w:rPr>
        <w:t>0.04</w:t>
      </w:r>
      <w:r>
        <w:rPr>
          <w:rFonts w:cs="宋体" w:hint="eastAsia"/>
          <w:kern w:val="0"/>
          <w:sz w:val="32"/>
          <w:szCs w:val="32"/>
        </w:rPr>
        <w:t>万元。比上年的</w:t>
      </w:r>
      <w:r>
        <w:rPr>
          <w:kern w:val="0"/>
          <w:sz w:val="32"/>
          <w:szCs w:val="32"/>
        </w:rPr>
        <w:t>15.82</w:t>
      </w:r>
      <w:r>
        <w:rPr>
          <w:rFonts w:cs="宋体" w:hint="eastAsia"/>
          <w:kern w:val="0"/>
          <w:sz w:val="32"/>
          <w:szCs w:val="32"/>
        </w:rPr>
        <w:t>增加</w:t>
      </w:r>
      <w:r>
        <w:rPr>
          <w:kern w:val="0"/>
          <w:sz w:val="32"/>
          <w:szCs w:val="32"/>
        </w:rPr>
        <w:t>3.4</w:t>
      </w:r>
      <w:r>
        <w:rPr>
          <w:rFonts w:cs="宋体" w:hint="eastAsia"/>
          <w:kern w:val="0"/>
          <w:sz w:val="32"/>
          <w:szCs w:val="32"/>
        </w:rPr>
        <w:t>万元，主要是人员增加。</w:t>
      </w:r>
    </w:p>
    <w:p w:rsidR="00FE2F97" w:rsidRPr="00041A6F" w:rsidRDefault="00FE2F97" w:rsidP="00512306">
      <w:pPr>
        <w:ind w:firstLineChars="196" w:firstLine="31680"/>
        <w:rPr>
          <w:rFonts w:cs="Times New Roman"/>
          <w:b/>
          <w:bCs/>
          <w:kern w:val="0"/>
          <w:sz w:val="32"/>
          <w:szCs w:val="32"/>
        </w:rPr>
      </w:pPr>
      <w:r w:rsidRPr="00041A6F">
        <w:rPr>
          <w:rFonts w:cs="宋体" w:hint="eastAsia"/>
          <w:b/>
          <w:bCs/>
          <w:kern w:val="0"/>
          <w:sz w:val="32"/>
          <w:szCs w:val="32"/>
        </w:rPr>
        <w:t>二、政府采购安排情况说明</w:t>
      </w:r>
    </w:p>
    <w:p w:rsidR="00FE2F97" w:rsidRPr="00041A6F" w:rsidRDefault="00FE2F97" w:rsidP="00041A6F">
      <w:pPr>
        <w:rPr>
          <w:rFonts w:cs="Times New Roman"/>
          <w:kern w:val="0"/>
          <w:sz w:val="32"/>
          <w:szCs w:val="32"/>
        </w:rPr>
      </w:pPr>
      <w:r>
        <w:rPr>
          <w:kern w:val="0"/>
          <w:sz w:val="32"/>
          <w:szCs w:val="32"/>
        </w:rPr>
        <w:t xml:space="preserve">    </w:t>
      </w:r>
      <w:r>
        <w:rPr>
          <w:rFonts w:cs="宋体" w:hint="eastAsia"/>
          <w:kern w:val="0"/>
          <w:sz w:val="32"/>
          <w:szCs w:val="32"/>
        </w:rPr>
        <w:t>年初预算无政府采购安排。</w:t>
      </w:r>
    </w:p>
    <w:p w:rsidR="00FE2F97" w:rsidRDefault="00FE2F97" w:rsidP="00512306">
      <w:pPr>
        <w:autoSpaceDE w:val="0"/>
        <w:autoSpaceDN w:val="0"/>
        <w:adjustRightInd w:val="0"/>
        <w:ind w:firstLineChars="150" w:firstLine="31680"/>
        <w:jc w:val="left"/>
        <w:rPr>
          <w:rFonts w:ascii="Arial" w:hAnsi="Arial" w:cs="Arial"/>
          <w:b/>
          <w:bCs/>
          <w:color w:val="333333"/>
          <w:kern w:val="0"/>
          <w:sz w:val="32"/>
          <w:szCs w:val="32"/>
        </w:rPr>
      </w:pPr>
    </w:p>
    <w:p w:rsidR="00FE2F97" w:rsidRDefault="00FE2F97" w:rsidP="00512306">
      <w:pPr>
        <w:autoSpaceDE w:val="0"/>
        <w:autoSpaceDN w:val="0"/>
        <w:adjustRightInd w:val="0"/>
        <w:ind w:firstLineChars="150" w:firstLine="31680"/>
        <w:jc w:val="left"/>
        <w:rPr>
          <w:rFonts w:ascii="Arial" w:hAnsi="Arial" w:cs="Arial"/>
          <w:b/>
          <w:bCs/>
          <w:color w:val="333333"/>
          <w:kern w:val="0"/>
          <w:sz w:val="32"/>
          <w:szCs w:val="32"/>
        </w:rPr>
      </w:pPr>
    </w:p>
    <w:p w:rsidR="00FE2F97" w:rsidRDefault="00FE2F97" w:rsidP="00512306">
      <w:pPr>
        <w:autoSpaceDE w:val="0"/>
        <w:autoSpaceDN w:val="0"/>
        <w:adjustRightInd w:val="0"/>
        <w:ind w:firstLineChars="150" w:firstLine="31680"/>
        <w:jc w:val="left"/>
        <w:rPr>
          <w:rFonts w:ascii="Arial" w:hAnsi="Arial" w:cs="Arial"/>
          <w:b/>
          <w:bCs/>
          <w:color w:val="333333"/>
          <w:kern w:val="0"/>
          <w:sz w:val="32"/>
          <w:szCs w:val="32"/>
        </w:rPr>
      </w:pPr>
    </w:p>
    <w:p w:rsidR="00FE2F97" w:rsidRDefault="00FE2F97" w:rsidP="00512306">
      <w:pPr>
        <w:autoSpaceDE w:val="0"/>
        <w:autoSpaceDN w:val="0"/>
        <w:adjustRightInd w:val="0"/>
        <w:ind w:firstLineChars="150" w:firstLine="31680"/>
        <w:jc w:val="left"/>
        <w:rPr>
          <w:rFonts w:ascii="Arial" w:hAnsi="Arial" w:cs="Arial"/>
          <w:b/>
          <w:bCs/>
          <w:color w:val="333333"/>
          <w:kern w:val="0"/>
          <w:sz w:val="32"/>
          <w:szCs w:val="32"/>
        </w:rPr>
      </w:pPr>
    </w:p>
    <w:p w:rsidR="00FE2F97" w:rsidRPr="00512306" w:rsidRDefault="00FE2F97" w:rsidP="00512306">
      <w:pPr>
        <w:autoSpaceDE w:val="0"/>
        <w:autoSpaceDN w:val="0"/>
        <w:adjustRightInd w:val="0"/>
        <w:ind w:firstLineChars="150" w:firstLine="31680"/>
        <w:jc w:val="left"/>
        <w:rPr>
          <w:rFonts w:ascii="Arial" w:hAnsi="Arial" w:cs="Arial"/>
          <w:color w:val="333333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333333"/>
          <w:kern w:val="0"/>
          <w:sz w:val="32"/>
          <w:szCs w:val="32"/>
        </w:rPr>
        <w:t xml:space="preserve">                           </w:t>
      </w:r>
      <w:r w:rsidRPr="00512306">
        <w:rPr>
          <w:rFonts w:ascii="Arial" w:hAnsi="Arial" w:cs="Arial"/>
          <w:color w:val="333333"/>
          <w:kern w:val="0"/>
          <w:sz w:val="32"/>
          <w:szCs w:val="32"/>
        </w:rPr>
        <w:t xml:space="preserve">   </w:t>
      </w:r>
      <w:r w:rsidRPr="00512306">
        <w:rPr>
          <w:rFonts w:ascii="Arial" w:hAnsi="Arial" w:cs="宋体" w:hint="eastAsia"/>
          <w:color w:val="333333"/>
          <w:kern w:val="0"/>
          <w:sz w:val="32"/>
          <w:szCs w:val="32"/>
        </w:rPr>
        <w:t>梁河县委政法委</w:t>
      </w:r>
    </w:p>
    <w:p w:rsidR="00FE2F97" w:rsidRPr="00512306" w:rsidRDefault="00FE2F97" w:rsidP="00512306">
      <w:pPr>
        <w:autoSpaceDE w:val="0"/>
        <w:autoSpaceDN w:val="0"/>
        <w:adjustRightInd w:val="0"/>
        <w:ind w:firstLineChars="150" w:firstLine="31680"/>
        <w:jc w:val="left"/>
        <w:rPr>
          <w:rFonts w:ascii="宋体" w:cs="宋体"/>
          <w:kern w:val="0"/>
          <w:sz w:val="32"/>
          <w:szCs w:val="32"/>
        </w:rPr>
      </w:pPr>
      <w:r w:rsidRPr="00512306">
        <w:rPr>
          <w:rFonts w:ascii="Arial" w:hAnsi="Arial" w:cs="Arial"/>
          <w:color w:val="333333"/>
          <w:kern w:val="0"/>
          <w:sz w:val="32"/>
          <w:szCs w:val="32"/>
        </w:rPr>
        <w:t xml:space="preserve">                                </w:t>
      </w:r>
      <w:r>
        <w:rPr>
          <w:rFonts w:ascii="Arial" w:hAnsi="Arial" w:cs="Arial"/>
          <w:color w:val="333333"/>
          <w:kern w:val="0"/>
          <w:sz w:val="32"/>
          <w:szCs w:val="32"/>
        </w:rPr>
        <w:t xml:space="preserve"> </w:t>
      </w:r>
      <w:r w:rsidRPr="00512306">
        <w:rPr>
          <w:rFonts w:ascii="Arial" w:hAnsi="Arial" w:cs="Arial"/>
          <w:color w:val="333333"/>
          <w:kern w:val="0"/>
          <w:sz w:val="32"/>
          <w:szCs w:val="32"/>
        </w:rPr>
        <w:t>2017</w:t>
      </w:r>
      <w:r w:rsidRPr="00512306">
        <w:rPr>
          <w:rFonts w:ascii="Arial" w:hAnsi="Arial" w:cs="宋体" w:hint="eastAsia"/>
          <w:color w:val="333333"/>
          <w:kern w:val="0"/>
          <w:sz w:val="32"/>
          <w:szCs w:val="32"/>
        </w:rPr>
        <w:t>年</w:t>
      </w:r>
      <w:r w:rsidRPr="00512306">
        <w:rPr>
          <w:rFonts w:ascii="Arial" w:hAnsi="Arial" w:cs="Arial"/>
          <w:color w:val="333333"/>
          <w:kern w:val="0"/>
          <w:sz w:val="32"/>
          <w:szCs w:val="32"/>
        </w:rPr>
        <w:t>11</w:t>
      </w:r>
      <w:r w:rsidRPr="00512306">
        <w:rPr>
          <w:rFonts w:ascii="Arial" w:hAnsi="Arial" w:cs="宋体" w:hint="eastAsia"/>
          <w:color w:val="333333"/>
          <w:kern w:val="0"/>
          <w:sz w:val="32"/>
          <w:szCs w:val="32"/>
        </w:rPr>
        <w:t>月</w:t>
      </w:r>
      <w:r w:rsidRPr="00512306">
        <w:rPr>
          <w:rFonts w:ascii="Arial" w:hAnsi="Arial" w:cs="Arial"/>
          <w:color w:val="333333"/>
          <w:kern w:val="0"/>
          <w:sz w:val="32"/>
          <w:szCs w:val="32"/>
        </w:rPr>
        <w:t>8</w:t>
      </w:r>
      <w:r w:rsidRPr="00512306">
        <w:rPr>
          <w:rFonts w:ascii="Arial" w:hAnsi="Arial" w:cs="宋体" w:hint="eastAsia"/>
          <w:color w:val="333333"/>
          <w:kern w:val="0"/>
          <w:sz w:val="32"/>
          <w:szCs w:val="32"/>
        </w:rPr>
        <w:t>日</w:t>
      </w:r>
    </w:p>
    <w:sectPr w:rsidR="00FE2F97" w:rsidRPr="00512306" w:rsidSect="00080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F97" w:rsidRDefault="00FE2F97" w:rsidP="003147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2F97" w:rsidRDefault="00FE2F97" w:rsidP="003147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F97" w:rsidRDefault="00FE2F97" w:rsidP="003147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2F97" w:rsidRDefault="00FE2F97" w:rsidP="003147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45AC"/>
    <w:multiLevelType w:val="hybridMultilevel"/>
    <w:tmpl w:val="F782DE7A"/>
    <w:lvl w:ilvl="0" w:tplc="DA544AAC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64EB5CEE"/>
    <w:multiLevelType w:val="hybridMultilevel"/>
    <w:tmpl w:val="0A3E6072"/>
    <w:lvl w:ilvl="0" w:tplc="39083746">
      <w:start w:val="1"/>
      <w:numFmt w:val="japaneseCounting"/>
      <w:lvlText w:val="%1、"/>
      <w:lvlJc w:val="left"/>
      <w:pPr>
        <w:ind w:left="87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90" w:hanging="420"/>
      </w:pPr>
    </w:lvl>
    <w:lvl w:ilvl="2" w:tplc="0409001B">
      <w:start w:val="1"/>
      <w:numFmt w:val="lowerRoman"/>
      <w:lvlText w:val="%3."/>
      <w:lvlJc w:val="right"/>
      <w:pPr>
        <w:ind w:left="1410" w:hanging="420"/>
      </w:pPr>
    </w:lvl>
    <w:lvl w:ilvl="3" w:tplc="0409000F">
      <w:start w:val="1"/>
      <w:numFmt w:val="decimal"/>
      <w:lvlText w:val="%4."/>
      <w:lvlJc w:val="left"/>
      <w:pPr>
        <w:ind w:left="1830" w:hanging="420"/>
      </w:pPr>
    </w:lvl>
    <w:lvl w:ilvl="4" w:tplc="04090019">
      <w:start w:val="1"/>
      <w:numFmt w:val="lowerLetter"/>
      <w:lvlText w:val="%5)"/>
      <w:lvlJc w:val="left"/>
      <w:pPr>
        <w:ind w:left="2250" w:hanging="420"/>
      </w:pPr>
    </w:lvl>
    <w:lvl w:ilvl="5" w:tplc="0409001B">
      <w:start w:val="1"/>
      <w:numFmt w:val="lowerRoman"/>
      <w:lvlText w:val="%6."/>
      <w:lvlJc w:val="right"/>
      <w:pPr>
        <w:ind w:left="2670" w:hanging="420"/>
      </w:pPr>
    </w:lvl>
    <w:lvl w:ilvl="6" w:tplc="0409000F">
      <w:start w:val="1"/>
      <w:numFmt w:val="decimal"/>
      <w:lvlText w:val="%7."/>
      <w:lvlJc w:val="left"/>
      <w:pPr>
        <w:ind w:left="3090" w:hanging="420"/>
      </w:pPr>
    </w:lvl>
    <w:lvl w:ilvl="7" w:tplc="04090019">
      <w:start w:val="1"/>
      <w:numFmt w:val="lowerLetter"/>
      <w:lvlText w:val="%8)"/>
      <w:lvlJc w:val="left"/>
      <w:pPr>
        <w:ind w:left="3510" w:hanging="420"/>
      </w:pPr>
    </w:lvl>
    <w:lvl w:ilvl="8" w:tplc="0409001B">
      <w:start w:val="1"/>
      <w:numFmt w:val="lowerRoman"/>
      <w:lvlText w:val="%9."/>
      <w:lvlJc w:val="right"/>
      <w:pPr>
        <w:ind w:left="39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61F"/>
    <w:rsid w:val="00041A6F"/>
    <w:rsid w:val="0008019F"/>
    <w:rsid w:val="00314730"/>
    <w:rsid w:val="003B33E1"/>
    <w:rsid w:val="00451CCA"/>
    <w:rsid w:val="00512306"/>
    <w:rsid w:val="00525DCB"/>
    <w:rsid w:val="00550F56"/>
    <w:rsid w:val="007740FD"/>
    <w:rsid w:val="007F416F"/>
    <w:rsid w:val="007F54E4"/>
    <w:rsid w:val="008767B6"/>
    <w:rsid w:val="008D1C52"/>
    <w:rsid w:val="008E05CC"/>
    <w:rsid w:val="00910163"/>
    <w:rsid w:val="00C3361F"/>
    <w:rsid w:val="00C601DD"/>
    <w:rsid w:val="00C95011"/>
    <w:rsid w:val="00CF0686"/>
    <w:rsid w:val="00EA2399"/>
    <w:rsid w:val="00FE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9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-desc">
    <w:name w:val="res-desc"/>
    <w:basedOn w:val="Normal"/>
    <w:uiPriority w:val="99"/>
    <w:rsid w:val="00C336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3361F"/>
    <w:rPr>
      <w:i/>
      <w:iCs/>
    </w:rPr>
  </w:style>
  <w:style w:type="paragraph" w:styleId="ListParagraph">
    <w:name w:val="List Paragraph"/>
    <w:basedOn w:val="Normal"/>
    <w:uiPriority w:val="99"/>
    <w:qFormat/>
    <w:rsid w:val="007740FD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314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473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14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47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5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45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1</Pages>
  <Words>46</Words>
  <Characters>264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hgp</cp:lastModifiedBy>
  <cp:revision>5</cp:revision>
  <dcterms:created xsi:type="dcterms:W3CDTF">2017-11-07T01:10:00Z</dcterms:created>
  <dcterms:modified xsi:type="dcterms:W3CDTF">2017-11-08T07:30:00Z</dcterms:modified>
</cp:coreProperties>
</file>