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44" w:rsidRPr="0084784E" w:rsidRDefault="001437A9">
      <w:pPr>
        <w:widowControl/>
        <w:shd w:val="clear" w:color="auto" w:fill="FFFFFF"/>
        <w:jc w:val="center"/>
        <w:rPr>
          <w:rFonts w:ascii="Times New Roman" w:eastAsiaTheme="majorEastAsia" w:hAnsi="Times New Roman" w:cs="Times New Roman"/>
          <w:color w:val="333333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color w:val="333333"/>
          <w:kern w:val="0"/>
          <w:sz w:val="44"/>
          <w:szCs w:val="44"/>
        </w:rPr>
        <w:t>梁河县委</w:t>
      </w:r>
      <w:r w:rsidR="0084784E" w:rsidRPr="0084784E">
        <w:rPr>
          <w:rFonts w:ascii="Times New Roman" w:eastAsiaTheme="majorEastAsia" w:hAnsiTheme="majorEastAsia" w:cs="Times New Roman"/>
          <w:color w:val="333333"/>
          <w:kern w:val="0"/>
          <w:sz w:val="44"/>
          <w:szCs w:val="44"/>
        </w:rPr>
        <w:t>宣传</w:t>
      </w:r>
      <w:r w:rsidRPr="0084784E">
        <w:rPr>
          <w:rFonts w:ascii="Times New Roman" w:eastAsiaTheme="majorEastAsia" w:hAnsiTheme="majorEastAsia" w:cs="Times New Roman"/>
          <w:color w:val="333333"/>
          <w:kern w:val="0"/>
          <w:sz w:val="44"/>
          <w:szCs w:val="44"/>
        </w:rPr>
        <w:t>部</w:t>
      </w:r>
      <w:r w:rsidRPr="0084784E">
        <w:rPr>
          <w:rFonts w:ascii="Times New Roman" w:eastAsiaTheme="majorEastAsia" w:hAnsi="Times New Roman" w:cs="Times New Roman"/>
          <w:color w:val="333333"/>
          <w:kern w:val="0"/>
          <w:sz w:val="44"/>
          <w:szCs w:val="44"/>
        </w:rPr>
        <w:t>2017</w:t>
      </w:r>
      <w:r w:rsidRPr="0084784E">
        <w:rPr>
          <w:rFonts w:ascii="Times New Roman" w:eastAsiaTheme="majorEastAsia" w:hAnsiTheme="majorEastAsia" w:cs="Times New Roman"/>
          <w:color w:val="333333"/>
          <w:kern w:val="0"/>
          <w:sz w:val="44"/>
          <w:szCs w:val="44"/>
        </w:rPr>
        <w:t>年预算公开</w:t>
      </w:r>
    </w:p>
    <w:p w:rsidR="00463A44" w:rsidRPr="0084784E" w:rsidRDefault="00463A44">
      <w:pPr>
        <w:widowControl/>
        <w:shd w:val="clear" w:color="auto" w:fill="FFFFFF"/>
        <w:jc w:val="left"/>
        <w:rPr>
          <w:rFonts w:ascii="Times New Roman" w:eastAsiaTheme="majorEastAsia" w:hAnsi="Times New Roman" w:cs="Times New Roman"/>
          <w:color w:val="333333"/>
          <w:kern w:val="0"/>
          <w:sz w:val="32"/>
          <w:szCs w:val="32"/>
        </w:rPr>
      </w:pPr>
    </w:p>
    <w:p w:rsidR="00463A44" w:rsidRPr="0084784E" w:rsidRDefault="001437A9">
      <w:pPr>
        <w:widowControl/>
        <w:shd w:val="clear" w:color="auto" w:fill="FFFFFF"/>
        <w:jc w:val="left"/>
        <w:rPr>
          <w:rFonts w:ascii="Times New Roman" w:eastAsiaTheme="majorEastAsia" w:hAnsi="Times New Roman" w:cs="Times New Roman"/>
          <w:b/>
          <w:color w:val="333333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b/>
          <w:color w:val="333333"/>
          <w:kern w:val="0"/>
          <w:sz w:val="32"/>
          <w:szCs w:val="32"/>
        </w:rPr>
        <w:t>一、机关运行经费安排</w:t>
      </w:r>
    </w:p>
    <w:p w:rsidR="00463A44" w:rsidRPr="0084784E" w:rsidRDefault="001437A9">
      <w:pPr>
        <w:ind w:firstLineChars="181" w:firstLine="579"/>
        <w:rPr>
          <w:rFonts w:ascii="Times New Roman" w:hAnsi="Times New Roman" w:cs="Times New Roman"/>
          <w:kern w:val="0"/>
          <w:sz w:val="32"/>
          <w:szCs w:val="32"/>
        </w:rPr>
      </w:pPr>
      <w:r w:rsidRPr="0084784E">
        <w:rPr>
          <w:rFonts w:ascii="Times New Roman" w:hAnsi="Times New Roman" w:cs="Times New Roman"/>
          <w:kern w:val="0"/>
          <w:sz w:val="32"/>
          <w:szCs w:val="32"/>
        </w:rPr>
        <w:t>2017</w:t>
      </w:r>
      <w:r w:rsidRPr="0084784E">
        <w:rPr>
          <w:rFonts w:ascii="Times New Roman" w:cs="Times New Roman"/>
          <w:kern w:val="0"/>
          <w:sz w:val="32"/>
          <w:szCs w:val="32"/>
        </w:rPr>
        <w:t>年财政预算安排县委统战部机关运行经费</w:t>
      </w:r>
      <w:r w:rsidRPr="0084784E">
        <w:rPr>
          <w:rFonts w:ascii="Times New Roman" w:hAnsi="Times New Roman" w:cs="Times New Roman"/>
          <w:kern w:val="0"/>
          <w:sz w:val="32"/>
          <w:szCs w:val="32"/>
        </w:rPr>
        <w:t>1.</w:t>
      </w:r>
      <w:r w:rsidR="0084784E">
        <w:rPr>
          <w:rFonts w:ascii="Times New Roman" w:hAnsi="Times New Roman" w:cs="Times New Roman" w:hint="eastAsia"/>
          <w:kern w:val="0"/>
          <w:sz w:val="32"/>
          <w:szCs w:val="32"/>
        </w:rPr>
        <w:t>8</w:t>
      </w:r>
      <w:r w:rsidRPr="0084784E">
        <w:rPr>
          <w:rFonts w:ascii="Times New Roman" w:cs="Times New Roman"/>
          <w:kern w:val="0"/>
          <w:sz w:val="32"/>
          <w:szCs w:val="32"/>
        </w:rPr>
        <w:t>万元，其中：办公费</w:t>
      </w:r>
      <w:r w:rsidRPr="0084784E">
        <w:rPr>
          <w:rFonts w:ascii="Times New Roman" w:hAnsi="Times New Roman" w:cs="Times New Roman"/>
          <w:kern w:val="0"/>
          <w:sz w:val="32"/>
          <w:szCs w:val="32"/>
        </w:rPr>
        <w:t>0.</w:t>
      </w:r>
      <w:r w:rsidR="0084784E">
        <w:rPr>
          <w:rFonts w:ascii="Times New Roman" w:hAnsi="Times New Roman" w:cs="Times New Roman" w:hint="eastAsia"/>
          <w:kern w:val="0"/>
          <w:sz w:val="32"/>
          <w:szCs w:val="32"/>
        </w:rPr>
        <w:t>4</w:t>
      </w:r>
      <w:r w:rsidRPr="0084784E">
        <w:rPr>
          <w:rFonts w:ascii="Times New Roman" w:cs="Times New Roman"/>
          <w:kern w:val="0"/>
          <w:sz w:val="32"/>
          <w:szCs w:val="32"/>
        </w:rPr>
        <w:t>万元，公务招待费</w:t>
      </w:r>
      <w:r w:rsidRPr="0084784E">
        <w:rPr>
          <w:rFonts w:ascii="Times New Roman" w:hAnsi="Times New Roman" w:cs="Times New Roman"/>
          <w:kern w:val="0"/>
          <w:sz w:val="32"/>
          <w:szCs w:val="32"/>
        </w:rPr>
        <w:t>0.3</w:t>
      </w:r>
      <w:r w:rsidRPr="0084784E">
        <w:rPr>
          <w:rFonts w:ascii="Times New Roman" w:cs="Times New Roman"/>
          <w:kern w:val="0"/>
          <w:sz w:val="32"/>
          <w:szCs w:val="32"/>
        </w:rPr>
        <w:t>万元，其他一般公用经费</w:t>
      </w:r>
      <w:r w:rsidR="0084784E">
        <w:rPr>
          <w:rFonts w:ascii="Times New Roman" w:hAnsi="Times New Roman" w:cs="Times New Roman" w:hint="eastAsia"/>
          <w:kern w:val="0"/>
          <w:sz w:val="32"/>
          <w:szCs w:val="32"/>
        </w:rPr>
        <w:t>1.1</w:t>
      </w:r>
      <w:r w:rsidRPr="0084784E">
        <w:rPr>
          <w:rFonts w:ascii="Times New Roman" w:cs="Times New Roman"/>
          <w:kern w:val="0"/>
          <w:sz w:val="32"/>
          <w:szCs w:val="32"/>
        </w:rPr>
        <w:t>万元，工会及福利费</w:t>
      </w:r>
      <w:r w:rsidRPr="0084784E">
        <w:rPr>
          <w:rFonts w:ascii="Times New Roman" w:hAnsi="Times New Roman" w:cs="Times New Roman"/>
          <w:kern w:val="0"/>
          <w:sz w:val="32"/>
          <w:szCs w:val="32"/>
        </w:rPr>
        <w:t>0.</w:t>
      </w:r>
      <w:r w:rsidR="0084784E">
        <w:rPr>
          <w:rFonts w:ascii="Times New Roman" w:hAnsi="Times New Roman" w:cs="Times New Roman" w:hint="eastAsia"/>
          <w:kern w:val="0"/>
          <w:sz w:val="32"/>
          <w:szCs w:val="32"/>
        </w:rPr>
        <w:t>92</w:t>
      </w:r>
      <w:r w:rsidRPr="0084784E">
        <w:rPr>
          <w:rFonts w:ascii="Times New Roman" w:cs="Times New Roman"/>
          <w:kern w:val="0"/>
          <w:sz w:val="32"/>
          <w:szCs w:val="32"/>
        </w:rPr>
        <w:t>万元，退休公用经费</w:t>
      </w:r>
      <w:r w:rsidRPr="0084784E">
        <w:rPr>
          <w:rFonts w:ascii="Times New Roman" w:hAnsi="Times New Roman" w:cs="Times New Roman"/>
          <w:kern w:val="0"/>
          <w:sz w:val="32"/>
          <w:szCs w:val="32"/>
        </w:rPr>
        <w:t>0.</w:t>
      </w:r>
      <w:r w:rsidR="0084784E">
        <w:rPr>
          <w:rFonts w:ascii="Times New Roman" w:hAnsi="Times New Roman" w:cs="Times New Roman" w:hint="eastAsia"/>
          <w:kern w:val="0"/>
          <w:sz w:val="32"/>
          <w:szCs w:val="32"/>
        </w:rPr>
        <w:t>02</w:t>
      </w:r>
      <w:r w:rsidRPr="0084784E">
        <w:rPr>
          <w:rFonts w:ascii="Times New Roman" w:cs="Times New Roman"/>
          <w:kern w:val="0"/>
          <w:sz w:val="32"/>
          <w:szCs w:val="32"/>
        </w:rPr>
        <w:t>万元。</w:t>
      </w:r>
      <w:r w:rsidR="0084784E">
        <w:rPr>
          <w:rFonts w:ascii="Times New Roman" w:cs="Times New Roman" w:hint="eastAsia"/>
          <w:kern w:val="0"/>
          <w:sz w:val="32"/>
          <w:szCs w:val="32"/>
        </w:rPr>
        <w:t>2016</w:t>
      </w:r>
      <w:r w:rsidR="0084784E">
        <w:rPr>
          <w:rFonts w:ascii="Times New Roman" w:cs="Times New Roman" w:hint="eastAsia"/>
          <w:kern w:val="0"/>
          <w:sz w:val="32"/>
          <w:szCs w:val="32"/>
        </w:rPr>
        <w:t>年机关运行费</w:t>
      </w:r>
      <w:r w:rsidR="0084784E">
        <w:rPr>
          <w:rFonts w:ascii="Times New Roman" w:cs="Times New Roman" w:hint="eastAsia"/>
          <w:kern w:val="0"/>
          <w:sz w:val="32"/>
          <w:szCs w:val="32"/>
        </w:rPr>
        <w:t>2.10</w:t>
      </w:r>
      <w:r w:rsidR="0084784E">
        <w:rPr>
          <w:rFonts w:ascii="Times New Roman" w:cs="Times New Roman" w:hint="eastAsia"/>
          <w:kern w:val="0"/>
          <w:sz w:val="32"/>
          <w:szCs w:val="32"/>
        </w:rPr>
        <w:t>万元，</w:t>
      </w:r>
      <w:r w:rsidR="0084784E" w:rsidRPr="0084784E">
        <w:rPr>
          <w:rFonts w:ascii="Times New Roman" w:cs="Times New Roman"/>
          <w:kern w:val="0"/>
          <w:sz w:val="32"/>
          <w:szCs w:val="32"/>
        </w:rPr>
        <w:t>比</w:t>
      </w:r>
      <w:r w:rsidR="0084784E">
        <w:rPr>
          <w:rFonts w:ascii="Times New Roman" w:cs="Times New Roman" w:hint="eastAsia"/>
          <w:kern w:val="0"/>
          <w:sz w:val="32"/>
          <w:szCs w:val="32"/>
        </w:rPr>
        <w:t>上</w:t>
      </w:r>
      <w:r w:rsidR="0084784E" w:rsidRPr="0084784E">
        <w:rPr>
          <w:rFonts w:ascii="Times New Roman" w:cs="Times New Roman"/>
          <w:kern w:val="0"/>
          <w:sz w:val="32"/>
          <w:szCs w:val="32"/>
        </w:rPr>
        <w:t>年的</w:t>
      </w:r>
      <w:r w:rsidR="0084784E">
        <w:rPr>
          <w:rFonts w:ascii="Times New Roman" w:cs="Times New Roman" w:hint="eastAsia"/>
          <w:kern w:val="0"/>
          <w:sz w:val="32"/>
          <w:szCs w:val="32"/>
        </w:rPr>
        <w:t>减少</w:t>
      </w:r>
      <w:r w:rsidR="0084784E">
        <w:rPr>
          <w:rFonts w:ascii="Times New Roman" w:cs="Times New Roman" w:hint="eastAsia"/>
          <w:kern w:val="0"/>
          <w:sz w:val="32"/>
          <w:szCs w:val="32"/>
        </w:rPr>
        <w:t>0.3</w:t>
      </w:r>
      <w:r w:rsidR="0084784E" w:rsidRPr="0084784E">
        <w:rPr>
          <w:rFonts w:ascii="Times New Roman" w:cs="Times New Roman"/>
          <w:kern w:val="0"/>
          <w:sz w:val="32"/>
          <w:szCs w:val="32"/>
        </w:rPr>
        <w:t>万元</w:t>
      </w:r>
      <w:r w:rsidR="0084784E">
        <w:rPr>
          <w:rFonts w:ascii="Times New Roman" w:cs="Times New Roman" w:hint="eastAsia"/>
          <w:kern w:val="0"/>
          <w:sz w:val="32"/>
          <w:szCs w:val="32"/>
        </w:rPr>
        <w:t>，</w:t>
      </w:r>
      <w:r w:rsidR="0084784E" w:rsidRPr="0084784E">
        <w:rPr>
          <w:rFonts w:ascii="Times New Roman" w:cs="Times New Roman"/>
          <w:kern w:val="0"/>
          <w:sz w:val="32"/>
          <w:szCs w:val="32"/>
        </w:rPr>
        <w:t>工会及福利费</w:t>
      </w:r>
      <w:r w:rsidR="0084784E">
        <w:rPr>
          <w:rFonts w:ascii="Times New Roman" w:cs="Times New Roman" w:hint="eastAsia"/>
          <w:kern w:val="0"/>
          <w:sz w:val="32"/>
          <w:szCs w:val="32"/>
        </w:rPr>
        <w:t>0.74</w:t>
      </w:r>
      <w:r w:rsidR="0084784E">
        <w:rPr>
          <w:rFonts w:ascii="Times New Roman" w:cs="Times New Roman" w:hint="eastAsia"/>
          <w:kern w:val="0"/>
          <w:sz w:val="32"/>
          <w:szCs w:val="32"/>
        </w:rPr>
        <w:t>万元，</w:t>
      </w:r>
      <w:r w:rsidR="00FF35EA">
        <w:rPr>
          <w:rFonts w:ascii="Times New Roman" w:cs="Times New Roman" w:hint="eastAsia"/>
          <w:kern w:val="0"/>
          <w:sz w:val="32"/>
          <w:szCs w:val="32"/>
        </w:rPr>
        <w:t>比上年增加</w:t>
      </w:r>
      <w:r w:rsidR="00FF35EA">
        <w:rPr>
          <w:rFonts w:ascii="Times New Roman" w:cs="Times New Roman" w:hint="eastAsia"/>
          <w:kern w:val="0"/>
          <w:sz w:val="32"/>
          <w:szCs w:val="32"/>
        </w:rPr>
        <w:t>0.18</w:t>
      </w:r>
      <w:r w:rsidR="00FF35EA">
        <w:rPr>
          <w:rFonts w:ascii="Times New Roman" w:cs="Times New Roman" w:hint="eastAsia"/>
          <w:kern w:val="0"/>
          <w:sz w:val="32"/>
          <w:szCs w:val="32"/>
        </w:rPr>
        <w:t>万元，</w:t>
      </w:r>
      <w:r w:rsidR="00FF35EA">
        <w:rPr>
          <w:rFonts w:ascii="Times New Roman" w:cs="Times New Roman" w:hint="eastAsia"/>
          <w:kern w:val="0"/>
          <w:sz w:val="32"/>
          <w:szCs w:val="32"/>
        </w:rPr>
        <w:t xml:space="preserve"> </w:t>
      </w:r>
      <w:r w:rsidR="0084784E">
        <w:rPr>
          <w:rFonts w:ascii="Times New Roman" w:cs="Times New Roman" w:hint="eastAsia"/>
          <w:kern w:val="0"/>
          <w:sz w:val="32"/>
          <w:szCs w:val="32"/>
        </w:rPr>
        <w:t>2017</w:t>
      </w:r>
      <w:r w:rsidR="0084784E">
        <w:rPr>
          <w:rFonts w:ascii="Times New Roman" w:cs="Times New Roman" w:hint="eastAsia"/>
          <w:kern w:val="0"/>
          <w:sz w:val="32"/>
          <w:szCs w:val="32"/>
        </w:rPr>
        <w:t>年</w:t>
      </w:r>
      <w:r w:rsidR="0084784E" w:rsidRPr="0084784E">
        <w:rPr>
          <w:rFonts w:ascii="Times New Roman" w:cs="Times New Roman"/>
          <w:kern w:val="0"/>
          <w:sz w:val="32"/>
          <w:szCs w:val="32"/>
        </w:rPr>
        <w:t>退休公用经费</w:t>
      </w:r>
      <w:r w:rsidR="0084784E" w:rsidRPr="0084784E">
        <w:rPr>
          <w:rFonts w:ascii="Times New Roman" w:hAnsi="Times New Roman" w:cs="Times New Roman"/>
          <w:kern w:val="0"/>
          <w:sz w:val="32"/>
          <w:szCs w:val="32"/>
        </w:rPr>
        <w:t>0.</w:t>
      </w:r>
      <w:r w:rsidR="0084784E">
        <w:rPr>
          <w:rFonts w:ascii="Times New Roman" w:hAnsi="Times New Roman" w:cs="Times New Roman" w:hint="eastAsia"/>
          <w:kern w:val="0"/>
          <w:sz w:val="32"/>
          <w:szCs w:val="32"/>
        </w:rPr>
        <w:t>02</w:t>
      </w:r>
      <w:r w:rsidR="0084784E" w:rsidRPr="0084784E">
        <w:rPr>
          <w:rFonts w:ascii="Times New Roman" w:cs="Times New Roman"/>
          <w:kern w:val="0"/>
          <w:sz w:val="32"/>
          <w:szCs w:val="32"/>
        </w:rPr>
        <w:t>万元</w:t>
      </w:r>
      <w:r w:rsidR="00FF35EA">
        <w:rPr>
          <w:rFonts w:ascii="Times New Roman" w:cs="Times New Roman" w:hint="eastAsia"/>
          <w:kern w:val="0"/>
          <w:sz w:val="32"/>
          <w:szCs w:val="32"/>
        </w:rPr>
        <w:t>，相持平。</w:t>
      </w:r>
    </w:p>
    <w:p w:rsidR="00463A44" w:rsidRPr="0084784E" w:rsidRDefault="001437A9">
      <w:pPr>
        <w:rPr>
          <w:rFonts w:ascii="Times New Roman" w:hAnsi="Times New Roman" w:cs="Times New Roman"/>
          <w:b/>
          <w:kern w:val="0"/>
          <w:sz w:val="32"/>
          <w:szCs w:val="32"/>
        </w:rPr>
      </w:pPr>
      <w:r w:rsidRPr="0084784E">
        <w:rPr>
          <w:rFonts w:ascii="Times New Roman" w:cs="Times New Roman"/>
          <w:b/>
          <w:kern w:val="0"/>
          <w:sz w:val="32"/>
          <w:szCs w:val="32"/>
        </w:rPr>
        <w:t>二、政府采购安排情况说明</w:t>
      </w:r>
    </w:p>
    <w:p w:rsidR="00463A44" w:rsidRPr="0084784E" w:rsidRDefault="001437A9">
      <w:pPr>
        <w:rPr>
          <w:rFonts w:ascii="Times New Roman" w:hAnsi="Times New Roman" w:cs="Times New Roman"/>
          <w:kern w:val="0"/>
          <w:sz w:val="32"/>
          <w:szCs w:val="32"/>
        </w:rPr>
      </w:pPr>
      <w:r w:rsidRPr="0084784E">
        <w:rPr>
          <w:rFonts w:ascii="Times New Roman" w:hAnsi="Times New Roman" w:cs="Times New Roman"/>
          <w:kern w:val="0"/>
          <w:sz w:val="32"/>
          <w:szCs w:val="32"/>
        </w:rPr>
        <w:t xml:space="preserve">    </w:t>
      </w:r>
      <w:r w:rsidRPr="0084784E">
        <w:rPr>
          <w:rFonts w:ascii="Times New Roman" w:cs="Times New Roman"/>
          <w:kern w:val="0"/>
          <w:sz w:val="32"/>
          <w:szCs w:val="32"/>
        </w:rPr>
        <w:t>年初预算无政府采购安排。</w:t>
      </w:r>
    </w:p>
    <w:p w:rsidR="00463A44" w:rsidRPr="0084784E" w:rsidRDefault="001437A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color w:val="333333"/>
          <w:kern w:val="0"/>
          <w:sz w:val="32"/>
          <w:szCs w:val="32"/>
        </w:rPr>
      </w:pPr>
      <w:r w:rsidRPr="0084784E">
        <w:rPr>
          <w:rFonts w:ascii="Times New Roman" w:eastAsia="宋体" w:hAnsi="Arial" w:cs="Times New Roman"/>
          <w:b/>
          <w:color w:val="333333"/>
          <w:kern w:val="0"/>
          <w:sz w:val="32"/>
          <w:szCs w:val="32"/>
        </w:rPr>
        <w:t>三、名词解释</w:t>
      </w:r>
    </w:p>
    <w:p w:rsidR="00463A44" w:rsidRPr="0084784E" w:rsidRDefault="001437A9">
      <w:pPr>
        <w:widowControl/>
        <w:shd w:val="clear" w:color="auto" w:fill="FFFFFF"/>
        <w:ind w:firstLineChars="150" w:firstLine="480"/>
        <w:jc w:val="left"/>
        <w:rPr>
          <w:rFonts w:ascii="Times New Roman" w:eastAsiaTheme="majorEastAsia" w:hAnsi="Times New Roman" w:cs="Times New Roman"/>
          <w:color w:val="333333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color w:val="333333"/>
          <w:kern w:val="0"/>
          <w:sz w:val="32"/>
          <w:szCs w:val="32"/>
        </w:rPr>
        <w:t>（一）预算是指经法定程序审核批准的国家年度集中性财政收支计划。</w:t>
      </w:r>
    </w:p>
    <w:p w:rsidR="00463A44" w:rsidRPr="0084784E" w:rsidRDefault="001437A9">
      <w:pPr>
        <w:autoSpaceDE w:val="0"/>
        <w:autoSpaceDN w:val="0"/>
        <w:adjustRightInd w:val="0"/>
        <w:ind w:firstLineChars="150" w:firstLine="480"/>
        <w:jc w:val="left"/>
        <w:rPr>
          <w:rFonts w:ascii="Times New Roman" w:eastAsiaTheme="majorEastAsia" w:hAnsi="Times New Roman" w:cs="Times New Roman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</w:t>
      </w:r>
      <w:r w:rsidRPr="0084784E">
        <w:rPr>
          <w:rFonts w:ascii="Times New Roman" w:eastAsiaTheme="majorEastAsia" w:hAnsi="Times New Roman" w:cs="Times New Roman"/>
          <w:color w:val="333333"/>
          <w:sz w:val="32"/>
          <w:szCs w:val="32"/>
          <w:shd w:val="clear" w:color="auto" w:fill="FDFEFF"/>
        </w:rPr>
        <w:t>“</w:t>
      </w:r>
      <w:r w:rsidRPr="0084784E">
        <w:rPr>
          <w:rFonts w:ascii="Times New Roman" w:eastAsiaTheme="majorEastAsia" w:hAnsiTheme="majorEastAsia" w:cs="Times New Roman"/>
          <w:color w:val="333333"/>
          <w:sz w:val="32"/>
          <w:szCs w:val="32"/>
          <w:shd w:val="clear" w:color="auto" w:fill="FDFEFF"/>
        </w:rPr>
        <w:t>基本支出拨款</w:t>
      </w:r>
      <w:r w:rsidRPr="0084784E">
        <w:rPr>
          <w:rFonts w:ascii="Times New Roman" w:eastAsiaTheme="majorEastAsia" w:hAnsi="Times New Roman" w:cs="Times New Roman"/>
          <w:color w:val="333333"/>
          <w:sz w:val="32"/>
          <w:szCs w:val="32"/>
          <w:shd w:val="clear" w:color="auto" w:fill="FDFEFF"/>
        </w:rPr>
        <w:t>”</w:t>
      </w:r>
      <w:r w:rsidRPr="0084784E">
        <w:rPr>
          <w:rFonts w:ascii="Times New Roman" w:eastAsiaTheme="majorEastAsia" w:hAnsiTheme="majorEastAsia" w:cs="Times New Roman"/>
          <w:color w:val="333333"/>
          <w:sz w:val="32"/>
          <w:szCs w:val="32"/>
          <w:shd w:val="clear" w:color="auto" w:fill="FDFEFF"/>
        </w:rPr>
        <w:t>和</w:t>
      </w:r>
      <w:r w:rsidRPr="0084784E">
        <w:rPr>
          <w:rFonts w:ascii="Times New Roman" w:eastAsiaTheme="majorEastAsia" w:hAnsi="Times New Roman" w:cs="Times New Roman"/>
          <w:color w:val="333333"/>
          <w:sz w:val="32"/>
          <w:szCs w:val="32"/>
          <w:shd w:val="clear" w:color="auto" w:fill="FDFEFF"/>
        </w:rPr>
        <w:t>“</w:t>
      </w:r>
      <w:r w:rsidRPr="0084784E">
        <w:rPr>
          <w:rFonts w:ascii="Times New Roman" w:eastAsiaTheme="majorEastAsia" w:hAnsiTheme="majorEastAsia" w:cs="Times New Roman"/>
          <w:color w:val="333333"/>
          <w:sz w:val="32"/>
          <w:szCs w:val="32"/>
          <w:shd w:val="clear" w:color="auto" w:fill="FDFEFF"/>
        </w:rPr>
        <w:t>项目支出拨款</w:t>
      </w:r>
      <w:r w:rsidRPr="0084784E">
        <w:rPr>
          <w:rFonts w:ascii="Times New Roman" w:eastAsiaTheme="majorEastAsia" w:hAnsi="Times New Roman" w:cs="Times New Roman"/>
          <w:color w:val="333333"/>
          <w:sz w:val="32"/>
          <w:szCs w:val="32"/>
          <w:shd w:val="clear" w:color="auto" w:fill="FDFEFF"/>
        </w:rPr>
        <w:t>”</w:t>
      </w:r>
      <w:r w:rsidRPr="0084784E">
        <w:rPr>
          <w:rFonts w:ascii="Times New Roman" w:eastAsiaTheme="majorEastAsia" w:hAnsiTheme="majorEastAsia" w:cs="Times New Roman"/>
          <w:color w:val="333333"/>
          <w:sz w:val="32"/>
          <w:szCs w:val="32"/>
          <w:shd w:val="clear" w:color="auto" w:fill="FDFEFF"/>
        </w:rPr>
        <w:t>两个明细科目，分别核算行政单位取得用于基本支出和项目支出的财政拨款资金。</w:t>
      </w:r>
    </w:p>
    <w:p w:rsidR="00463A44" w:rsidRPr="0084784E" w:rsidRDefault="001437A9">
      <w:pPr>
        <w:autoSpaceDE w:val="0"/>
        <w:autoSpaceDN w:val="0"/>
        <w:adjustRightInd w:val="0"/>
        <w:ind w:firstLineChars="150" w:firstLine="480"/>
        <w:jc w:val="left"/>
        <w:rPr>
          <w:rFonts w:ascii="Times New Roman" w:eastAsiaTheme="majorEastAsia" w:hAnsi="Times New Roman" w:cs="Times New Roman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（三）住房保障（类）住房改革支出（款）住房公积金（项）：指按照《住房公积金管理条例》的规定，由单位及其在职职工缴存的长期住房储金。</w:t>
      </w:r>
    </w:p>
    <w:p w:rsidR="00463A44" w:rsidRPr="0084784E" w:rsidRDefault="001437A9">
      <w:pPr>
        <w:autoSpaceDE w:val="0"/>
        <w:autoSpaceDN w:val="0"/>
        <w:adjustRightInd w:val="0"/>
        <w:ind w:firstLineChars="150" w:firstLine="480"/>
        <w:jc w:val="left"/>
        <w:rPr>
          <w:rFonts w:ascii="Times New Roman" w:eastAsiaTheme="majorEastAsia" w:hAnsi="Times New Roman" w:cs="Times New Roman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（四）基本支出：指为保障机构正常运转、完成日常工</w:t>
      </w: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lastRenderedPageBreak/>
        <w:t>作任务而发生的人员支出和公用支出。</w:t>
      </w:r>
    </w:p>
    <w:p w:rsidR="00463A44" w:rsidRPr="0084784E" w:rsidRDefault="001437A9">
      <w:pPr>
        <w:autoSpaceDE w:val="0"/>
        <w:autoSpaceDN w:val="0"/>
        <w:adjustRightInd w:val="0"/>
        <w:ind w:firstLineChars="150" w:firstLine="480"/>
        <w:jc w:val="left"/>
        <w:rPr>
          <w:rFonts w:ascii="Times New Roman" w:eastAsiaTheme="majorEastAsia" w:hAnsi="Times New Roman" w:cs="Times New Roman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（五）项目支出：指在基本支出之外为完成特定行政</w:t>
      </w:r>
    </w:p>
    <w:p w:rsidR="00463A44" w:rsidRPr="0084784E" w:rsidRDefault="001437A9">
      <w:pPr>
        <w:autoSpaceDE w:val="0"/>
        <w:autoSpaceDN w:val="0"/>
        <w:adjustRightInd w:val="0"/>
        <w:jc w:val="left"/>
        <w:rPr>
          <w:rFonts w:ascii="Times New Roman" w:eastAsiaTheme="majorEastAsia" w:hAnsi="Times New Roman" w:cs="Times New Roman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任务和事业发展目标所发生的支出。</w:t>
      </w:r>
    </w:p>
    <w:p w:rsidR="00463A44" w:rsidRPr="0084784E" w:rsidRDefault="001437A9">
      <w:pPr>
        <w:autoSpaceDE w:val="0"/>
        <w:autoSpaceDN w:val="0"/>
        <w:adjustRightInd w:val="0"/>
        <w:ind w:firstLineChars="150" w:firstLine="480"/>
        <w:jc w:val="left"/>
        <w:rPr>
          <w:rFonts w:ascii="Times New Roman" w:eastAsiaTheme="majorEastAsia" w:hAnsi="Times New Roman" w:cs="Times New Roman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（六）</w:t>
      </w:r>
      <w:r w:rsidRPr="0084784E">
        <w:rPr>
          <w:rFonts w:ascii="Times New Roman" w:eastAsiaTheme="majorEastAsia" w:hAnsi="Times New Roman" w:cs="Times New Roman"/>
          <w:kern w:val="0"/>
          <w:sz w:val="32"/>
          <w:szCs w:val="32"/>
        </w:rPr>
        <w:t>“</w:t>
      </w: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三公</w:t>
      </w:r>
      <w:r w:rsidRPr="0084784E">
        <w:rPr>
          <w:rFonts w:ascii="Times New Roman" w:eastAsiaTheme="majorEastAsia" w:hAnsi="Times New Roman" w:cs="Times New Roman"/>
          <w:kern w:val="0"/>
          <w:sz w:val="32"/>
          <w:szCs w:val="32"/>
        </w:rPr>
        <w:t>”</w:t>
      </w: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经费：纳入中央财政预决算管理的</w:t>
      </w:r>
      <w:r w:rsidRPr="0084784E">
        <w:rPr>
          <w:rFonts w:ascii="Times New Roman" w:eastAsiaTheme="majorEastAsia" w:hAnsi="Times New Roman" w:cs="Times New Roman"/>
          <w:kern w:val="0"/>
          <w:sz w:val="32"/>
          <w:szCs w:val="32"/>
        </w:rPr>
        <w:t>“</w:t>
      </w: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三公</w:t>
      </w:r>
      <w:r w:rsidRPr="0084784E">
        <w:rPr>
          <w:rFonts w:ascii="Times New Roman" w:eastAsiaTheme="majorEastAsia" w:hAnsi="Times New Roman" w:cs="Times New Roman"/>
          <w:kern w:val="0"/>
          <w:sz w:val="32"/>
          <w:szCs w:val="32"/>
        </w:rPr>
        <w:t>”</w:t>
      </w: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。</w:t>
      </w:r>
      <w:bookmarkStart w:id="0" w:name="_GoBack"/>
      <w:bookmarkEnd w:id="0"/>
    </w:p>
    <w:p w:rsidR="00463A44" w:rsidRPr="0084784E" w:rsidRDefault="001437A9">
      <w:pPr>
        <w:autoSpaceDE w:val="0"/>
        <w:autoSpaceDN w:val="0"/>
        <w:adjustRightInd w:val="0"/>
        <w:ind w:firstLineChars="150" w:firstLine="480"/>
        <w:jc w:val="left"/>
        <w:rPr>
          <w:rFonts w:ascii="Times New Roman" w:eastAsiaTheme="majorEastAsia" w:hAnsi="Times New Roman" w:cs="Times New Roman"/>
          <w:kern w:val="0"/>
          <w:sz w:val="32"/>
          <w:szCs w:val="32"/>
        </w:rPr>
      </w:pPr>
      <w:r w:rsidRPr="0084784E">
        <w:rPr>
          <w:rFonts w:ascii="Times New Roman" w:eastAsiaTheme="majorEastAsia" w:hAnsiTheme="majorEastAsia" w:cs="Times New Roman"/>
          <w:kern w:val="0"/>
          <w:sz w:val="32"/>
          <w:szCs w:val="32"/>
        </w:rPr>
        <w:t>（七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。</w:t>
      </w:r>
    </w:p>
    <w:p w:rsidR="00463A44" w:rsidRDefault="00463A44">
      <w:pPr>
        <w:rPr>
          <w:rFonts w:ascii="Times New Roman" w:hAnsi="Times New Roman" w:cs="Times New Roman" w:hint="eastAsia"/>
        </w:rPr>
      </w:pPr>
    </w:p>
    <w:p w:rsidR="00A441C6" w:rsidRDefault="00A441C6">
      <w:pPr>
        <w:rPr>
          <w:rFonts w:ascii="Times New Roman" w:hAnsi="Times New Roman" w:cs="Times New Roman" w:hint="eastAsia"/>
        </w:rPr>
      </w:pPr>
    </w:p>
    <w:p w:rsidR="00A441C6" w:rsidRDefault="00A441C6">
      <w:pPr>
        <w:rPr>
          <w:rFonts w:ascii="Times New Roman" w:hAnsi="Times New Roman" w:cs="Times New Roman" w:hint="eastAsia"/>
        </w:rPr>
      </w:pPr>
    </w:p>
    <w:p w:rsidR="00A441C6" w:rsidRDefault="00A441C6">
      <w:pPr>
        <w:rPr>
          <w:rFonts w:ascii="Times New Roman" w:hAnsi="Times New Roman" w:cs="Times New Roman" w:hint="eastAsia"/>
        </w:rPr>
      </w:pPr>
    </w:p>
    <w:p w:rsidR="00A441C6" w:rsidRDefault="00A441C6">
      <w:pPr>
        <w:rPr>
          <w:rFonts w:ascii="Times New Roman" w:hAnsi="Times New Roman" w:cs="Times New Roman" w:hint="eastAsia"/>
        </w:rPr>
      </w:pPr>
    </w:p>
    <w:p w:rsidR="00A441C6" w:rsidRDefault="00A441C6" w:rsidP="00A441C6">
      <w:pPr>
        <w:autoSpaceDE w:val="0"/>
        <w:autoSpaceDN w:val="0"/>
        <w:adjustRightInd w:val="0"/>
        <w:ind w:firstLineChars="1100" w:firstLine="352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中国共产党梁河县委员会宣传部</w:t>
      </w:r>
    </w:p>
    <w:p w:rsidR="00A441C6" w:rsidRPr="00391C92" w:rsidRDefault="00A441C6" w:rsidP="00A441C6">
      <w:pPr>
        <w:autoSpaceDE w:val="0"/>
        <w:autoSpaceDN w:val="0"/>
        <w:adjustRightInd w:val="0"/>
        <w:ind w:firstLineChars="1500" w:firstLine="480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2017年10月9日</w:t>
      </w:r>
    </w:p>
    <w:p w:rsidR="00A441C6" w:rsidRPr="0084784E" w:rsidRDefault="00A441C6">
      <w:pPr>
        <w:rPr>
          <w:rFonts w:ascii="Times New Roman" w:hAnsi="Times New Roman" w:cs="Times New Roman"/>
        </w:rPr>
      </w:pPr>
    </w:p>
    <w:sectPr w:rsidR="00A441C6" w:rsidRPr="0084784E" w:rsidSect="00463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8B1" w:rsidRDefault="005158B1" w:rsidP="0084784E">
      <w:r>
        <w:separator/>
      </w:r>
    </w:p>
  </w:endnote>
  <w:endnote w:type="continuationSeparator" w:id="1">
    <w:p w:rsidR="005158B1" w:rsidRDefault="005158B1" w:rsidP="0084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方正兰亭超细黑简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8B1" w:rsidRDefault="005158B1" w:rsidP="0084784E">
      <w:r>
        <w:separator/>
      </w:r>
    </w:p>
  </w:footnote>
  <w:footnote w:type="continuationSeparator" w:id="1">
    <w:p w:rsidR="005158B1" w:rsidRDefault="005158B1" w:rsidP="0084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A44"/>
    <w:rsid w:val="001437A9"/>
    <w:rsid w:val="00463A44"/>
    <w:rsid w:val="005158B1"/>
    <w:rsid w:val="005230B8"/>
    <w:rsid w:val="0084784E"/>
    <w:rsid w:val="00A441C6"/>
    <w:rsid w:val="00FF35EA"/>
    <w:rsid w:val="1097159E"/>
    <w:rsid w:val="286C5122"/>
    <w:rsid w:val="32CB6926"/>
    <w:rsid w:val="5D7C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A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63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63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2017-11-10T01:25:00Z</cp:lastPrinted>
  <dcterms:created xsi:type="dcterms:W3CDTF">2014-10-29T12:08:00Z</dcterms:created>
  <dcterms:modified xsi:type="dcterms:W3CDTF">2017-11-10T01:25:00Z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