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46A" w:rsidRPr="00E91FFC" w:rsidRDefault="0023646A" w:rsidP="00E9278C">
      <w:pPr>
        <w:widowControl/>
        <w:spacing w:line="580" w:lineRule="exact"/>
        <w:jc w:val="center"/>
        <w:rPr>
          <w:rFonts w:eastAsia="方正小标宋_GBK"/>
          <w:kern w:val="0"/>
          <w:sz w:val="44"/>
          <w:szCs w:val="44"/>
        </w:rPr>
      </w:pPr>
      <w:r w:rsidRPr="00E91FFC">
        <w:rPr>
          <w:rFonts w:eastAsia="方正小标宋_GBK"/>
          <w:kern w:val="0"/>
          <w:sz w:val="44"/>
          <w:szCs w:val="44"/>
        </w:rPr>
        <w:t>中共梁河县委宣传部</w:t>
      </w:r>
    </w:p>
    <w:p w:rsidR="00DB767D" w:rsidRPr="00E91FFC" w:rsidRDefault="0023646A" w:rsidP="00E9278C">
      <w:pPr>
        <w:widowControl/>
        <w:spacing w:line="580" w:lineRule="exact"/>
        <w:jc w:val="center"/>
        <w:rPr>
          <w:rFonts w:eastAsia="方正小标宋_GBK"/>
          <w:kern w:val="0"/>
          <w:sz w:val="44"/>
          <w:szCs w:val="44"/>
        </w:rPr>
      </w:pPr>
      <w:r w:rsidRPr="00E91FFC">
        <w:rPr>
          <w:rFonts w:eastAsia="方正小标宋_GBK"/>
          <w:kern w:val="0"/>
          <w:sz w:val="44"/>
          <w:szCs w:val="44"/>
        </w:rPr>
        <w:t>2018</w:t>
      </w:r>
      <w:r w:rsidR="00DB767D" w:rsidRPr="00E91FFC">
        <w:rPr>
          <w:rFonts w:eastAsia="方正小标宋_GBK"/>
          <w:kern w:val="0"/>
          <w:sz w:val="44"/>
          <w:szCs w:val="44"/>
        </w:rPr>
        <w:t>年部门预算编制说明</w:t>
      </w:r>
    </w:p>
    <w:p w:rsidR="0023646A" w:rsidRPr="00E91FFC" w:rsidRDefault="0023646A" w:rsidP="00E9278C">
      <w:pPr>
        <w:widowControl/>
        <w:spacing w:line="580" w:lineRule="exact"/>
        <w:ind w:firstLineChars="250" w:firstLine="750"/>
        <w:jc w:val="left"/>
        <w:rPr>
          <w:rFonts w:eastAsia="黑体"/>
          <w:kern w:val="0"/>
          <w:sz w:val="30"/>
          <w:szCs w:val="30"/>
        </w:rPr>
      </w:pPr>
      <w:bookmarkStart w:id="0" w:name="_GoBack"/>
      <w:bookmarkEnd w:id="0"/>
      <w:r w:rsidRPr="00E91FFC">
        <w:rPr>
          <w:rFonts w:eastAsia="黑体"/>
          <w:kern w:val="0"/>
          <w:sz w:val="30"/>
          <w:szCs w:val="30"/>
        </w:rPr>
        <w:t>一、基本职能及主要工作</w:t>
      </w:r>
    </w:p>
    <w:p w:rsidR="0023646A" w:rsidRPr="00E91FFC" w:rsidRDefault="0023646A" w:rsidP="00E9278C">
      <w:pPr>
        <w:spacing w:line="580" w:lineRule="exact"/>
        <w:ind w:firstLineChars="200" w:firstLine="640"/>
        <w:rPr>
          <w:rFonts w:eastAsia="方正楷体_GBK"/>
          <w:sz w:val="32"/>
          <w:szCs w:val="32"/>
        </w:rPr>
      </w:pPr>
      <w:r w:rsidRPr="00E91FFC">
        <w:rPr>
          <w:rFonts w:eastAsia="方正楷体_GBK"/>
          <w:sz w:val="32"/>
          <w:szCs w:val="32"/>
        </w:rPr>
        <w:t>（一）部门主要职能</w:t>
      </w:r>
    </w:p>
    <w:p w:rsidR="0023646A" w:rsidRPr="00E91FFC" w:rsidRDefault="0023646A" w:rsidP="00E9278C">
      <w:pPr>
        <w:spacing w:line="580" w:lineRule="exact"/>
        <w:ind w:firstLineChars="200" w:firstLine="640"/>
        <w:rPr>
          <w:rFonts w:eastAsia="方正仿宋_GBK"/>
          <w:sz w:val="32"/>
          <w:szCs w:val="32"/>
        </w:rPr>
      </w:pPr>
      <w:r w:rsidRPr="00E91FFC">
        <w:rPr>
          <w:rFonts w:eastAsia="方正仿宋_GBK"/>
          <w:sz w:val="32"/>
          <w:szCs w:val="32"/>
        </w:rPr>
        <w:t>梁河县委宣传部隶属梁河县委，主要职责是指导全县理论学习、理论宣传、理论研究工作，配合组织部门搞好全县干部队伍的理论培训工作；负责引导全县社会舆论，指导、协调全县各新闻单位的工作，对新闻工作实施方针、政策指导，对新闻舆论实施有效的监督和管理；负责领导和管理意识形态单位的工作，并会同组织部门对县广播电视局、文化局、教育局的组织人事进行管理，对各乡镇分管意识形态工作的副书记、副乡镇长的任免提出意见，制定县直、乡镇、企事业单位宣传干事和宣传骨干的培训规划并组织实施，配合有关部门做好知识分子工作，负责新闻专业人员、企事业政工人员的职称评定工作；负责规划、部署全县性的思想政治工作，配合县委组织部做好党员教育工作，会同有关部门研究改进群众思想教育工作；负责提出宣传思想文化事业发展的指导方针，指导宣传文化系统制订有关政策、法规，按照上级的统一部署和县委的要求，协调宣传文化系统各部门之间的关系；负责指导、组织和协调对全县经济社会发展战略、重大经济活动的宣传。</w:t>
      </w:r>
    </w:p>
    <w:p w:rsidR="0023646A" w:rsidRPr="00E91FFC" w:rsidRDefault="0023646A" w:rsidP="00E9278C">
      <w:pPr>
        <w:widowControl/>
        <w:spacing w:line="580" w:lineRule="exact"/>
        <w:ind w:firstLineChars="100" w:firstLine="300"/>
        <w:jc w:val="left"/>
        <w:rPr>
          <w:rFonts w:ascii="方正楷体_GBK" w:eastAsia="方正楷体_GBK" w:hint="eastAsia"/>
          <w:kern w:val="0"/>
          <w:sz w:val="30"/>
          <w:szCs w:val="30"/>
        </w:rPr>
      </w:pPr>
      <w:r w:rsidRPr="00E91FFC">
        <w:rPr>
          <w:rFonts w:ascii="方正楷体_GBK" w:eastAsia="方正楷体_GBK" w:hint="eastAsia"/>
          <w:kern w:val="0"/>
          <w:sz w:val="30"/>
          <w:szCs w:val="30"/>
        </w:rPr>
        <w:t>（二）机构设置情况</w:t>
      </w:r>
    </w:p>
    <w:p w:rsidR="00E91FFC" w:rsidRPr="00E91FFC" w:rsidRDefault="0023646A" w:rsidP="00E9278C">
      <w:pPr>
        <w:widowControl/>
        <w:spacing w:line="580" w:lineRule="exact"/>
        <w:ind w:firstLineChars="150" w:firstLine="450"/>
        <w:jc w:val="left"/>
        <w:rPr>
          <w:rFonts w:eastAsia="方正仿宋_GBK"/>
          <w:kern w:val="0"/>
          <w:sz w:val="30"/>
          <w:szCs w:val="30"/>
        </w:rPr>
      </w:pPr>
      <w:r w:rsidRPr="00E91FFC">
        <w:rPr>
          <w:rFonts w:eastAsia="方正仿宋_GBK"/>
          <w:kern w:val="0"/>
          <w:sz w:val="30"/>
          <w:szCs w:val="30"/>
        </w:rPr>
        <w:t>梁河县委宣传部现实有在职人员</w:t>
      </w:r>
      <w:r w:rsidRPr="00E91FFC">
        <w:rPr>
          <w:rFonts w:eastAsia="方正仿宋_GBK"/>
          <w:kern w:val="0"/>
          <w:sz w:val="30"/>
          <w:szCs w:val="30"/>
        </w:rPr>
        <w:t>9</w:t>
      </w:r>
      <w:r w:rsidRPr="00E91FFC">
        <w:rPr>
          <w:rFonts w:eastAsia="方正仿宋_GBK"/>
          <w:kern w:val="0"/>
          <w:sz w:val="30"/>
          <w:szCs w:val="30"/>
        </w:rPr>
        <w:t>人，部长</w:t>
      </w:r>
      <w:r w:rsidRPr="00E91FFC">
        <w:rPr>
          <w:rFonts w:eastAsia="方正仿宋_GBK"/>
          <w:kern w:val="0"/>
          <w:sz w:val="30"/>
          <w:szCs w:val="30"/>
        </w:rPr>
        <w:t>1</w:t>
      </w:r>
      <w:r w:rsidRPr="00E91FFC">
        <w:rPr>
          <w:rFonts w:eastAsia="方正仿宋_GBK"/>
          <w:kern w:val="0"/>
          <w:sz w:val="30"/>
          <w:szCs w:val="30"/>
        </w:rPr>
        <w:t>人，副部长</w:t>
      </w:r>
      <w:r w:rsidRPr="00E91FFC">
        <w:rPr>
          <w:rFonts w:eastAsia="方正仿宋_GBK"/>
          <w:kern w:val="0"/>
          <w:sz w:val="30"/>
          <w:szCs w:val="30"/>
        </w:rPr>
        <w:t>1</w:t>
      </w:r>
      <w:r w:rsidRPr="00E91FFC">
        <w:rPr>
          <w:rFonts w:eastAsia="方正仿宋_GBK"/>
          <w:kern w:val="0"/>
          <w:sz w:val="30"/>
          <w:szCs w:val="30"/>
        </w:rPr>
        <w:t>人，其他班子成员</w:t>
      </w:r>
      <w:r w:rsidR="00E91FFC" w:rsidRPr="00E91FFC">
        <w:rPr>
          <w:rFonts w:eastAsia="方正仿宋_GBK"/>
          <w:kern w:val="0"/>
          <w:sz w:val="30"/>
          <w:szCs w:val="30"/>
        </w:rPr>
        <w:t>3</w:t>
      </w:r>
      <w:r w:rsidRPr="00E91FFC">
        <w:rPr>
          <w:rFonts w:eastAsia="方正仿宋_GBK"/>
          <w:kern w:val="0"/>
          <w:sz w:val="30"/>
          <w:szCs w:val="30"/>
        </w:rPr>
        <w:t>名（内部机构领导</w:t>
      </w:r>
      <w:proofErr w:type="gramStart"/>
      <w:r w:rsidRPr="00E91FFC">
        <w:rPr>
          <w:rFonts w:eastAsia="方正仿宋_GBK"/>
          <w:kern w:val="0"/>
          <w:sz w:val="30"/>
          <w:szCs w:val="30"/>
        </w:rPr>
        <w:t>县文产办</w:t>
      </w:r>
      <w:proofErr w:type="gramEnd"/>
      <w:r w:rsidRPr="00E91FFC">
        <w:rPr>
          <w:rFonts w:eastAsia="方正仿宋_GBK"/>
          <w:kern w:val="0"/>
          <w:sz w:val="30"/>
          <w:szCs w:val="30"/>
        </w:rPr>
        <w:t>主任</w:t>
      </w:r>
      <w:r w:rsidRPr="00E91FFC">
        <w:rPr>
          <w:rFonts w:eastAsia="方正仿宋_GBK"/>
          <w:kern w:val="0"/>
          <w:sz w:val="30"/>
          <w:szCs w:val="30"/>
        </w:rPr>
        <w:t>1</w:t>
      </w:r>
      <w:r w:rsidRPr="00E91FFC">
        <w:rPr>
          <w:rFonts w:eastAsia="方正仿宋_GBK"/>
          <w:kern w:val="0"/>
          <w:sz w:val="30"/>
          <w:szCs w:val="30"/>
        </w:rPr>
        <w:t>人，副科</w:t>
      </w:r>
      <w:r w:rsidRPr="00E91FFC">
        <w:rPr>
          <w:rFonts w:eastAsia="方正仿宋_GBK"/>
          <w:kern w:val="0"/>
          <w:sz w:val="30"/>
          <w:szCs w:val="30"/>
        </w:rPr>
        <w:lastRenderedPageBreak/>
        <w:t>级干部</w:t>
      </w:r>
      <w:r w:rsidR="00E91FFC" w:rsidRPr="00E91FFC">
        <w:rPr>
          <w:rFonts w:eastAsia="方正仿宋_GBK"/>
          <w:kern w:val="0"/>
          <w:sz w:val="30"/>
          <w:szCs w:val="30"/>
        </w:rPr>
        <w:t>2</w:t>
      </w:r>
      <w:r w:rsidRPr="00E91FFC">
        <w:rPr>
          <w:rFonts w:eastAsia="方正仿宋_GBK"/>
          <w:kern w:val="0"/>
          <w:sz w:val="30"/>
          <w:szCs w:val="30"/>
        </w:rPr>
        <w:t>人），一般工作人员</w:t>
      </w:r>
      <w:r w:rsidR="00E91FFC" w:rsidRPr="00E91FFC">
        <w:rPr>
          <w:rFonts w:eastAsia="方正仿宋_GBK"/>
          <w:kern w:val="0"/>
          <w:sz w:val="30"/>
          <w:szCs w:val="30"/>
        </w:rPr>
        <w:t>3</w:t>
      </w:r>
      <w:r w:rsidRPr="00E91FFC">
        <w:rPr>
          <w:rFonts w:eastAsia="方正仿宋_GBK"/>
          <w:kern w:val="0"/>
          <w:sz w:val="30"/>
          <w:szCs w:val="30"/>
        </w:rPr>
        <w:t>人</w:t>
      </w:r>
      <w:r w:rsidR="00E91FFC" w:rsidRPr="00E91FFC">
        <w:rPr>
          <w:rFonts w:eastAsia="方正仿宋_GBK"/>
          <w:kern w:val="0"/>
          <w:sz w:val="30"/>
          <w:szCs w:val="30"/>
        </w:rPr>
        <w:t>（其中</w:t>
      </w:r>
      <w:r w:rsidR="00E91FFC" w:rsidRPr="00E91FFC">
        <w:rPr>
          <w:rFonts w:eastAsia="方正仿宋_GBK"/>
          <w:kern w:val="0"/>
          <w:sz w:val="30"/>
          <w:szCs w:val="30"/>
        </w:rPr>
        <w:t>1</w:t>
      </w:r>
      <w:proofErr w:type="gramStart"/>
      <w:r w:rsidR="00E91FFC" w:rsidRPr="00E91FFC">
        <w:rPr>
          <w:rFonts w:eastAsia="方正仿宋_GBK"/>
          <w:kern w:val="0"/>
          <w:sz w:val="30"/>
          <w:szCs w:val="30"/>
        </w:rPr>
        <w:t>借调县易地</w:t>
      </w:r>
      <w:proofErr w:type="gramEnd"/>
      <w:r w:rsidR="00E91FFC" w:rsidRPr="00E91FFC">
        <w:rPr>
          <w:rFonts w:eastAsia="方正仿宋_GBK"/>
          <w:kern w:val="0"/>
          <w:sz w:val="30"/>
          <w:szCs w:val="30"/>
        </w:rPr>
        <w:t>扶贫搬迁办）</w:t>
      </w:r>
      <w:r w:rsidRPr="00E91FFC">
        <w:rPr>
          <w:rFonts w:eastAsia="方正仿宋_GBK"/>
          <w:kern w:val="0"/>
          <w:sz w:val="30"/>
          <w:szCs w:val="30"/>
        </w:rPr>
        <w:t>。现有内设科室</w:t>
      </w:r>
      <w:r w:rsidRPr="00E91FFC">
        <w:rPr>
          <w:rFonts w:eastAsia="方正仿宋_GBK"/>
          <w:kern w:val="0"/>
          <w:sz w:val="30"/>
          <w:szCs w:val="30"/>
        </w:rPr>
        <w:t>5</w:t>
      </w:r>
      <w:r w:rsidRPr="00E91FFC">
        <w:rPr>
          <w:rFonts w:eastAsia="方正仿宋_GBK"/>
          <w:kern w:val="0"/>
          <w:sz w:val="30"/>
          <w:szCs w:val="30"/>
        </w:rPr>
        <w:t>个：综合办公室、文明办、</w:t>
      </w:r>
      <w:proofErr w:type="gramStart"/>
      <w:r w:rsidRPr="00E91FFC">
        <w:rPr>
          <w:rFonts w:eastAsia="方正仿宋_GBK"/>
          <w:kern w:val="0"/>
          <w:sz w:val="30"/>
          <w:szCs w:val="30"/>
        </w:rPr>
        <w:t>文产办</w:t>
      </w:r>
      <w:proofErr w:type="gramEnd"/>
      <w:r w:rsidR="00E91FFC" w:rsidRPr="00E91FFC">
        <w:rPr>
          <w:rFonts w:eastAsia="方正仿宋_GBK"/>
          <w:kern w:val="0"/>
          <w:sz w:val="30"/>
          <w:szCs w:val="30"/>
        </w:rPr>
        <w:t>。</w:t>
      </w:r>
    </w:p>
    <w:p w:rsidR="0023646A" w:rsidRPr="00E91FFC" w:rsidRDefault="0023646A" w:rsidP="00E9278C">
      <w:pPr>
        <w:widowControl/>
        <w:spacing w:line="580" w:lineRule="exact"/>
        <w:ind w:firstLineChars="150" w:firstLine="450"/>
        <w:jc w:val="left"/>
        <w:rPr>
          <w:rFonts w:ascii="方正楷体_GBK" w:eastAsia="方正楷体_GBK" w:hint="eastAsia"/>
          <w:kern w:val="0"/>
          <w:sz w:val="30"/>
          <w:szCs w:val="30"/>
        </w:rPr>
      </w:pPr>
      <w:r w:rsidRPr="00E91FFC">
        <w:rPr>
          <w:rFonts w:ascii="方正楷体_GBK" w:eastAsia="方正楷体_GBK" w:hint="eastAsia"/>
          <w:kern w:val="0"/>
          <w:sz w:val="30"/>
          <w:szCs w:val="30"/>
        </w:rPr>
        <w:t>（三）重点工作概述</w:t>
      </w:r>
    </w:p>
    <w:p w:rsidR="0023646A" w:rsidRPr="00E91FFC" w:rsidRDefault="0023646A" w:rsidP="00E9278C">
      <w:pPr>
        <w:spacing w:line="580" w:lineRule="exact"/>
        <w:ind w:firstLineChars="200" w:firstLine="640"/>
        <w:rPr>
          <w:rFonts w:eastAsia="方正仿宋_GBK"/>
          <w:sz w:val="32"/>
          <w:szCs w:val="32"/>
          <w:lang w:val="zh-CN"/>
        </w:rPr>
      </w:pPr>
      <w:r w:rsidRPr="00E91FFC">
        <w:rPr>
          <w:rFonts w:eastAsia="方正仿宋_GBK"/>
          <w:sz w:val="32"/>
          <w:szCs w:val="32"/>
        </w:rPr>
        <w:t>组织县委理论学习中心组集中学习；开展时政知识宣讲；开展</w:t>
      </w:r>
      <w:r w:rsidRPr="00E91FFC">
        <w:rPr>
          <w:rFonts w:eastAsia="方正仿宋_GBK"/>
          <w:sz w:val="32"/>
          <w:szCs w:val="32"/>
        </w:rPr>
        <w:t>“</w:t>
      </w:r>
      <w:r w:rsidRPr="00E91FFC">
        <w:rPr>
          <w:rFonts w:eastAsia="方正仿宋_GBK"/>
          <w:sz w:val="32"/>
          <w:szCs w:val="32"/>
        </w:rPr>
        <w:t>干部大讲堂</w:t>
      </w:r>
      <w:r w:rsidRPr="00E91FFC">
        <w:rPr>
          <w:rFonts w:eastAsia="方正仿宋_GBK"/>
          <w:sz w:val="32"/>
          <w:szCs w:val="32"/>
        </w:rPr>
        <w:t>”</w:t>
      </w:r>
      <w:r w:rsidRPr="00E91FFC">
        <w:rPr>
          <w:rFonts w:eastAsia="方正仿宋_GBK"/>
          <w:sz w:val="32"/>
          <w:szCs w:val="32"/>
        </w:rPr>
        <w:t>活动；组织县级领导班子集中学习；积极协办宣传号春节、阿露窝罗节、泼水节等民风民俗活动，充分展示梁河</w:t>
      </w:r>
      <w:r w:rsidRPr="00E91FFC">
        <w:rPr>
          <w:rFonts w:eastAsia="方正仿宋_GBK"/>
          <w:sz w:val="32"/>
          <w:szCs w:val="32"/>
        </w:rPr>
        <w:t>“</w:t>
      </w:r>
      <w:r w:rsidRPr="00E91FFC">
        <w:rPr>
          <w:rFonts w:eastAsia="方正仿宋_GBK"/>
          <w:sz w:val="32"/>
          <w:szCs w:val="32"/>
        </w:rPr>
        <w:t>葫芦丝文化、土司文化、根源文化、阿昌文化和特色饮食文化</w:t>
      </w:r>
      <w:r w:rsidRPr="00E91FFC">
        <w:rPr>
          <w:rFonts w:eastAsia="方正仿宋_GBK"/>
          <w:sz w:val="32"/>
          <w:szCs w:val="32"/>
        </w:rPr>
        <w:t>”</w:t>
      </w:r>
      <w:r w:rsidRPr="00E91FFC">
        <w:rPr>
          <w:rFonts w:eastAsia="方正仿宋_GBK"/>
          <w:sz w:val="32"/>
          <w:szCs w:val="32"/>
        </w:rPr>
        <w:t>五张文化名片；指导县文体广电旅游局制作播出电视新闻及专题片；利用</w:t>
      </w:r>
      <w:r w:rsidRPr="00E91FFC">
        <w:rPr>
          <w:rFonts w:eastAsia="方正仿宋_GBK"/>
          <w:sz w:val="32"/>
          <w:szCs w:val="32"/>
        </w:rPr>
        <w:t>“</w:t>
      </w:r>
      <w:r w:rsidRPr="00E91FFC">
        <w:rPr>
          <w:rFonts w:eastAsia="方正仿宋_GBK"/>
          <w:sz w:val="32"/>
          <w:szCs w:val="32"/>
        </w:rPr>
        <w:t>葫芦丝之乡网</w:t>
      </w:r>
      <w:r w:rsidRPr="00E91FFC">
        <w:rPr>
          <w:rFonts w:eastAsia="方正仿宋_GBK"/>
          <w:sz w:val="32"/>
          <w:szCs w:val="32"/>
        </w:rPr>
        <w:t>”</w:t>
      </w:r>
      <w:r w:rsidRPr="00E91FFC">
        <w:rPr>
          <w:rFonts w:eastAsia="方正仿宋_GBK"/>
          <w:sz w:val="32"/>
          <w:szCs w:val="32"/>
        </w:rPr>
        <w:t>、</w:t>
      </w:r>
      <w:r w:rsidRPr="00E91FFC">
        <w:rPr>
          <w:rFonts w:eastAsia="方正仿宋_GBK"/>
          <w:sz w:val="32"/>
          <w:szCs w:val="32"/>
        </w:rPr>
        <w:t>“</w:t>
      </w:r>
      <w:r w:rsidRPr="00E91FFC">
        <w:rPr>
          <w:rFonts w:eastAsia="方正仿宋_GBK"/>
          <w:sz w:val="32"/>
          <w:szCs w:val="32"/>
        </w:rPr>
        <w:t>梁河文明网</w:t>
      </w:r>
      <w:r w:rsidRPr="00E91FFC">
        <w:rPr>
          <w:rFonts w:eastAsia="方正仿宋_GBK"/>
          <w:sz w:val="32"/>
          <w:szCs w:val="32"/>
        </w:rPr>
        <w:t>”</w:t>
      </w:r>
      <w:r w:rsidRPr="00E91FFC">
        <w:rPr>
          <w:rFonts w:eastAsia="方正仿宋_GBK"/>
          <w:sz w:val="32"/>
          <w:szCs w:val="32"/>
        </w:rPr>
        <w:t>、微博、微信对外宣传梁河，并向上级报刊、网站、杂志投稿，提升梁河知名度；监控舆情信息；指导精神文明建设和志愿者服务队工作；推荐上报德宏好人、</w:t>
      </w:r>
      <w:r w:rsidRPr="00E91FFC">
        <w:rPr>
          <w:rFonts w:eastAsia="方正仿宋_GBK"/>
          <w:sz w:val="32"/>
          <w:szCs w:val="32"/>
        </w:rPr>
        <w:t>“</w:t>
      </w:r>
      <w:r w:rsidRPr="00E91FFC">
        <w:rPr>
          <w:rFonts w:eastAsia="方正仿宋_GBK"/>
          <w:sz w:val="32"/>
          <w:szCs w:val="32"/>
        </w:rPr>
        <w:t>美德少年</w:t>
      </w:r>
      <w:r w:rsidRPr="00E91FFC">
        <w:rPr>
          <w:rFonts w:eastAsia="方正仿宋_GBK"/>
          <w:sz w:val="32"/>
          <w:szCs w:val="32"/>
        </w:rPr>
        <w:t>”</w:t>
      </w:r>
      <w:r w:rsidRPr="00E91FFC">
        <w:rPr>
          <w:rFonts w:eastAsia="方正仿宋_GBK"/>
          <w:sz w:val="32"/>
          <w:szCs w:val="32"/>
        </w:rPr>
        <w:t>等；向上级文化产业主管部门申报文化产业项目、文化事业项目；组织梁河文化产业企业参加文化产业博览会和文化交易会；培训基层通讯员和宣传员。</w:t>
      </w:r>
      <w:r w:rsidRPr="00E91FFC">
        <w:rPr>
          <w:rFonts w:eastAsia="方正仿宋_GBK"/>
          <w:sz w:val="32"/>
          <w:szCs w:val="32"/>
          <w:lang w:val="zh-CN"/>
        </w:rPr>
        <w:t xml:space="preserve"> </w:t>
      </w:r>
    </w:p>
    <w:p w:rsidR="0023646A" w:rsidRPr="00E91FFC" w:rsidRDefault="0023646A" w:rsidP="00E9278C">
      <w:pPr>
        <w:widowControl/>
        <w:spacing w:line="580" w:lineRule="exact"/>
        <w:ind w:firstLineChars="200" w:firstLine="600"/>
        <w:jc w:val="left"/>
        <w:rPr>
          <w:rFonts w:eastAsia="黑体"/>
          <w:kern w:val="0"/>
          <w:sz w:val="30"/>
          <w:szCs w:val="30"/>
        </w:rPr>
      </w:pPr>
      <w:r w:rsidRPr="00E91FFC">
        <w:rPr>
          <w:rFonts w:eastAsia="黑体"/>
          <w:kern w:val="0"/>
          <w:sz w:val="30"/>
          <w:szCs w:val="30"/>
        </w:rPr>
        <w:t>二、预算单位基本情况</w:t>
      </w:r>
    </w:p>
    <w:p w:rsidR="0023646A" w:rsidRPr="00E91FFC" w:rsidRDefault="0023646A" w:rsidP="00E9278C">
      <w:pPr>
        <w:widowControl/>
        <w:spacing w:line="580" w:lineRule="exact"/>
        <w:ind w:firstLineChars="200" w:firstLine="600"/>
        <w:jc w:val="left"/>
        <w:rPr>
          <w:rFonts w:eastAsia="方正仿宋_GBK"/>
          <w:kern w:val="0"/>
          <w:sz w:val="30"/>
          <w:szCs w:val="30"/>
        </w:rPr>
      </w:pPr>
      <w:proofErr w:type="gramStart"/>
      <w:r w:rsidRPr="00E91FFC">
        <w:rPr>
          <w:rFonts w:eastAsia="方正仿宋_GBK"/>
          <w:kern w:val="0"/>
          <w:sz w:val="30"/>
          <w:szCs w:val="30"/>
        </w:rPr>
        <w:t>我部门</w:t>
      </w:r>
      <w:proofErr w:type="gramEnd"/>
      <w:r w:rsidRPr="00E91FFC">
        <w:rPr>
          <w:rFonts w:eastAsia="方正仿宋_GBK"/>
          <w:kern w:val="0"/>
          <w:sz w:val="30"/>
          <w:szCs w:val="30"/>
        </w:rPr>
        <w:t>编制</w:t>
      </w:r>
      <w:r w:rsidRPr="00E91FFC">
        <w:rPr>
          <w:rFonts w:eastAsia="方正仿宋_GBK"/>
          <w:kern w:val="0"/>
          <w:sz w:val="30"/>
          <w:szCs w:val="30"/>
        </w:rPr>
        <w:t>2018</w:t>
      </w:r>
      <w:r w:rsidRPr="00E91FFC">
        <w:rPr>
          <w:rFonts w:eastAsia="方正仿宋_GBK"/>
          <w:kern w:val="0"/>
          <w:sz w:val="30"/>
          <w:szCs w:val="30"/>
        </w:rPr>
        <w:t>年部门预算单位共</w:t>
      </w:r>
      <w:r w:rsidRPr="00E91FFC">
        <w:rPr>
          <w:rFonts w:eastAsia="方正仿宋_GBK"/>
          <w:kern w:val="0"/>
          <w:sz w:val="30"/>
          <w:szCs w:val="30"/>
        </w:rPr>
        <w:t>1</w:t>
      </w:r>
      <w:r w:rsidRPr="00E91FFC">
        <w:rPr>
          <w:rFonts w:eastAsia="方正仿宋_GBK"/>
          <w:kern w:val="0"/>
          <w:sz w:val="30"/>
          <w:szCs w:val="30"/>
        </w:rPr>
        <w:t>个。其中：财政全供给单位</w:t>
      </w:r>
      <w:r w:rsidRPr="00E91FFC">
        <w:rPr>
          <w:rFonts w:eastAsia="方正仿宋_GBK"/>
          <w:kern w:val="0"/>
          <w:sz w:val="30"/>
          <w:szCs w:val="30"/>
        </w:rPr>
        <w:t>1</w:t>
      </w:r>
      <w:r w:rsidRPr="00E91FFC">
        <w:rPr>
          <w:rFonts w:eastAsia="方正仿宋_GBK"/>
          <w:kern w:val="0"/>
          <w:sz w:val="30"/>
          <w:szCs w:val="30"/>
        </w:rPr>
        <w:t>个；财政全供给单位中行政单位</w:t>
      </w:r>
      <w:r w:rsidRPr="00E91FFC">
        <w:rPr>
          <w:rFonts w:eastAsia="方正仿宋_GBK"/>
          <w:kern w:val="0"/>
          <w:sz w:val="30"/>
          <w:szCs w:val="30"/>
        </w:rPr>
        <w:t>1</w:t>
      </w:r>
      <w:r w:rsidRPr="00E91FFC">
        <w:rPr>
          <w:rFonts w:eastAsia="方正仿宋_GBK"/>
          <w:kern w:val="0"/>
          <w:sz w:val="30"/>
          <w:szCs w:val="30"/>
        </w:rPr>
        <w:t>个；截止</w:t>
      </w:r>
      <w:r w:rsidRPr="00E91FFC">
        <w:rPr>
          <w:rFonts w:eastAsia="方正仿宋_GBK"/>
          <w:kern w:val="0"/>
          <w:sz w:val="30"/>
          <w:szCs w:val="30"/>
        </w:rPr>
        <w:t>2017</w:t>
      </w:r>
      <w:r w:rsidRPr="00E91FFC">
        <w:rPr>
          <w:rFonts w:eastAsia="方正仿宋_GBK"/>
          <w:kern w:val="0"/>
          <w:sz w:val="30"/>
          <w:szCs w:val="30"/>
        </w:rPr>
        <w:t>年</w:t>
      </w:r>
      <w:r w:rsidRPr="00E91FFC">
        <w:rPr>
          <w:rFonts w:eastAsia="方正仿宋_GBK"/>
          <w:kern w:val="0"/>
          <w:sz w:val="30"/>
          <w:szCs w:val="30"/>
        </w:rPr>
        <w:t>11</w:t>
      </w:r>
      <w:r w:rsidRPr="00E91FFC">
        <w:rPr>
          <w:rFonts w:eastAsia="方正仿宋_GBK"/>
          <w:kern w:val="0"/>
          <w:sz w:val="30"/>
          <w:szCs w:val="30"/>
        </w:rPr>
        <w:t>月统计，部门基本情况如下：</w:t>
      </w:r>
    </w:p>
    <w:p w:rsidR="0023646A" w:rsidRPr="00E91FFC" w:rsidRDefault="0023646A" w:rsidP="00E9278C">
      <w:pPr>
        <w:widowControl/>
        <w:spacing w:line="580" w:lineRule="exact"/>
        <w:ind w:firstLineChars="200" w:firstLine="600"/>
        <w:jc w:val="left"/>
        <w:rPr>
          <w:rFonts w:eastAsia="方正仿宋_GBK"/>
          <w:kern w:val="0"/>
          <w:sz w:val="30"/>
          <w:szCs w:val="30"/>
        </w:rPr>
      </w:pPr>
      <w:r w:rsidRPr="00E91FFC">
        <w:rPr>
          <w:rFonts w:eastAsia="方正仿宋_GBK"/>
          <w:kern w:val="0"/>
          <w:sz w:val="30"/>
          <w:szCs w:val="30"/>
        </w:rPr>
        <w:t>在职人员编制</w:t>
      </w:r>
      <w:r w:rsidRPr="00E91FFC">
        <w:rPr>
          <w:rFonts w:eastAsia="方正仿宋_GBK"/>
          <w:kern w:val="0"/>
          <w:sz w:val="30"/>
          <w:szCs w:val="30"/>
        </w:rPr>
        <w:t>7</w:t>
      </w:r>
      <w:r w:rsidRPr="00E91FFC">
        <w:rPr>
          <w:rFonts w:eastAsia="方正仿宋_GBK"/>
          <w:kern w:val="0"/>
          <w:sz w:val="30"/>
          <w:szCs w:val="30"/>
        </w:rPr>
        <w:t>人，其中：行政编制</w:t>
      </w:r>
      <w:r w:rsidRPr="00E91FFC">
        <w:rPr>
          <w:rFonts w:eastAsia="方正仿宋_GBK"/>
          <w:kern w:val="0"/>
          <w:sz w:val="30"/>
          <w:szCs w:val="30"/>
        </w:rPr>
        <w:t xml:space="preserve"> 6</w:t>
      </w:r>
      <w:r w:rsidRPr="00E91FFC">
        <w:rPr>
          <w:rFonts w:eastAsia="方正仿宋_GBK"/>
          <w:kern w:val="0"/>
          <w:sz w:val="30"/>
          <w:szCs w:val="30"/>
        </w:rPr>
        <w:t>人，机关工勤编制</w:t>
      </w:r>
      <w:r w:rsidRPr="00E91FFC">
        <w:rPr>
          <w:rFonts w:eastAsia="方正仿宋_GBK"/>
          <w:kern w:val="0"/>
          <w:sz w:val="30"/>
          <w:szCs w:val="30"/>
        </w:rPr>
        <w:t>1</w:t>
      </w:r>
      <w:r w:rsidRPr="00E91FFC">
        <w:rPr>
          <w:rFonts w:eastAsia="方正仿宋_GBK"/>
          <w:kern w:val="0"/>
          <w:sz w:val="30"/>
          <w:szCs w:val="30"/>
        </w:rPr>
        <w:t>人。在职实有</w:t>
      </w:r>
      <w:r w:rsidRPr="00E91FFC">
        <w:rPr>
          <w:rFonts w:eastAsia="方正仿宋_GBK"/>
          <w:kern w:val="0"/>
          <w:sz w:val="30"/>
          <w:szCs w:val="30"/>
        </w:rPr>
        <w:t>9</w:t>
      </w:r>
      <w:r w:rsidRPr="00E91FFC">
        <w:rPr>
          <w:rFonts w:eastAsia="方正仿宋_GBK"/>
          <w:kern w:val="0"/>
          <w:sz w:val="30"/>
          <w:szCs w:val="30"/>
        </w:rPr>
        <w:t>人，其中：</w:t>
      </w:r>
      <w:r w:rsidRPr="00E91FFC">
        <w:rPr>
          <w:rFonts w:eastAsia="方正仿宋_GBK"/>
          <w:kern w:val="0"/>
          <w:sz w:val="30"/>
          <w:szCs w:val="30"/>
        </w:rPr>
        <w:t xml:space="preserve"> </w:t>
      </w:r>
      <w:r w:rsidRPr="00E91FFC">
        <w:rPr>
          <w:rFonts w:eastAsia="方正仿宋_GBK"/>
          <w:kern w:val="0"/>
          <w:sz w:val="30"/>
          <w:szCs w:val="30"/>
        </w:rPr>
        <w:t>财政全供养</w:t>
      </w:r>
      <w:r w:rsidRPr="00E91FFC">
        <w:rPr>
          <w:rFonts w:eastAsia="方正仿宋_GBK"/>
          <w:kern w:val="0"/>
          <w:sz w:val="30"/>
          <w:szCs w:val="30"/>
        </w:rPr>
        <w:t xml:space="preserve"> 9</w:t>
      </w:r>
      <w:r w:rsidRPr="00E91FFC">
        <w:rPr>
          <w:rFonts w:eastAsia="方正仿宋_GBK"/>
          <w:kern w:val="0"/>
          <w:sz w:val="30"/>
          <w:szCs w:val="30"/>
        </w:rPr>
        <w:t>人。提前退休人员</w:t>
      </w:r>
      <w:r w:rsidRPr="00E91FFC">
        <w:rPr>
          <w:rFonts w:eastAsia="方正仿宋_GBK"/>
          <w:kern w:val="0"/>
          <w:sz w:val="30"/>
          <w:szCs w:val="30"/>
        </w:rPr>
        <w:t>1</w:t>
      </w:r>
      <w:r w:rsidRPr="00E91FFC">
        <w:rPr>
          <w:rFonts w:eastAsia="方正仿宋_GBK"/>
          <w:kern w:val="0"/>
          <w:sz w:val="30"/>
          <w:szCs w:val="30"/>
        </w:rPr>
        <w:t>人</w:t>
      </w:r>
    </w:p>
    <w:p w:rsidR="0023646A" w:rsidRPr="00E91FFC" w:rsidRDefault="0023646A" w:rsidP="00E9278C">
      <w:pPr>
        <w:widowControl/>
        <w:spacing w:line="580" w:lineRule="exact"/>
        <w:ind w:firstLineChars="200" w:firstLine="600"/>
        <w:jc w:val="left"/>
        <w:rPr>
          <w:rFonts w:eastAsia="方正仿宋_GBK"/>
          <w:kern w:val="0"/>
          <w:sz w:val="30"/>
          <w:szCs w:val="30"/>
        </w:rPr>
      </w:pPr>
      <w:r w:rsidRPr="00E91FFC">
        <w:rPr>
          <w:rFonts w:eastAsia="方正仿宋_GBK"/>
          <w:kern w:val="0"/>
          <w:sz w:val="30"/>
          <w:szCs w:val="30"/>
        </w:rPr>
        <w:t>车辆编制</w:t>
      </w:r>
      <w:r w:rsidRPr="00E91FFC">
        <w:rPr>
          <w:rFonts w:eastAsia="方正仿宋_GBK"/>
          <w:kern w:val="0"/>
          <w:sz w:val="30"/>
          <w:szCs w:val="30"/>
        </w:rPr>
        <w:t>1</w:t>
      </w:r>
      <w:r w:rsidRPr="00E91FFC">
        <w:rPr>
          <w:rFonts w:eastAsia="方正仿宋_GBK"/>
          <w:kern w:val="0"/>
          <w:sz w:val="30"/>
          <w:szCs w:val="30"/>
        </w:rPr>
        <w:t>辆，实有车辆</w:t>
      </w:r>
      <w:r w:rsidRPr="00E91FFC">
        <w:rPr>
          <w:rFonts w:eastAsia="方正仿宋_GBK"/>
          <w:kern w:val="0"/>
          <w:sz w:val="30"/>
          <w:szCs w:val="30"/>
        </w:rPr>
        <w:t>1</w:t>
      </w:r>
      <w:r w:rsidRPr="00E91FFC">
        <w:rPr>
          <w:rFonts w:eastAsia="方正仿宋_GBK"/>
          <w:kern w:val="0"/>
          <w:sz w:val="30"/>
          <w:szCs w:val="30"/>
        </w:rPr>
        <w:t>辆。</w:t>
      </w:r>
    </w:p>
    <w:p w:rsidR="0023646A" w:rsidRPr="00E91FFC" w:rsidRDefault="0023646A" w:rsidP="00E9278C">
      <w:pPr>
        <w:widowControl/>
        <w:spacing w:line="580" w:lineRule="exact"/>
        <w:ind w:firstLineChars="200" w:firstLine="600"/>
        <w:jc w:val="left"/>
        <w:rPr>
          <w:rFonts w:eastAsia="黑体"/>
          <w:kern w:val="0"/>
          <w:sz w:val="30"/>
          <w:szCs w:val="30"/>
        </w:rPr>
      </w:pPr>
      <w:r w:rsidRPr="00E91FFC">
        <w:rPr>
          <w:rFonts w:eastAsia="黑体"/>
          <w:kern w:val="0"/>
          <w:sz w:val="30"/>
          <w:szCs w:val="30"/>
        </w:rPr>
        <w:t>三、预算单位收入情况</w:t>
      </w:r>
    </w:p>
    <w:p w:rsidR="0023646A" w:rsidRPr="00E91FFC" w:rsidRDefault="0023646A" w:rsidP="00E9278C">
      <w:pPr>
        <w:widowControl/>
        <w:spacing w:line="580" w:lineRule="exact"/>
        <w:ind w:firstLineChars="150" w:firstLine="450"/>
        <w:jc w:val="left"/>
        <w:rPr>
          <w:rFonts w:eastAsia="方正仿宋_GBK"/>
          <w:kern w:val="0"/>
          <w:sz w:val="30"/>
          <w:szCs w:val="30"/>
        </w:rPr>
      </w:pPr>
      <w:r w:rsidRPr="00E91FFC">
        <w:rPr>
          <w:rFonts w:eastAsia="方正仿宋_GBK"/>
          <w:kern w:val="0"/>
          <w:sz w:val="30"/>
          <w:szCs w:val="30"/>
        </w:rPr>
        <w:lastRenderedPageBreak/>
        <w:t>（一）部门财务收入情况</w:t>
      </w:r>
    </w:p>
    <w:p w:rsidR="0023646A" w:rsidRPr="00E91FFC" w:rsidRDefault="0023646A" w:rsidP="00E9278C">
      <w:pPr>
        <w:widowControl/>
        <w:spacing w:line="580" w:lineRule="exact"/>
        <w:ind w:firstLineChars="250" w:firstLine="750"/>
        <w:jc w:val="left"/>
        <w:rPr>
          <w:rFonts w:eastAsia="方正仿宋_GBK"/>
          <w:kern w:val="0"/>
          <w:sz w:val="30"/>
          <w:szCs w:val="30"/>
        </w:rPr>
      </w:pPr>
      <w:r w:rsidRPr="00E91FFC">
        <w:rPr>
          <w:rFonts w:eastAsia="方正仿宋_GBK"/>
          <w:kern w:val="0"/>
          <w:sz w:val="30"/>
          <w:szCs w:val="30"/>
        </w:rPr>
        <w:t>2018</w:t>
      </w:r>
      <w:r w:rsidRPr="00E91FFC">
        <w:rPr>
          <w:rFonts w:eastAsia="方正仿宋_GBK"/>
          <w:kern w:val="0"/>
          <w:sz w:val="30"/>
          <w:szCs w:val="30"/>
        </w:rPr>
        <w:t>年部门财务总收入</w:t>
      </w:r>
      <w:r w:rsidRPr="00E91FFC">
        <w:rPr>
          <w:rFonts w:eastAsia="方正仿宋_GBK"/>
          <w:kern w:val="0"/>
          <w:sz w:val="30"/>
          <w:szCs w:val="30"/>
        </w:rPr>
        <w:t xml:space="preserve"> 133.31</w:t>
      </w:r>
      <w:r w:rsidRPr="00E91FFC">
        <w:rPr>
          <w:rFonts w:eastAsia="方正仿宋_GBK"/>
          <w:kern w:val="0"/>
          <w:sz w:val="30"/>
          <w:szCs w:val="30"/>
        </w:rPr>
        <w:t>万元，其中：一般公共预算财政拨款</w:t>
      </w:r>
      <w:r w:rsidRPr="00E91FFC">
        <w:rPr>
          <w:rFonts w:eastAsia="方正仿宋_GBK"/>
          <w:kern w:val="0"/>
          <w:sz w:val="30"/>
          <w:szCs w:val="30"/>
        </w:rPr>
        <w:t>116.79</w:t>
      </w:r>
      <w:r w:rsidRPr="00E91FFC">
        <w:rPr>
          <w:rFonts w:eastAsia="方正仿宋_GBK"/>
          <w:kern w:val="0"/>
          <w:sz w:val="30"/>
          <w:szCs w:val="30"/>
        </w:rPr>
        <w:t>万元，社会保障和就业财政拨款</w:t>
      </w:r>
      <w:r w:rsidRPr="00E91FFC">
        <w:rPr>
          <w:rFonts w:eastAsia="方正仿宋_GBK"/>
          <w:kern w:val="0"/>
          <w:sz w:val="30"/>
          <w:szCs w:val="30"/>
        </w:rPr>
        <w:t>9.90</w:t>
      </w:r>
      <w:r w:rsidRPr="00E91FFC">
        <w:rPr>
          <w:rFonts w:eastAsia="方正仿宋_GBK"/>
          <w:kern w:val="0"/>
          <w:sz w:val="30"/>
          <w:szCs w:val="30"/>
        </w:rPr>
        <w:t>万元，住房保障财政拨款</w:t>
      </w:r>
      <w:r w:rsidRPr="00E91FFC">
        <w:rPr>
          <w:rFonts w:eastAsia="方正仿宋_GBK"/>
          <w:kern w:val="0"/>
          <w:sz w:val="30"/>
          <w:szCs w:val="30"/>
        </w:rPr>
        <w:t>6.62</w:t>
      </w:r>
      <w:r w:rsidRPr="00E91FFC">
        <w:rPr>
          <w:rFonts w:eastAsia="方正仿宋_GBK"/>
          <w:kern w:val="0"/>
          <w:sz w:val="30"/>
          <w:szCs w:val="30"/>
        </w:rPr>
        <w:t>万元，其他收入无。</w:t>
      </w:r>
    </w:p>
    <w:p w:rsidR="0023646A" w:rsidRPr="00E91FFC" w:rsidRDefault="0023646A" w:rsidP="00E9278C">
      <w:pPr>
        <w:widowControl/>
        <w:spacing w:line="580" w:lineRule="exact"/>
        <w:ind w:firstLineChars="150" w:firstLine="450"/>
        <w:jc w:val="left"/>
        <w:rPr>
          <w:rFonts w:eastAsia="方正仿宋_GBK"/>
          <w:kern w:val="0"/>
          <w:sz w:val="30"/>
          <w:szCs w:val="30"/>
        </w:rPr>
      </w:pPr>
      <w:r w:rsidRPr="00E91FFC">
        <w:rPr>
          <w:rFonts w:eastAsia="方正仿宋_GBK"/>
          <w:kern w:val="0"/>
          <w:sz w:val="30"/>
          <w:szCs w:val="30"/>
        </w:rPr>
        <w:t>（二）财政拨款收入情况</w:t>
      </w:r>
    </w:p>
    <w:p w:rsidR="0023646A" w:rsidRPr="00E91FFC" w:rsidRDefault="0023646A" w:rsidP="00E9278C">
      <w:pPr>
        <w:widowControl/>
        <w:spacing w:line="580" w:lineRule="exact"/>
        <w:ind w:firstLineChars="250" w:firstLine="750"/>
        <w:jc w:val="left"/>
        <w:rPr>
          <w:rFonts w:eastAsia="方正仿宋_GBK"/>
          <w:kern w:val="0"/>
          <w:sz w:val="30"/>
          <w:szCs w:val="30"/>
        </w:rPr>
      </w:pPr>
      <w:r w:rsidRPr="00E91FFC">
        <w:rPr>
          <w:rFonts w:eastAsia="方正仿宋_GBK"/>
          <w:kern w:val="0"/>
          <w:sz w:val="30"/>
          <w:szCs w:val="30"/>
        </w:rPr>
        <w:t>2018</w:t>
      </w:r>
      <w:r w:rsidRPr="00E91FFC">
        <w:rPr>
          <w:rFonts w:eastAsia="方正仿宋_GBK"/>
          <w:kern w:val="0"/>
          <w:sz w:val="30"/>
          <w:szCs w:val="30"/>
        </w:rPr>
        <w:t>年部门财政拨款收入</w:t>
      </w:r>
      <w:r w:rsidRPr="00E91FFC">
        <w:rPr>
          <w:rFonts w:eastAsia="方正仿宋_GBK"/>
          <w:kern w:val="0"/>
          <w:sz w:val="30"/>
          <w:szCs w:val="30"/>
        </w:rPr>
        <w:t>133.31</w:t>
      </w:r>
      <w:r w:rsidRPr="00E91FFC">
        <w:rPr>
          <w:rFonts w:eastAsia="方正仿宋_GBK"/>
          <w:kern w:val="0"/>
          <w:sz w:val="30"/>
          <w:szCs w:val="30"/>
        </w:rPr>
        <w:t>万元，其中</w:t>
      </w:r>
      <w:r w:rsidRPr="00E91FFC">
        <w:rPr>
          <w:rFonts w:eastAsia="方正仿宋_GBK"/>
          <w:kern w:val="0"/>
          <w:sz w:val="30"/>
          <w:szCs w:val="30"/>
        </w:rPr>
        <w:t>:</w:t>
      </w:r>
      <w:r w:rsidRPr="00E91FFC">
        <w:rPr>
          <w:rFonts w:eastAsia="方正仿宋_GBK"/>
          <w:kern w:val="0"/>
          <w:sz w:val="30"/>
          <w:szCs w:val="30"/>
        </w:rPr>
        <w:t>本年收入</w:t>
      </w:r>
      <w:r w:rsidRPr="00E91FFC">
        <w:rPr>
          <w:rFonts w:eastAsia="方正仿宋_GBK"/>
          <w:kern w:val="0"/>
          <w:sz w:val="30"/>
          <w:szCs w:val="30"/>
        </w:rPr>
        <w:t>133.31</w:t>
      </w:r>
      <w:r w:rsidRPr="00E91FFC">
        <w:rPr>
          <w:rFonts w:eastAsia="方正仿宋_GBK"/>
          <w:kern w:val="0"/>
          <w:sz w:val="30"/>
          <w:szCs w:val="30"/>
        </w:rPr>
        <w:t>万元。本年收入中，一般公共预算财政拨款</w:t>
      </w:r>
      <w:r w:rsidRPr="00E91FFC">
        <w:rPr>
          <w:rFonts w:eastAsia="方正仿宋_GBK"/>
          <w:kern w:val="0"/>
          <w:sz w:val="30"/>
          <w:szCs w:val="30"/>
        </w:rPr>
        <w:t>116.79</w:t>
      </w:r>
      <w:r w:rsidRPr="00E91FFC">
        <w:rPr>
          <w:rFonts w:eastAsia="方正仿宋_GBK"/>
          <w:kern w:val="0"/>
          <w:sz w:val="30"/>
          <w:szCs w:val="30"/>
        </w:rPr>
        <w:t>万元（本级财力</w:t>
      </w:r>
      <w:r w:rsidRPr="00E91FFC">
        <w:rPr>
          <w:rFonts w:eastAsia="方正仿宋_GBK"/>
          <w:kern w:val="0"/>
          <w:sz w:val="30"/>
          <w:szCs w:val="30"/>
        </w:rPr>
        <w:t>116.79</w:t>
      </w:r>
      <w:r w:rsidRPr="00E91FFC">
        <w:rPr>
          <w:rFonts w:eastAsia="方正仿宋_GBK"/>
          <w:kern w:val="0"/>
          <w:sz w:val="30"/>
          <w:szCs w:val="30"/>
        </w:rPr>
        <w:t>万元）。</w:t>
      </w:r>
    </w:p>
    <w:p w:rsidR="0023646A" w:rsidRPr="00E91FFC" w:rsidRDefault="0023646A" w:rsidP="00E9278C">
      <w:pPr>
        <w:widowControl/>
        <w:spacing w:line="580" w:lineRule="exact"/>
        <w:ind w:firstLineChars="200" w:firstLine="600"/>
        <w:jc w:val="left"/>
        <w:rPr>
          <w:rFonts w:eastAsia="黑体"/>
          <w:kern w:val="0"/>
          <w:sz w:val="30"/>
          <w:szCs w:val="30"/>
        </w:rPr>
      </w:pPr>
      <w:r w:rsidRPr="00E91FFC">
        <w:rPr>
          <w:rFonts w:eastAsia="黑体"/>
          <w:kern w:val="0"/>
          <w:sz w:val="30"/>
          <w:szCs w:val="30"/>
        </w:rPr>
        <w:t>四、预算单位支出情况</w:t>
      </w:r>
    </w:p>
    <w:p w:rsidR="0023646A" w:rsidRPr="00E91FFC" w:rsidRDefault="0023646A" w:rsidP="00E9278C">
      <w:pPr>
        <w:widowControl/>
        <w:spacing w:line="580" w:lineRule="exact"/>
        <w:ind w:firstLineChars="200" w:firstLine="600"/>
        <w:jc w:val="left"/>
        <w:rPr>
          <w:rFonts w:eastAsia="方正仿宋_GBK"/>
          <w:kern w:val="0"/>
          <w:sz w:val="30"/>
          <w:szCs w:val="30"/>
        </w:rPr>
      </w:pPr>
      <w:r w:rsidRPr="00E91FFC">
        <w:rPr>
          <w:rFonts w:eastAsia="方正仿宋_GBK"/>
          <w:kern w:val="0"/>
          <w:sz w:val="30"/>
          <w:szCs w:val="30"/>
        </w:rPr>
        <w:t>2018</w:t>
      </w:r>
      <w:r w:rsidRPr="00E91FFC">
        <w:rPr>
          <w:rFonts w:eastAsia="方正仿宋_GBK"/>
          <w:kern w:val="0"/>
          <w:sz w:val="30"/>
          <w:szCs w:val="30"/>
        </w:rPr>
        <w:t>年部门预算总支出</w:t>
      </w:r>
      <w:r w:rsidRPr="00E91FFC">
        <w:rPr>
          <w:rFonts w:eastAsia="方正仿宋_GBK"/>
          <w:kern w:val="0"/>
          <w:sz w:val="30"/>
          <w:szCs w:val="30"/>
        </w:rPr>
        <w:t xml:space="preserve"> 133.31</w:t>
      </w:r>
      <w:r w:rsidRPr="00E91FFC">
        <w:rPr>
          <w:rFonts w:eastAsia="方正仿宋_GBK"/>
          <w:kern w:val="0"/>
          <w:sz w:val="30"/>
          <w:szCs w:val="30"/>
        </w:rPr>
        <w:t>万元。财政拨款安排支出</w:t>
      </w:r>
      <w:r w:rsidRPr="00E91FFC">
        <w:rPr>
          <w:rFonts w:eastAsia="方正仿宋_GBK"/>
          <w:kern w:val="0"/>
          <w:sz w:val="30"/>
          <w:szCs w:val="30"/>
        </w:rPr>
        <w:t xml:space="preserve"> 133.31</w:t>
      </w:r>
      <w:r w:rsidRPr="00E91FFC">
        <w:rPr>
          <w:rFonts w:eastAsia="方正仿宋_GBK"/>
          <w:kern w:val="0"/>
          <w:sz w:val="30"/>
          <w:szCs w:val="30"/>
        </w:rPr>
        <w:t>万元，其中，基本支出</w:t>
      </w:r>
      <w:r w:rsidRPr="00E91FFC">
        <w:rPr>
          <w:rFonts w:eastAsia="方正仿宋_GBK"/>
          <w:kern w:val="0"/>
          <w:sz w:val="30"/>
          <w:szCs w:val="30"/>
        </w:rPr>
        <w:t>133.31</w:t>
      </w:r>
      <w:r w:rsidRPr="00E91FFC">
        <w:rPr>
          <w:rFonts w:eastAsia="方正仿宋_GBK"/>
          <w:kern w:val="0"/>
          <w:sz w:val="30"/>
          <w:szCs w:val="30"/>
        </w:rPr>
        <w:t>万元，项目支出</w:t>
      </w:r>
      <w:r w:rsidRPr="00E91FFC">
        <w:rPr>
          <w:rFonts w:eastAsia="方正仿宋_GBK"/>
          <w:kern w:val="0"/>
          <w:sz w:val="30"/>
          <w:szCs w:val="30"/>
        </w:rPr>
        <w:t>0</w:t>
      </w:r>
      <w:r w:rsidRPr="00E91FFC">
        <w:rPr>
          <w:rFonts w:eastAsia="方正仿宋_GBK"/>
          <w:kern w:val="0"/>
          <w:sz w:val="30"/>
          <w:szCs w:val="30"/>
        </w:rPr>
        <w:t>万元。</w:t>
      </w:r>
    </w:p>
    <w:p w:rsidR="0023646A" w:rsidRPr="00E91FFC" w:rsidRDefault="0023646A" w:rsidP="00E9278C">
      <w:pPr>
        <w:widowControl/>
        <w:spacing w:line="580" w:lineRule="exact"/>
        <w:ind w:firstLineChars="150" w:firstLine="450"/>
        <w:jc w:val="left"/>
        <w:rPr>
          <w:rFonts w:eastAsia="方正仿宋_GBK"/>
          <w:kern w:val="0"/>
          <w:sz w:val="30"/>
          <w:szCs w:val="30"/>
        </w:rPr>
      </w:pPr>
      <w:r w:rsidRPr="00E91FFC">
        <w:rPr>
          <w:rFonts w:eastAsia="方正仿宋_GBK"/>
          <w:kern w:val="0"/>
          <w:sz w:val="30"/>
          <w:szCs w:val="30"/>
        </w:rPr>
        <w:t>（一）财政拨款安排支出按功能科目分类情况</w:t>
      </w:r>
    </w:p>
    <w:p w:rsidR="0023646A" w:rsidRPr="00E91FFC" w:rsidRDefault="0023646A" w:rsidP="00E9278C">
      <w:pPr>
        <w:widowControl/>
        <w:spacing w:line="580" w:lineRule="exact"/>
        <w:ind w:firstLineChars="200" w:firstLine="600"/>
        <w:jc w:val="left"/>
        <w:rPr>
          <w:rFonts w:eastAsia="方正仿宋_GBK"/>
          <w:kern w:val="0"/>
          <w:sz w:val="30"/>
          <w:szCs w:val="30"/>
        </w:rPr>
      </w:pPr>
      <w:r w:rsidRPr="00E91FFC">
        <w:rPr>
          <w:rFonts w:eastAsia="方正仿宋_GBK"/>
          <w:kern w:val="0"/>
          <w:sz w:val="30"/>
          <w:szCs w:val="30"/>
        </w:rPr>
        <w:t>功能科目分组（其中：基本支出</w:t>
      </w:r>
      <w:r w:rsidRPr="00E91FFC">
        <w:rPr>
          <w:rFonts w:eastAsia="方正仿宋_GBK"/>
          <w:kern w:val="0"/>
          <w:sz w:val="30"/>
          <w:szCs w:val="30"/>
        </w:rPr>
        <w:t>133.31</w:t>
      </w:r>
      <w:r w:rsidRPr="00E91FFC">
        <w:rPr>
          <w:rFonts w:eastAsia="方正仿宋_GBK"/>
          <w:kern w:val="0"/>
          <w:sz w:val="30"/>
          <w:szCs w:val="30"/>
        </w:rPr>
        <w:t>万元），主要有一般公共服务支出、社会保障和就业支出、住房保障支出。其中：一般公共服务支出主要是用于行政运行、一般行政管理事务和其他宣传事务支出；社会保障和就业支出主要用于归口管理的行政单位离退休费用；住房保障支出主要用于住房公积金的支出。</w:t>
      </w:r>
    </w:p>
    <w:p w:rsidR="0023646A" w:rsidRPr="00E91FFC" w:rsidRDefault="0023646A" w:rsidP="00E9278C">
      <w:pPr>
        <w:widowControl/>
        <w:spacing w:line="580" w:lineRule="exact"/>
        <w:ind w:firstLineChars="150" w:firstLine="450"/>
        <w:jc w:val="left"/>
        <w:rPr>
          <w:rFonts w:eastAsia="方正仿宋_GBK"/>
          <w:kern w:val="0"/>
          <w:sz w:val="30"/>
          <w:szCs w:val="30"/>
        </w:rPr>
      </w:pPr>
      <w:r w:rsidRPr="00E91FFC">
        <w:rPr>
          <w:rFonts w:eastAsia="方正仿宋_GBK"/>
          <w:kern w:val="0"/>
          <w:sz w:val="30"/>
          <w:szCs w:val="30"/>
        </w:rPr>
        <w:t>（二）财政拨款安排支出按经济科目分类情况</w:t>
      </w:r>
    </w:p>
    <w:p w:rsidR="0023646A" w:rsidRPr="00E91FFC" w:rsidRDefault="0023646A" w:rsidP="00E9278C">
      <w:pPr>
        <w:widowControl/>
        <w:spacing w:line="580" w:lineRule="exact"/>
        <w:ind w:firstLineChars="200" w:firstLine="600"/>
        <w:jc w:val="left"/>
        <w:rPr>
          <w:rFonts w:eastAsia="方正仿宋_GBK"/>
          <w:kern w:val="0"/>
          <w:sz w:val="30"/>
          <w:szCs w:val="30"/>
        </w:rPr>
      </w:pPr>
      <w:r w:rsidRPr="00E91FFC">
        <w:rPr>
          <w:rFonts w:eastAsia="方正仿宋_GBK"/>
          <w:kern w:val="0"/>
          <w:sz w:val="30"/>
          <w:szCs w:val="30"/>
        </w:rPr>
        <w:t>经济科目分组（其中：基本支出</w:t>
      </w:r>
      <w:r w:rsidRPr="00E91FFC">
        <w:rPr>
          <w:rFonts w:eastAsia="方正仿宋_GBK"/>
          <w:kern w:val="0"/>
          <w:sz w:val="30"/>
          <w:szCs w:val="30"/>
        </w:rPr>
        <w:t>133.31</w:t>
      </w:r>
      <w:r w:rsidRPr="00E91FFC">
        <w:rPr>
          <w:rFonts w:eastAsia="方正仿宋_GBK"/>
          <w:kern w:val="0"/>
          <w:sz w:val="30"/>
          <w:szCs w:val="30"/>
        </w:rPr>
        <w:t>万元）。主要有工福利支出、商品服务支出和对个人和家庭的补助。</w:t>
      </w:r>
    </w:p>
    <w:p w:rsidR="0023646A" w:rsidRPr="00E91FFC" w:rsidRDefault="0023646A" w:rsidP="00E9278C">
      <w:pPr>
        <w:widowControl/>
        <w:spacing w:line="580" w:lineRule="exact"/>
        <w:ind w:firstLineChars="200" w:firstLine="600"/>
        <w:jc w:val="left"/>
        <w:rPr>
          <w:rFonts w:eastAsia="黑体"/>
          <w:kern w:val="0"/>
          <w:sz w:val="30"/>
          <w:szCs w:val="30"/>
        </w:rPr>
      </w:pPr>
      <w:r w:rsidRPr="00E91FFC">
        <w:rPr>
          <w:rFonts w:eastAsia="黑体"/>
          <w:kern w:val="0"/>
          <w:sz w:val="30"/>
          <w:szCs w:val="30"/>
        </w:rPr>
        <w:t>五、预算收支增减变化情况说明</w:t>
      </w:r>
    </w:p>
    <w:p w:rsidR="0023646A" w:rsidRPr="00E91FFC" w:rsidRDefault="0023646A" w:rsidP="00E9278C">
      <w:pPr>
        <w:spacing w:line="580" w:lineRule="exact"/>
        <w:ind w:firstLineChars="200" w:firstLine="640"/>
        <w:rPr>
          <w:rFonts w:eastAsia="方正仿宋_GBK"/>
          <w:sz w:val="32"/>
          <w:szCs w:val="32"/>
        </w:rPr>
      </w:pPr>
      <w:r w:rsidRPr="00E91FFC">
        <w:rPr>
          <w:rFonts w:eastAsia="方正仿宋_GBK"/>
          <w:sz w:val="32"/>
          <w:szCs w:val="32"/>
        </w:rPr>
        <w:t>2018</w:t>
      </w:r>
      <w:r w:rsidRPr="00E91FFC">
        <w:rPr>
          <w:rFonts w:eastAsia="方正仿宋_GBK"/>
          <w:sz w:val="32"/>
          <w:szCs w:val="32"/>
        </w:rPr>
        <w:t>年宣传部预算总收入</w:t>
      </w:r>
      <w:r w:rsidRPr="00E91FFC">
        <w:rPr>
          <w:rFonts w:eastAsia="方正仿宋_GBK"/>
          <w:sz w:val="32"/>
          <w:szCs w:val="32"/>
        </w:rPr>
        <w:t>133.31</w:t>
      </w:r>
      <w:r w:rsidRPr="00E91FFC">
        <w:rPr>
          <w:rFonts w:eastAsia="方正仿宋_GBK"/>
          <w:sz w:val="32"/>
          <w:szCs w:val="32"/>
        </w:rPr>
        <w:t>万元，其中：一般公共服务预算</w:t>
      </w:r>
      <w:r w:rsidRPr="00E91FFC">
        <w:rPr>
          <w:rFonts w:eastAsia="方正仿宋_GBK"/>
          <w:sz w:val="32"/>
          <w:szCs w:val="32"/>
        </w:rPr>
        <w:t>129.17 116.79</w:t>
      </w:r>
      <w:r w:rsidRPr="00E91FFC">
        <w:rPr>
          <w:rFonts w:eastAsia="方正仿宋_GBK"/>
          <w:sz w:val="32"/>
          <w:szCs w:val="32"/>
        </w:rPr>
        <w:t>万元、社会保障和就业预算</w:t>
      </w:r>
      <w:r w:rsidRPr="00E91FFC">
        <w:rPr>
          <w:rFonts w:eastAsia="方正仿宋_GBK"/>
          <w:sz w:val="32"/>
          <w:szCs w:val="32"/>
        </w:rPr>
        <w:t>9.06 9.90</w:t>
      </w:r>
      <w:r w:rsidRPr="00E91FFC">
        <w:rPr>
          <w:rFonts w:eastAsia="方正仿宋_GBK"/>
          <w:sz w:val="32"/>
          <w:szCs w:val="32"/>
        </w:rPr>
        <w:t>万元、住房保障预算</w:t>
      </w:r>
      <w:r w:rsidRPr="00E91FFC">
        <w:rPr>
          <w:rFonts w:eastAsia="方正仿宋_GBK"/>
          <w:sz w:val="32"/>
          <w:szCs w:val="32"/>
        </w:rPr>
        <w:t>6.60 6.62</w:t>
      </w:r>
      <w:r w:rsidRPr="00E91FFC">
        <w:rPr>
          <w:rFonts w:eastAsia="方正仿宋_GBK"/>
          <w:sz w:val="32"/>
          <w:szCs w:val="32"/>
        </w:rPr>
        <w:t>万元。</w:t>
      </w:r>
    </w:p>
    <w:p w:rsidR="0023646A" w:rsidRPr="00E91FFC" w:rsidRDefault="0023646A" w:rsidP="00E9278C">
      <w:pPr>
        <w:spacing w:line="580" w:lineRule="exact"/>
        <w:ind w:firstLineChars="200" w:firstLine="640"/>
        <w:rPr>
          <w:rFonts w:eastAsia="方正仿宋_GBK"/>
          <w:sz w:val="32"/>
          <w:szCs w:val="32"/>
        </w:rPr>
      </w:pPr>
      <w:r w:rsidRPr="00E91FFC">
        <w:rPr>
          <w:rFonts w:eastAsia="方正仿宋_GBK"/>
          <w:sz w:val="32"/>
          <w:szCs w:val="32"/>
        </w:rPr>
        <w:lastRenderedPageBreak/>
        <w:t>2018</w:t>
      </w:r>
      <w:r w:rsidRPr="00E91FFC">
        <w:rPr>
          <w:rFonts w:eastAsia="方正仿宋_GBK"/>
          <w:sz w:val="32"/>
          <w:szCs w:val="32"/>
        </w:rPr>
        <w:t>年部门预算总支出</w:t>
      </w:r>
      <w:r w:rsidRPr="00E91FFC">
        <w:rPr>
          <w:rFonts w:eastAsia="方正仿宋_GBK"/>
          <w:sz w:val="32"/>
          <w:szCs w:val="32"/>
        </w:rPr>
        <w:t>133.31</w:t>
      </w:r>
      <w:r w:rsidRPr="00E91FFC">
        <w:rPr>
          <w:rFonts w:eastAsia="方正仿宋_GBK"/>
          <w:sz w:val="32"/>
          <w:szCs w:val="32"/>
        </w:rPr>
        <w:t>万元，其中：基本支出</w:t>
      </w:r>
      <w:r w:rsidRPr="00E91FFC">
        <w:rPr>
          <w:rFonts w:eastAsia="方正仿宋_GBK"/>
          <w:sz w:val="32"/>
          <w:szCs w:val="32"/>
        </w:rPr>
        <w:t>133.31</w:t>
      </w:r>
      <w:r w:rsidRPr="00E91FFC">
        <w:rPr>
          <w:rFonts w:eastAsia="方正仿宋_GBK"/>
          <w:sz w:val="32"/>
          <w:szCs w:val="32"/>
        </w:rPr>
        <w:t>万元，占总支出的</w:t>
      </w:r>
      <w:r w:rsidRPr="00E91FFC">
        <w:rPr>
          <w:rFonts w:eastAsia="方正仿宋_GBK"/>
          <w:sz w:val="32"/>
          <w:szCs w:val="32"/>
        </w:rPr>
        <w:t>100</w:t>
      </w:r>
      <w:r w:rsidRPr="00E91FFC">
        <w:rPr>
          <w:rFonts w:eastAsia="方正仿宋_GBK"/>
          <w:sz w:val="32"/>
          <w:szCs w:val="32"/>
        </w:rPr>
        <w:t>％。按支出功能科目分类，</w:t>
      </w:r>
      <w:r w:rsidRPr="00E91FFC">
        <w:rPr>
          <w:rFonts w:eastAsia="方正仿宋_GBK"/>
          <w:sz w:val="32"/>
          <w:szCs w:val="32"/>
        </w:rPr>
        <w:t>“201-33”</w:t>
      </w:r>
      <w:r w:rsidRPr="00E91FFC">
        <w:rPr>
          <w:rFonts w:eastAsia="方正仿宋_GBK"/>
          <w:sz w:val="32"/>
          <w:szCs w:val="32"/>
        </w:rPr>
        <w:t>支出，主要反映行政运行、一般行政管理事务、其他宣传事务支出；</w:t>
      </w:r>
      <w:r w:rsidRPr="00E91FFC">
        <w:rPr>
          <w:rFonts w:eastAsia="方正仿宋_GBK"/>
          <w:sz w:val="32"/>
          <w:szCs w:val="32"/>
        </w:rPr>
        <w:t xml:space="preserve"> “208-05”</w:t>
      </w:r>
      <w:r w:rsidRPr="00E91FFC">
        <w:rPr>
          <w:rFonts w:eastAsia="方正仿宋_GBK"/>
          <w:sz w:val="32"/>
          <w:szCs w:val="32"/>
        </w:rPr>
        <w:t>支出，主要反映行政单位离退休人员的离退休费支出；</w:t>
      </w:r>
      <w:r w:rsidRPr="00E91FFC">
        <w:rPr>
          <w:rFonts w:eastAsia="方正仿宋_GBK"/>
          <w:sz w:val="32"/>
          <w:szCs w:val="32"/>
        </w:rPr>
        <w:t xml:space="preserve"> “221-02”</w:t>
      </w:r>
      <w:r w:rsidRPr="00E91FFC">
        <w:rPr>
          <w:rFonts w:eastAsia="方正仿宋_GBK"/>
          <w:sz w:val="32"/>
          <w:szCs w:val="32"/>
        </w:rPr>
        <w:t>支出，主要反映住房公积金的预算支出。</w:t>
      </w:r>
    </w:p>
    <w:p w:rsidR="0023646A" w:rsidRPr="00E91FFC" w:rsidRDefault="0023646A" w:rsidP="00E9278C">
      <w:pPr>
        <w:spacing w:line="580" w:lineRule="exact"/>
        <w:ind w:firstLineChars="200" w:firstLine="640"/>
        <w:rPr>
          <w:rFonts w:eastAsia="方正楷体_GBK"/>
          <w:sz w:val="32"/>
          <w:szCs w:val="32"/>
        </w:rPr>
      </w:pPr>
      <w:r w:rsidRPr="00E91FFC">
        <w:rPr>
          <w:rFonts w:eastAsia="方正楷体_GBK"/>
          <w:sz w:val="32"/>
          <w:szCs w:val="32"/>
        </w:rPr>
        <w:t>基本支出情况</w:t>
      </w:r>
    </w:p>
    <w:p w:rsidR="0023646A" w:rsidRPr="00E91FFC" w:rsidRDefault="0023646A" w:rsidP="00E9278C">
      <w:pPr>
        <w:spacing w:line="580" w:lineRule="exact"/>
        <w:ind w:firstLineChars="200" w:firstLine="640"/>
        <w:rPr>
          <w:rFonts w:eastAsia="方正仿宋_GBK"/>
          <w:sz w:val="32"/>
          <w:szCs w:val="32"/>
        </w:rPr>
      </w:pPr>
      <w:r w:rsidRPr="00E91FFC">
        <w:rPr>
          <w:rFonts w:eastAsia="方正仿宋_GBK"/>
          <w:sz w:val="32"/>
          <w:szCs w:val="32"/>
        </w:rPr>
        <w:t>2018</w:t>
      </w:r>
      <w:r w:rsidRPr="00E91FFC">
        <w:rPr>
          <w:rFonts w:eastAsia="方正仿宋_GBK"/>
          <w:sz w:val="32"/>
          <w:szCs w:val="32"/>
        </w:rPr>
        <w:t>年用于保障本部门正常运转的日常支出</w:t>
      </w:r>
      <w:r w:rsidRPr="00E91FFC">
        <w:rPr>
          <w:rFonts w:eastAsia="方正仿宋_GBK"/>
          <w:sz w:val="32"/>
          <w:szCs w:val="32"/>
        </w:rPr>
        <w:t>133.31</w:t>
      </w:r>
      <w:r w:rsidRPr="00E91FFC">
        <w:rPr>
          <w:rFonts w:eastAsia="方正仿宋_GBK"/>
          <w:sz w:val="32"/>
          <w:szCs w:val="32"/>
        </w:rPr>
        <w:t>万元，其中工资福利性支出</w:t>
      </w:r>
      <w:r w:rsidRPr="00E91FFC">
        <w:rPr>
          <w:rFonts w:eastAsia="方正仿宋_GBK"/>
          <w:sz w:val="32"/>
          <w:szCs w:val="32"/>
        </w:rPr>
        <w:t>59.34</w:t>
      </w:r>
      <w:r w:rsidRPr="00E91FFC">
        <w:rPr>
          <w:rFonts w:eastAsia="方正仿宋_GBK"/>
          <w:sz w:val="32"/>
          <w:szCs w:val="32"/>
        </w:rPr>
        <w:t>万元（包括基本工资，津贴补贴、住房公积金、年终一次性奖金）</w:t>
      </w:r>
      <w:proofErr w:type="gramStart"/>
      <w:r w:rsidRPr="00E91FFC">
        <w:rPr>
          <w:rFonts w:eastAsia="方正仿宋_GBK"/>
          <w:sz w:val="32"/>
          <w:szCs w:val="32"/>
        </w:rPr>
        <w:t>占基本</w:t>
      </w:r>
      <w:proofErr w:type="gramEnd"/>
      <w:r w:rsidRPr="00E91FFC">
        <w:rPr>
          <w:rFonts w:eastAsia="方正仿宋_GBK"/>
          <w:sz w:val="32"/>
          <w:szCs w:val="32"/>
        </w:rPr>
        <w:t>支出的</w:t>
      </w:r>
      <w:r w:rsidRPr="00E91FFC">
        <w:rPr>
          <w:rFonts w:eastAsia="方正仿宋_GBK"/>
          <w:sz w:val="32"/>
          <w:szCs w:val="32"/>
        </w:rPr>
        <w:t>44.5</w:t>
      </w:r>
      <w:r w:rsidRPr="00E91FFC">
        <w:rPr>
          <w:rFonts w:eastAsia="方正仿宋_GBK"/>
          <w:sz w:val="32"/>
          <w:szCs w:val="32"/>
        </w:rPr>
        <w:t>％；商品和服务支出</w:t>
      </w:r>
      <w:r w:rsidRPr="00E91FFC">
        <w:rPr>
          <w:rFonts w:eastAsia="方正仿宋_GBK"/>
          <w:sz w:val="32"/>
          <w:szCs w:val="32"/>
        </w:rPr>
        <w:t>57.2</w:t>
      </w:r>
      <w:r w:rsidRPr="00E91FFC">
        <w:rPr>
          <w:rFonts w:eastAsia="方正仿宋_GBK"/>
          <w:sz w:val="32"/>
          <w:szCs w:val="32"/>
        </w:rPr>
        <w:t>万元（办公经费、印刷费、水电费、</w:t>
      </w:r>
      <w:proofErr w:type="gramStart"/>
      <w:r w:rsidRPr="00E91FFC">
        <w:rPr>
          <w:rFonts w:eastAsia="方正仿宋_GBK"/>
          <w:sz w:val="32"/>
          <w:szCs w:val="32"/>
        </w:rPr>
        <w:t>汽燃费</w:t>
      </w:r>
      <w:proofErr w:type="gramEnd"/>
      <w:r w:rsidRPr="00E91FFC">
        <w:rPr>
          <w:rFonts w:eastAsia="方正仿宋_GBK"/>
          <w:sz w:val="32"/>
          <w:szCs w:val="32"/>
        </w:rPr>
        <w:t>、办公设备购置等日常公用经费）</w:t>
      </w:r>
      <w:proofErr w:type="gramStart"/>
      <w:r w:rsidRPr="00E91FFC">
        <w:rPr>
          <w:rFonts w:eastAsia="方正仿宋_GBK"/>
          <w:sz w:val="32"/>
          <w:szCs w:val="32"/>
        </w:rPr>
        <w:t>占基本</w:t>
      </w:r>
      <w:proofErr w:type="gramEnd"/>
      <w:r w:rsidRPr="00E91FFC">
        <w:rPr>
          <w:rFonts w:eastAsia="方正仿宋_GBK"/>
          <w:sz w:val="32"/>
          <w:szCs w:val="32"/>
        </w:rPr>
        <w:t>支出的</w:t>
      </w:r>
      <w:r w:rsidRPr="00E91FFC">
        <w:rPr>
          <w:rFonts w:eastAsia="方正仿宋_GBK"/>
          <w:sz w:val="32"/>
          <w:szCs w:val="32"/>
        </w:rPr>
        <w:t>42.9</w:t>
      </w:r>
      <w:r w:rsidRPr="00E91FFC">
        <w:rPr>
          <w:rFonts w:eastAsia="方正仿宋_GBK"/>
          <w:sz w:val="32"/>
          <w:szCs w:val="32"/>
        </w:rPr>
        <w:t>％；对个人和家庭的补助</w:t>
      </w:r>
      <w:r w:rsidRPr="00E91FFC">
        <w:rPr>
          <w:rFonts w:eastAsia="方正仿宋_GBK"/>
          <w:sz w:val="32"/>
          <w:szCs w:val="32"/>
        </w:rPr>
        <w:t>16.77</w:t>
      </w:r>
      <w:r w:rsidRPr="00E91FFC">
        <w:rPr>
          <w:rFonts w:eastAsia="方正仿宋_GBK"/>
          <w:sz w:val="32"/>
          <w:szCs w:val="32"/>
        </w:rPr>
        <w:t>万元（退休费、其他对个人和家庭的补助）</w:t>
      </w:r>
      <w:proofErr w:type="gramStart"/>
      <w:r w:rsidRPr="00E91FFC">
        <w:rPr>
          <w:rFonts w:eastAsia="方正仿宋_GBK"/>
          <w:sz w:val="32"/>
          <w:szCs w:val="32"/>
        </w:rPr>
        <w:t>占基本</w:t>
      </w:r>
      <w:proofErr w:type="gramEnd"/>
      <w:r w:rsidRPr="00E91FFC">
        <w:rPr>
          <w:rFonts w:eastAsia="方正仿宋_GBK"/>
          <w:sz w:val="32"/>
          <w:szCs w:val="32"/>
        </w:rPr>
        <w:t>支出的</w:t>
      </w:r>
      <w:r w:rsidRPr="00E91FFC">
        <w:rPr>
          <w:rFonts w:eastAsia="方正仿宋_GBK"/>
          <w:sz w:val="32"/>
          <w:szCs w:val="32"/>
        </w:rPr>
        <w:t>12.6</w:t>
      </w:r>
      <w:r w:rsidRPr="00E91FFC">
        <w:rPr>
          <w:rFonts w:eastAsia="方正仿宋_GBK"/>
          <w:sz w:val="32"/>
          <w:szCs w:val="32"/>
        </w:rPr>
        <w:t>％。与上年对比基本支出增加</w:t>
      </w:r>
      <w:r w:rsidRPr="00E91FFC">
        <w:rPr>
          <w:rFonts w:eastAsia="方正仿宋_GBK"/>
          <w:sz w:val="32"/>
          <w:szCs w:val="32"/>
        </w:rPr>
        <w:t>67.48</w:t>
      </w:r>
      <w:r w:rsidRPr="00E91FFC">
        <w:rPr>
          <w:rFonts w:eastAsia="方正仿宋_GBK"/>
          <w:sz w:val="32"/>
          <w:szCs w:val="32"/>
        </w:rPr>
        <w:t>万元，增</w:t>
      </w:r>
      <w:r w:rsidRPr="00E91FFC">
        <w:rPr>
          <w:rFonts w:eastAsia="方正仿宋_GBK"/>
          <w:sz w:val="32"/>
          <w:szCs w:val="32"/>
        </w:rPr>
        <w:t>50.6</w:t>
      </w:r>
      <w:r w:rsidRPr="00E91FFC">
        <w:rPr>
          <w:rFonts w:eastAsia="方正仿宋_GBK"/>
          <w:sz w:val="32"/>
          <w:szCs w:val="32"/>
        </w:rPr>
        <w:t>％，主要是因为</w:t>
      </w:r>
      <w:r w:rsidRPr="00E91FFC">
        <w:rPr>
          <w:rFonts w:eastAsia="方正仿宋_GBK"/>
          <w:sz w:val="32"/>
          <w:szCs w:val="32"/>
        </w:rPr>
        <w:t>2017</w:t>
      </w:r>
      <w:r w:rsidRPr="00E91FFC">
        <w:rPr>
          <w:rFonts w:eastAsia="方正仿宋_GBK"/>
          <w:sz w:val="32"/>
          <w:szCs w:val="32"/>
        </w:rPr>
        <w:t>年预算分为基本支出和项目支出二部分，但是</w:t>
      </w:r>
      <w:r w:rsidRPr="00E91FFC">
        <w:rPr>
          <w:rFonts w:eastAsia="方正仿宋_GBK"/>
          <w:sz w:val="32"/>
          <w:szCs w:val="32"/>
        </w:rPr>
        <w:t>2018</w:t>
      </w:r>
      <w:r w:rsidRPr="00E91FFC">
        <w:rPr>
          <w:rFonts w:eastAsia="方正仿宋_GBK"/>
          <w:sz w:val="32"/>
          <w:szCs w:val="32"/>
        </w:rPr>
        <w:t>年根据财政局预算相关要求除非本单位要做的项目都算在基本支出里，所以</w:t>
      </w:r>
      <w:r w:rsidRPr="00E91FFC">
        <w:rPr>
          <w:rFonts w:eastAsia="方正仿宋_GBK"/>
          <w:sz w:val="32"/>
          <w:szCs w:val="32"/>
        </w:rPr>
        <w:t>2018</w:t>
      </w:r>
      <w:r w:rsidRPr="00E91FFC">
        <w:rPr>
          <w:rFonts w:eastAsia="方正仿宋_GBK"/>
          <w:sz w:val="32"/>
          <w:szCs w:val="32"/>
        </w:rPr>
        <w:t>年的所有支出都是基本支出，无项目支出，所以</w:t>
      </w:r>
      <w:r w:rsidRPr="00E91FFC">
        <w:rPr>
          <w:rFonts w:eastAsia="方正仿宋_GBK"/>
          <w:sz w:val="32"/>
          <w:szCs w:val="32"/>
        </w:rPr>
        <w:t>2018</w:t>
      </w:r>
      <w:r w:rsidRPr="00E91FFC">
        <w:rPr>
          <w:rFonts w:eastAsia="方正仿宋_GBK"/>
          <w:sz w:val="32"/>
          <w:szCs w:val="32"/>
        </w:rPr>
        <w:t>年基本支出要比</w:t>
      </w:r>
      <w:r w:rsidRPr="00E91FFC">
        <w:rPr>
          <w:rFonts w:eastAsia="方正仿宋_GBK"/>
          <w:sz w:val="32"/>
          <w:szCs w:val="32"/>
        </w:rPr>
        <w:t>2017</w:t>
      </w:r>
      <w:r w:rsidRPr="00E91FFC">
        <w:rPr>
          <w:rFonts w:eastAsia="方正仿宋_GBK"/>
          <w:sz w:val="32"/>
          <w:szCs w:val="32"/>
        </w:rPr>
        <w:t>年的高。</w:t>
      </w:r>
    </w:p>
    <w:p w:rsidR="0023646A" w:rsidRPr="00E91FFC" w:rsidRDefault="0023646A" w:rsidP="00E9278C">
      <w:pPr>
        <w:widowControl/>
        <w:spacing w:line="580" w:lineRule="exact"/>
        <w:ind w:firstLineChars="200" w:firstLine="600"/>
        <w:jc w:val="left"/>
        <w:rPr>
          <w:rFonts w:eastAsia="仿宋_GB2312"/>
          <w:kern w:val="0"/>
          <w:sz w:val="30"/>
          <w:szCs w:val="30"/>
        </w:rPr>
      </w:pPr>
    </w:p>
    <w:p w:rsidR="0023646A" w:rsidRPr="00E91FFC" w:rsidRDefault="0023646A" w:rsidP="00E9278C">
      <w:pPr>
        <w:widowControl/>
        <w:snapToGrid w:val="0"/>
        <w:spacing w:before="100" w:after="100" w:line="580" w:lineRule="exact"/>
        <w:ind w:firstLineChars="1150" w:firstLine="3680"/>
        <w:jc w:val="left"/>
        <w:rPr>
          <w:rFonts w:eastAsia="方正仿宋_GBK"/>
          <w:sz w:val="32"/>
          <w:szCs w:val="32"/>
        </w:rPr>
      </w:pPr>
    </w:p>
    <w:p w:rsidR="00E2594A" w:rsidRPr="00E91FFC" w:rsidRDefault="00E2594A" w:rsidP="00E9278C">
      <w:pPr>
        <w:widowControl/>
        <w:snapToGrid w:val="0"/>
        <w:spacing w:before="100" w:after="100" w:line="580" w:lineRule="exact"/>
        <w:ind w:firstLineChars="1150" w:firstLine="3680"/>
        <w:jc w:val="left"/>
        <w:rPr>
          <w:rFonts w:eastAsia="方正仿宋_GBK"/>
          <w:sz w:val="32"/>
          <w:szCs w:val="32"/>
        </w:rPr>
      </w:pPr>
      <w:r w:rsidRPr="00E91FFC">
        <w:rPr>
          <w:rFonts w:eastAsia="方正仿宋_GBK"/>
          <w:sz w:val="32"/>
          <w:szCs w:val="32"/>
        </w:rPr>
        <w:t>中国共产党梁河县委员会宣传部</w:t>
      </w:r>
    </w:p>
    <w:p w:rsidR="000D4394" w:rsidRPr="00E9278C" w:rsidRDefault="00E2594A" w:rsidP="00E9278C">
      <w:pPr>
        <w:widowControl/>
        <w:snapToGrid w:val="0"/>
        <w:spacing w:before="100" w:after="100" w:line="580" w:lineRule="exact"/>
        <w:ind w:firstLineChars="1450" w:firstLine="4640"/>
        <w:jc w:val="left"/>
        <w:rPr>
          <w:rFonts w:eastAsia="方正仿宋_GBK"/>
          <w:sz w:val="32"/>
          <w:szCs w:val="32"/>
        </w:rPr>
      </w:pPr>
      <w:r w:rsidRPr="00E91FFC">
        <w:rPr>
          <w:rFonts w:eastAsia="方正仿宋_GBK"/>
          <w:sz w:val="32"/>
          <w:szCs w:val="32"/>
        </w:rPr>
        <w:t>201</w:t>
      </w:r>
      <w:r w:rsidR="00E91FFC">
        <w:rPr>
          <w:rFonts w:eastAsia="方正仿宋_GBK" w:hint="eastAsia"/>
          <w:sz w:val="32"/>
          <w:szCs w:val="32"/>
        </w:rPr>
        <w:t>8</w:t>
      </w:r>
      <w:r w:rsidRPr="00E91FFC">
        <w:rPr>
          <w:rFonts w:eastAsia="方正仿宋_GBK"/>
          <w:sz w:val="32"/>
          <w:szCs w:val="32"/>
        </w:rPr>
        <w:t>年</w:t>
      </w:r>
      <w:r w:rsidRPr="00E91FFC">
        <w:rPr>
          <w:rFonts w:eastAsia="方正仿宋_GBK"/>
          <w:sz w:val="32"/>
          <w:szCs w:val="32"/>
        </w:rPr>
        <w:t>2</w:t>
      </w:r>
      <w:r w:rsidRPr="00E91FFC">
        <w:rPr>
          <w:rFonts w:eastAsia="方正仿宋_GBK"/>
          <w:sz w:val="32"/>
          <w:szCs w:val="32"/>
        </w:rPr>
        <w:t>月</w:t>
      </w:r>
      <w:r w:rsidR="00E91FFC">
        <w:rPr>
          <w:rFonts w:eastAsia="方正仿宋_GBK" w:hint="eastAsia"/>
          <w:sz w:val="32"/>
          <w:szCs w:val="32"/>
        </w:rPr>
        <w:t>11</w:t>
      </w:r>
      <w:r w:rsidRPr="00E91FFC">
        <w:rPr>
          <w:rFonts w:eastAsia="方正仿宋_GBK"/>
          <w:sz w:val="32"/>
          <w:szCs w:val="32"/>
        </w:rPr>
        <w:t>日</w:t>
      </w:r>
    </w:p>
    <w:sectPr w:rsidR="000D4394" w:rsidRPr="00E9278C" w:rsidSect="005B0A4A">
      <w:headerReference w:type="even" r:id="rId6"/>
      <w:headerReference w:type="default" r:id="rId7"/>
      <w:footerReference w:type="default" r:id="rId8"/>
      <w:pgSz w:w="11906" w:h="16838" w:code="9"/>
      <w:pgMar w:top="1247" w:right="1797" w:bottom="1247"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CF4" w:rsidRDefault="00B66CF4">
      <w:r>
        <w:separator/>
      </w:r>
    </w:p>
  </w:endnote>
  <w:endnote w:type="continuationSeparator" w:id="0">
    <w:p w:rsidR="00B66CF4" w:rsidRDefault="00B66C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183" w:rsidRDefault="00936183">
    <w:pPr>
      <w:pStyle w:val="a8"/>
      <w:jc w:val="center"/>
    </w:pPr>
    <w:fldSimple w:instr=" PAGE   \* MERGEFORMAT ">
      <w:r w:rsidR="00811B35" w:rsidRPr="00811B35">
        <w:rPr>
          <w:noProof/>
          <w:lang w:val="zh-CN"/>
        </w:rPr>
        <w:t>2</w:t>
      </w:r>
    </w:fldSimple>
  </w:p>
  <w:p w:rsidR="00936183" w:rsidRDefault="0093618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CF4" w:rsidRDefault="00B66CF4">
      <w:r>
        <w:separator/>
      </w:r>
    </w:p>
  </w:footnote>
  <w:footnote w:type="continuationSeparator" w:id="0">
    <w:p w:rsidR="00B66CF4" w:rsidRDefault="00B66C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A4A" w:rsidRDefault="005B0A4A" w:rsidP="005054B5">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A4A" w:rsidRDefault="005B0A4A" w:rsidP="005054B5">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419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167"/>
    <w:rsid w:val="000952C1"/>
    <w:rsid w:val="00096A53"/>
    <w:rsid w:val="000A03E5"/>
    <w:rsid w:val="000A07EA"/>
    <w:rsid w:val="000A1122"/>
    <w:rsid w:val="000A6A4C"/>
    <w:rsid w:val="000A74AF"/>
    <w:rsid w:val="000A7B19"/>
    <w:rsid w:val="000B0125"/>
    <w:rsid w:val="000B26AD"/>
    <w:rsid w:val="000B59B5"/>
    <w:rsid w:val="000B5BAB"/>
    <w:rsid w:val="000B7EA9"/>
    <w:rsid w:val="000C3AE5"/>
    <w:rsid w:val="000C5123"/>
    <w:rsid w:val="000D4394"/>
    <w:rsid w:val="000E2B18"/>
    <w:rsid w:val="000E530D"/>
    <w:rsid w:val="000F4C86"/>
    <w:rsid w:val="001046C0"/>
    <w:rsid w:val="00104701"/>
    <w:rsid w:val="001146DF"/>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086C"/>
    <w:rsid w:val="00175223"/>
    <w:rsid w:val="00175B2E"/>
    <w:rsid w:val="00176F17"/>
    <w:rsid w:val="001804E3"/>
    <w:rsid w:val="00180C9A"/>
    <w:rsid w:val="00182D13"/>
    <w:rsid w:val="00183B42"/>
    <w:rsid w:val="0018488A"/>
    <w:rsid w:val="00186C54"/>
    <w:rsid w:val="00192C05"/>
    <w:rsid w:val="00197CAA"/>
    <w:rsid w:val="00197E5D"/>
    <w:rsid w:val="001A1B3A"/>
    <w:rsid w:val="001A3CEE"/>
    <w:rsid w:val="001A784A"/>
    <w:rsid w:val="001B045D"/>
    <w:rsid w:val="001C1C89"/>
    <w:rsid w:val="001C55D5"/>
    <w:rsid w:val="001D120C"/>
    <w:rsid w:val="001E03BD"/>
    <w:rsid w:val="001E684A"/>
    <w:rsid w:val="001F38BB"/>
    <w:rsid w:val="00200BD6"/>
    <w:rsid w:val="00216177"/>
    <w:rsid w:val="002230AE"/>
    <w:rsid w:val="002247D0"/>
    <w:rsid w:val="00224F80"/>
    <w:rsid w:val="0022507C"/>
    <w:rsid w:val="00226979"/>
    <w:rsid w:val="0023646A"/>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0CF6"/>
    <w:rsid w:val="003D1204"/>
    <w:rsid w:val="003D160D"/>
    <w:rsid w:val="003D35F4"/>
    <w:rsid w:val="003D6601"/>
    <w:rsid w:val="003D6C9A"/>
    <w:rsid w:val="003E2D1F"/>
    <w:rsid w:val="003E2DE1"/>
    <w:rsid w:val="003E5754"/>
    <w:rsid w:val="003F171F"/>
    <w:rsid w:val="003F201E"/>
    <w:rsid w:val="003F3C0C"/>
    <w:rsid w:val="003F3F14"/>
    <w:rsid w:val="0040002C"/>
    <w:rsid w:val="00400C3B"/>
    <w:rsid w:val="00403507"/>
    <w:rsid w:val="00403546"/>
    <w:rsid w:val="004154D1"/>
    <w:rsid w:val="004158B8"/>
    <w:rsid w:val="00416B98"/>
    <w:rsid w:val="00421A99"/>
    <w:rsid w:val="0042780C"/>
    <w:rsid w:val="0043232E"/>
    <w:rsid w:val="00432BAC"/>
    <w:rsid w:val="00445161"/>
    <w:rsid w:val="004457F4"/>
    <w:rsid w:val="004472BF"/>
    <w:rsid w:val="00447C85"/>
    <w:rsid w:val="00452231"/>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4F1"/>
    <w:rsid w:val="006B1C07"/>
    <w:rsid w:val="006B3DA5"/>
    <w:rsid w:val="006B5019"/>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35"/>
    <w:rsid w:val="00811B53"/>
    <w:rsid w:val="00816BAB"/>
    <w:rsid w:val="00817514"/>
    <w:rsid w:val="00820ECF"/>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0DB3"/>
    <w:rsid w:val="008F35F1"/>
    <w:rsid w:val="008F3FB1"/>
    <w:rsid w:val="009008F4"/>
    <w:rsid w:val="00901A1A"/>
    <w:rsid w:val="009020BF"/>
    <w:rsid w:val="00905BB4"/>
    <w:rsid w:val="00907813"/>
    <w:rsid w:val="00911B9D"/>
    <w:rsid w:val="009142F4"/>
    <w:rsid w:val="00921C07"/>
    <w:rsid w:val="00930891"/>
    <w:rsid w:val="00930A10"/>
    <w:rsid w:val="0093199F"/>
    <w:rsid w:val="00932958"/>
    <w:rsid w:val="00936183"/>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2DB"/>
    <w:rsid w:val="00992351"/>
    <w:rsid w:val="009A08B6"/>
    <w:rsid w:val="009A2377"/>
    <w:rsid w:val="009A4D11"/>
    <w:rsid w:val="009B3ED3"/>
    <w:rsid w:val="009B4ADC"/>
    <w:rsid w:val="009B61D7"/>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368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1139"/>
    <w:rsid w:val="00B43561"/>
    <w:rsid w:val="00B440DB"/>
    <w:rsid w:val="00B4415D"/>
    <w:rsid w:val="00B45103"/>
    <w:rsid w:val="00B45D24"/>
    <w:rsid w:val="00B52992"/>
    <w:rsid w:val="00B538C6"/>
    <w:rsid w:val="00B62018"/>
    <w:rsid w:val="00B63114"/>
    <w:rsid w:val="00B64A22"/>
    <w:rsid w:val="00B66CF4"/>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B66ED"/>
    <w:rsid w:val="00BC1BA9"/>
    <w:rsid w:val="00BC41E1"/>
    <w:rsid w:val="00BD2FC7"/>
    <w:rsid w:val="00BD6EC1"/>
    <w:rsid w:val="00BE25AF"/>
    <w:rsid w:val="00BE3F11"/>
    <w:rsid w:val="00BF3FBF"/>
    <w:rsid w:val="00C01D14"/>
    <w:rsid w:val="00C04DD5"/>
    <w:rsid w:val="00C073D6"/>
    <w:rsid w:val="00C07645"/>
    <w:rsid w:val="00C12785"/>
    <w:rsid w:val="00C12961"/>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2FC6"/>
    <w:rsid w:val="00C95E0F"/>
    <w:rsid w:val="00CA3BAD"/>
    <w:rsid w:val="00CB1858"/>
    <w:rsid w:val="00CB5F85"/>
    <w:rsid w:val="00CC0087"/>
    <w:rsid w:val="00CD0085"/>
    <w:rsid w:val="00CE1BDC"/>
    <w:rsid w:val="00CF10CD"/>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550B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E6AD1"/>
    <w:rsid w:val="00DF050A"/>
    <w:rsid w:val="00DF59BD"/>
    <w:rsid w:val="00DF6FC3"/>
    <w:rsid w:val="00DF751A"/>
    <w:rsid w:val="00DF7A31"/>
    <w:rsid w:val="00E05A1C"/>
    <w:rsid w:val="00E07333"/>
    <w:rsid w:val="00E129EE"/>
    <w:rsid w:val="00E12BAD"/>
    <w:rsid w:val="00E13411"/>
    <w:rsid w:val="00E14AC6"/>
    <w:rsid w:val="00E2594A"/>
    <w:rsid w:val="00E30F62"/>
    <w:rsid w:val="00E36ECE"/>
    <w:rsid w:val="00E46B69"/>
    <w:rsid w:val="00E573AC"/>
    <w:rsid w:val="00E57B94"/>
    <w:rsid w:val="00E62839"/>
    <w:rsid w:val="00E62E85"/>
    <w:rsid w:val="00E64EE1"/>
    <w:rsid w:val="00E65C1E"/>
    <w:rsid w:val="00E75F13"/>
    <w:rsid w:val="00E76022"/>
    <w:rsid w:val="00E83456"/>
    <w:rsid w:val="00E91FFC"/>
    <w:rsid w:val="00E9278C"/>
    <w:rsid w:val="00EA25E4"/>
    <w:rsid w:val="00EA3E87"/>
    <w:rsid w:val="00EA7A22"/>
    <w:rsid w:val="00EA7DE2"/>
    <w:rsid w:val="00EB004F"/>
    <w:rsid w:val="00EB16B0"/>
    <w:rsid w:val="00EB6AC3"/>
    <w:rsid w:val="00EB7D61"/>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028"/>
    <w:rsid w:val="00FD7D5F"/>
    <w:rsid w:val="00FE1A2F"/>
    <w:rsid w:val="00FE5F50"/>
    <w:rsid w:val="00FF1B25"/>
    <w:rsid w:val="00FF7A8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67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C648E2"/>
    <w:rPr>
      <w:sz w:val="21"/>
      <w:szCs w:val="21"/>
    </w:rPr>
  </w:style>
  <w:style w:type="paragraph" w:styleId="a4">
    <w:name w:val="annotation text"/>
    <w:basedOn w:val="a"/>
    <w:semiHidden/>
    <w:rsid w:val="00C648E2"/>
    <w:pPr>
      <w:jc w:val="left"/>
    </w:pPr>
  </w:style>
  <w:style w:type="paragraph" w:styleId="a5">
    <w:name w:val="annotation subject"/>
    <w:basedOn w:val="a4"/>
    <w:next w:val="a4"/>
    <w:semiHidden/>
    <w:rsid w:val="00C648E2"/>
    <w:rPr>
      <w:b/>
      <w:bCs/>
    </w:rPr>
  </w:style>
  <w:style w:type="paragraph" w:styleId="a6">
    <w:name w:val="Balloon Text"/>
    <w:basedOn w:val="a"/>
    <w:semiHidden/>
    <w:rsid w:val="00C648E2"/>
    <w:rPr>
      <w:sz w:val="18"/>
      <w:szCs w:val="18"/>
    </w:rPr>
  </w:style>
  <w:style w:type="paragraph" w:styleId="a7">
    <w:name w:val="header"/>
    <w:basedOn w:val="a"/>
    <w:rsid w:val="00572E90"/>
    <w:pPr>
      <w:pBdr>
        <w:bottom w:val="single" w:sz="6" w:space="1" w:color="auto"/>
      </w:pBdr>
      <w:tabs>
        <w:tab w:val="center" w:pos="4153"/>
        <w:tab w:val="right" w:pos="8306"/>
      </w:tabs>
      <w:snapToGrid w:val="0"/>
      <w:jc w:val="center"/>
    </w:pPr>
    <w:rPr>
      <w:sz w:val="18"/>
      <w:szCs w:val="18"/>
    </w:rPr>
  </w:style>
  <w:style w:type="paragraph" w:styleId="a8">
    <w:name w:val="footer"/>
    <w:basedOn w:val="a"/>
    <w:link w:val="Char"/>
    <w:uiPriority w:val="99"/>
    <w:rsid w:val="00572E90"/>
    <w:pPr>
      <w:tabs>
        <w:tab w:val="center" w:pos="4153"/>
        <w:tab w:val="right" w:pos="8306"/>
      </w:tabs>
      <w:snapToGrid w:val="0"/>
      <w:jc w:val="left"/>
    </w:pPr>
    <w:rPr>
      <w:sz w:val="18"/>
      <w:szCs w:val="18"/>
    </w:rPr>
  </w:style>
  <w:style w:type="paragraph" w:styleId="a9">
    <w:name w:val="Revision"/>
    <w:hidden/>
    <w:uiPriority w:val="99"/>
    <w:semiHidden/>
    <w:rsid w:val="009A08B6"/>
    <w:rPr>
      <w:kern w:val="2"/>
      <w:sz w:val="21"/>
      <w:szCs w:val="24"/>
    </w:rPr>
  </w:style>
  <w:style w:type="paragraph" w:styleId="aa">
    <w:name w:val="Body Text"/>
    <w:basedOn w:val="a"/>
    <w:link w:val="Char0"/>
    <w:rsid w:val="00E2594A"/>
    <w:pPr>
      <w:spacing w:beforeLines="30"/>
    </w:pPr>
    <w:rPr>
      <w:rFonts w:ascii="仿宋_GB2312" w:eastAsia="仿宋_GB2312"/>
      <w:sz w:val="30"/>
    </w:rPr>
  </w:style>
  <w:style w:type="character" w:customStyle="1" w:styleId="Char0">
    <w:name w:val="正文文本 Char"/>
    <w:basedOn w:val="a0"/>
    <w:link w:val="aa"/>
    <w:rsid w:val="00E2594A"/>
    <w:rPr>
      <w:rFonts w:ascii="仿宋_GB2312" w:eastAsia="仿宋_GB2312"/>
      <w:kern w:val="2"/>
      <w:sz w:val="30"/>
      <w:szCs w:val="24"/>
    </w:rPr>
  </w:style>
  <w:style w:type="character" w:customStyle="1" w:styleId="Char">
    <w:name w:val="页脚 Char"/>
    <w:basedOn w:val="a0"/>
    <w:link w:val="a8"/>
    <w:uiPriority w:val="99"/>
    <w:rsid w:val="00936183"/>
    <w:rPr>
      <w:kern w:val="2"/>
      <w:sz w:val="18"/>
      <w:szCs w:val="18"/>
    </w:rPr>
  </w:style>
</w:styles>
</file>

<file path=word/webSettings.xml><?xml version="1.0" encoding="utf-8"?>
<w:webSettings xmlns:r="http://schemas.openxmlformats.org/officeDocument/2006/relationships" xmlns:w="http://schemas.openxmlformats.org/wordprocessingml/2006/main">
  <w:divs>
    <w:div w:id="778838301">
      <w:bodyDiv w:val="1"/>
      <w:marLeft w:val="0"/>
      <w:marRight w:val="0"/>
      <w:marTop w:val="0"/>
      <w:marBottom w:val="0"/>
      <w:divBdr>
        <w:top w:val="none" w:sz="0" w:space="0" w:color="auto"/>
        <w:left w:val="none" w:sz="0" w:space="0" w:color="auto"/>
        <w:bottom w:val="none" w:sz="0" w:space="0" w:color="auto"/>
        <w:right w:val="none" w:sz="0" w:space="0" w:color="auto"/>
      </w:divBdr>
    </w:div>
    <w:div w:id="1290940903">
      <w:bodyDiv w:val="1"/>
      <w:marLeft w:val="0"/>
      <w:marRight w:val="0"/>
      <w:marTop w:val="0"/>
      <w:marBottom w:val="0"/>
      <w:divBdr>
        <w:top w:val="none" w:sz="0" w:space="0" w:color="auto"/>
        <w:left w:val="none" w:sz="0" w:space="0" w:color="auto"/>
        <w:bottom w:val="none" w:sz="0" w:space="0" w:color="auto"/>
        <w:right w:val="none" w:sz="0" w:space="0" w:color="auto"/>
      </w:divBdr>
    </w:div>
    <w:div w:id="161050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1121</TotalTime>
  <Pages>4</Pages>
  <Words>326</Words>
  <Characters>1861</Characters>
  <Application>Microsoft Office Word</Application>
  <DocSecurity>0</DocSecurity>
  <Lines>15</Lines>
  <Paragraphs>4</Paragraphs>
  <ScaleCrop>false</ScaleCrop>
  <Company>zhlx</Company>
  <LinksUpToDate>false</LinksUpToDate>
  <CharactersWithSpaces>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年部门预算编制说明</dc:title>
  <dc:subject/>
  <dc:creator>lx</dc:creator>
  <cp:keywords/>
  <dc:description>ZHGenApp().GetProperty("Certification")</dc:description>
  <cp:lastModifiedBy>PC</cp:lastModifiedBy>
  <cp:revision>113</cp:revision>
  <cp:lastPrinted>2018-02-13T01:59:00Z</cp:lastPrinted>
  <dcterms:created xsi:type="dcterms:W3CDTF">2012-01-07T11:13:00Z</dcterms:created>
  <dcterms:modified xsi:type="dcterms:W3CDTF">2018-02-13T02:00:00Z</dcterms:modified>
</cp:coreProperties>
</file>