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梁河县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供销合作社联合社</w:t>
      </w:r>
      <w:r>
        <w:rPr>
          <w:rFonts w:ascii="宋体" w:hAnsi="宋体" w:cs="宋体"/>
          <w:color w:val="333333"/>
          <w:kern w:val="0"/>
          <w:sz w:val="44"/>
          <w:szCs w:val="44"/>
        </w:rPr>
        <w:t>201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val="en-US" w:eastAsia="zh-CN"/>
        </w:rPr>
        <w:t>8</w:t>
      </w:r>
      <w:r>
        <w:rPr>
          <w:rFonts w:hint="eastAsia" w:ascii="宋体" w:hAnsi="宋体" w:cs="宋体"/>
          <w:color w:val="333333"/>
          <w:kern w:val="0"/>
          <w:sz w:val="44"/>
          <w:szCs w:val="44"/>
        </w:rPr>
        <w:t>年预算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补充</w:t>
      </w:r>
    </w:p>
    <w:p>
      <w:pPr>
        <w:widowControl/>
        <w:shd w:val="clear" w:color="auto" w:fill="FFFFFF"/>
        <w:ind w:firstLine="3080" w:firstLineChars="700"/>
        <w:jc w:val="both"/>
        <w:rPr>
          <w:rFonts w:hint="eastAsia" w:ascii="宋体" w:eastAsia="宋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公开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说明</w:t>
      </w:r>
    </w:p>
    <w:p>
      <w:pPr>
        <w:widowControl/>
        <w:shd w:val="clear" w:color="auto" w:fill="FFFFFF"/>
        <w:jc w:val="left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/>
          <w:color w:val="333333"/>
          <w:kern w:val="0"/>
          <w:sz w:val="32"/>
          <w:szCs w:val="32"/>
        </w:rPr>
        <w:t xml:space="preserve"> </w:t>
      </w:r>
    </w:p>
    <w:p>
      <w:pPr>
        <w:widowControl/>
        <w:ind w:firstLine="964" w:firstLineChars="3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、预算收支增减变化情况说明</w:t>
      </w:r>
    </w:p>
    <w:p>
      <w:pPr>
        <w:widowControl/>
        <w:ind w:firstLine="900" w:firstLineChars="3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132.8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132.8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132.8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年本单位基本支出较上年预算数114.13万元增加18.67万元，其主要增加幅度较大的原因是：一是工资福利支出对个人和家庭补助增加；二是商品和服务支出增加10万元。2018年项目支出较上年预算数10万元减少10万元，其主要减少幅度较大原因：项目支出10万元安排在基本支出中的商品和服务支出。</w:t>
      </w:r>
    </w:p>
    <w:p>
      <w:pPr>
        <w:widowControl/>
        <w:shd w:val="clear" w:color="auto" w:fill="FFFFFF"/>
        <w:ind w:firstLine="643" w:firstLineChars="200"/>
        <w:jc w:val="left"/>
        <w:rPr>
          <w:rFonts w:hint="eastAsia" w:ascii="宋体" w:eastAsia="宋体" w:cs="宋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、机关运行经费安排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说明</w:t>
      </w:r>
    </w:p>
    <w:p>
      <w:pPr>
        <w:ind w:firstLine="579" w:firstLineChars="181"/>
        <w:rPr>
          <w:rFonts w:cs="Times New Roman"/>
          <w:kern w:val="0"/>
          <w:sz w:val="32"/>
          <w:szCs w:val="32"/>
          <w:lang w:val="en-US"/>
        </w:rPr>
      </w:pPr>
      <w:r>
        <w:rPr>
          <w:kern w:val="0"/>
          <w:sz w:val="32"/>
          <w:szCs w:val="32"/>
        </w:rPr>
        <w:t>2017</w:t>
      </w:r>
      <w:r>
        <w:rPr>
          <w:rFonts w:hint="eastAsia" w:cs="宋体"/>
          <w:kern w:val="0"/>
          <w:sz w:val="32"/>
          <w:szCs w:val="32"/>
        </w:rPr>
        <w:t>年财政预算安排</w:t>
      </w:r>
      <w:r>
        <w:rPr>
          <w:rFonts w:hint="eastAsia" w:cs="宋体"/>
          <w:kern w:val="0"/>
          <w:sz w:val="32"/>
          <w:szCs w:val="32"/>
          <w:lang w:eastAsia="zh-CN"/>
        </w:rPr>
        <w:t>梁河县供销合作社联合社</w:t>
      </w:r>
      <w:r>
        <w:rPr>
          <w:rFonts w:hint="eastAsia" w:cs="宋体"/>
          <w:kern w:val="0"/>
          <w:sz w:val="32"/>
          <w:szCs w:val="32"/>
        </w:rPr>
        <w:t>机关运行经费</w:t>
      </w:r>
      <w:r>
        <w:rPr>
          <w:rFonts w:hint="eastAsia" w:cs="宋体"/>
          <w:kern w:val="0"/>
          <w:sz w:val="32"/>
          <w:szCs w:val="32"/>
          <w:lang w:val="en-US" w:eastAsia="zh-CN"/>
        </w:rPr>
        <w:t>13.72</w:t>
      </w:r>
      <w:r>
        <w:rPr>
          <w:rFonts w:hint="eastAsia" w:cs="宋体"/>
          <w:kern w:val="0"/>
          <w:sz w:val="32"/>
          <w:szCs w:val="32"/>
        </w:rPr>
        <w:t>万元，其中：</w:t>
      </w:r>
      <w:r>
        <w:rPr>
          <w:kern w:val="0"/>
          <w:sz w:val="32"/>
          <w:szCs w:val="32"/>
        </w:rPr>
        <w:t>1</w:t>
      </w:r>
      <w:r>
        <w:rPr>
          <w:rFonts w:hint="eastAsia" w:cs="宋体"/>
          <w:kern w:val="0"/>
          <w:sz w:val="32"/>
          <w:szCs w:val="32"/>
        </w:rPr>
        <w:t>、办公费</w:t>
      </w:r>
      <w:r>
        <w:rPr>
          <w:rFonts w:hint="eastAsia" w:cs="宋体"/>
          <w:kern w:val="0"/>
          <w:sz w:val="32"/>
          <w:szCs w:val="32"/>
          <w:lang w:val="en-US" w:eastAsia="zh-CN"/>
        </w:rPr>
        <w:t>1.1</w:t>
      </w:r>
      <w:r>
        <w:rPr>
          <w:rFonts w:hint="eastAsia" w:cs="宋体"/>
          <w:kern w:val="0"/>
          <w:sz w:val="32"/>
          <w:szCs w:val="32"/>
        </w:rPr>
        <w:t>万元；</w:t>
      </w:r>
      <w:r>
        <w:rPr>
          <w:kern w:val="0"/>
          <w:sz w:val="32"/>
          <w:szCs w:val="32"/>
        </w:rPr>
        <w:t>2</w:t>
      </w:r>
      <w:r>
        <w:rPr>
          <w:rFonts w:hint="eastAsia" w:cs="宋体"/>
          <w:kern w:val="0"/>
          <w:sz w:val="32"/>
          <w:szCs w:val="32"/>
        </w:rPr>
        <w:t>、</w:t>
      </w:r>
      <w:r>
        <w:rPr>
          <w:rFonts w:hint="eastAsia" w:cs="宋体"/>
          <w:sz w:val="32"/>
          <w:szCs w:val="32"/>
        </w:rPr>
        <w:t>印刷费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3</w:t>
      </w:r>
      <w:r>
        <w:rPr>
          <w:rFonts w:hint="eastAsia" w:cs="宋体"/>
          <w:sz w:val="32"/>
          <w:szCs w:val="32"/>
        </w:rPr>
        <w:t>、邮电费</w:t>
      </w:r>
      <w:r>
        <w:rPr>
          <w:rFonts w:hint="eastAsia" w:cs="宋体"/>
          <w:sz w:val="32"/>
          <w:szCs w:val="32"/>
          <w:lang w:val="en-US" w:eastAsia="zh-CN"/>
        </w:rPr>
        <w:t>0.2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4</w:t>
      </w:r>
      <w:r>
        <w:rPr>
          <w:rFonts w:hint="eastAsia" w:cs="宋体"/>
          <w:sz w:val="32"/>
          <w:szCs w:val="32"/>
        </w:rPr>
        <w:t>、差旅费</w:t>
      </w:r>
      <w:r>
        <w:rPr>
          <w:rFonts w:hint="eastAsia" w:cs="宋体"/>
          <w:sz w:val="32"/>
          <w:szCs w:val="32"/>
          <w:lang w:val="en-US" w:eastAsia="zh-CN"/>
        </w:rPr>
        <w:t>0.3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5</w:t>
      </w:r>
      <w:r>
        <w:rPr>
          <w:rFonts w:hint="eastAsia" w:cs="宋体"/>
          <w:sz w:val="32"/>
          <w:szCs w:val="32"/>
        </w:rPr>
        <w:t>、会议费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6</w:t>
      </w:r>
      <w:r>
        <w:rPr>
          <w:rFonts w:hint="eastAsia" w:cs="宋体"/>
          <w:sz w:val="32"/>
          <w:szCs w:val="32"/>
        </w:rPr>
        <w:t>、培训费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7</w:t>
      </w:r>
      <w:r>
        <w:rPr>
          <w:rFonts w:hint="eastAsia" w:cs="宋体"/>
          <w:sz w:val="32"/>
          <w:szCs w:val="32"/>
        </w:rPr>
        <w:t>、公务接待费</w:t>
      </w:r>
      <w:r>
        <w:rPr>
          <w:rFonts w:hint="eastAsia" w:cs="宋体"/>
          <w:sz w:val="32"/>
          <w:szCs w:val="32"/>
          <w:lang w:val="en-US" w:eastAsia="zh-CN"/>
        </w:rPr>
        <w:t>0.5</w:t>
      </w:r>
      <w:r>
        <w:rPr>
          <w:rFonts w:hint="eastAsia" w:cs="宋体"/>
          <w:sz w:val="32"/>
          <w:szCs w:val="32"/>
        </w:rPr>
        <w:t>万元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；</w:t>
      </w:r>
      <w:r>
        <w:rPr>
          <w:sz w:val="32"/>
          <w:szCs w:val="32"/>
        </w:rPr>
        <w:t>8</w:t>
      </w:r>
      <w:r>
        <w:rPr>
          <w:rFonts w:hint="eastAsia" w:cs="宋体"/>
          <w:sz w:val="32"/>
          <w:szCs w:val="32"/>
        </w:rPr>
        <w:t>、劳务费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rFonts w:hint="eastAsia" w:cs="宋体"/>
          <w:kern w:val="0"/>
          <w:sz w:val="32"/>
          <w:szCs w:val="32"/>
        </w:rPr>
        <w:t>其他一般公用经费</w:t>
      </w:r>
      <w:r>
        <w:rPr>
          <w:rFonts w:hint="eastAsia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cs="宋体"/>
          <w:kern w:val="0"/>
          <w:sz w:val="32"/>
          <w:szCs w:val="32"/>
        </w:rPr>
        <w:t>万元，</w:t>
      </w:r>
      <w:r>
        <w:rPr>
          <w:rFonts w:hint="eastAsia" w:cs="宋体"/>
          <w:kern w:val="0"/>
          <w:sz w:val="32"/>
          <w:szCs w:val="32"/>
          <w:lang w:eastAsia="zh-CN"/>
        </w:rPr>
        <w:t>工会及福利费</w:t>
      </w:r>
      <w:r>
        <w:rPr>
          <w:rFonts w:hint="eastAsia" w:cs="宋体"/>
          <w:kern w:val="0"/>
          <w:sz w:val="32"/>
          <w:szCs w:val="32"/>
          <w:lang w:val="en-US" w:eastAsia="zh-CN"/>
        </w:rPr>
        <w:t>1.2万元；退休公用经费0.42万元。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三、专业名词说明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kern w:val="0"/>
          <w:sz w:val="32"/>
          <w:szCs w:val="32"/>
        </w:rPr>
        <w:t>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kern w:val="0"/>
          <w:sz w:val="32"/>
          <w:szCs w:val="32"/>
        </w:rPr>
        <w:t>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宋体" w:eastAsia="宋体" w:cs="Times New Roman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kern w:val="0"/>
          <w:sz w:val="32"/>
          <w:szCs w:val="32"/>
        </w:rPr>
        <w:t>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kern w:val="0"/>
          <w:sz w:val="32"/>
          <w:szCs w:val="32"/>
        </w:rPr>
        <w:t>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宋体"/>
          <w:kern w:val="0"/>
          <w:sz w:val="32"/>
          <w:szCs w:val="32"/>
        </w:rPr>
      </w:pPr>
    </w:p>
    <w:p>
      <w:pPr>
        <w:ind w:firstLine="640"/>
        <w:rPr>
          <w:rFonts w:hint="eastAsia" w:cs="宋体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ind w:firstLine="4498" w:firstLineChars="1400"/>
        <w:jc w:val="left"/>
        <w:rPr>
          <w:rFonts w:hint="eastAsia" w:ascii="Arial" w:hAnsi="Arial" w:eastAsia="宋体" w:cs="Arial"/>
          <w:color w:val="333333"/>
          <w:kern w:val="0"/>
          <w:sz w:val="32"/>
          <w:szCs w:val="32"/>
          <w:lang w:eastAsia="zh-CN"/>
        </w:rPr>
      </w:pPr>
      <w:r>
        <w:rPr>
          <w:rFonts w:hint="eastAsia" w:ascii="Arial" w:hAnsi="Arial" w:cs="Arial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cs="Arial"/>
          <w:color w:val="333333"/>
          <w:kern w:val="0"/>
          <w:sz w:val="32"/>
          <w:szCs w:val="32"/>
          <w:lang w:eastAsia="zh-CN"/>
        </w:rPr>
        <w:t>梁河县供销合作社联合社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Arial" w:hAnsi="Arial" w:cs="Arial"/>
          <w:color w:val="333333"/>
          <w:kern w:val="0"/>
          <w:sz w:val="32"/>
          <w:szCs w:val="32"/>
        </w:rPr>
        <w:t xml:space="preserve">                                 201</w:t>
      </w:r>
      <w:r>
        <w:rPr>
          <w:rFonts w:hint="eastAsia" w:ascii="Arial" w:hAnsi="Arial" w:cs="Arial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年</w:t>
      </w:r>
      <w:r>
        <w:rPr>
          <w:rFonts w:ascii="Arial" w:hAnsi="Arial" w:cs="Arial"/>
          <w:color w:val="333333"/>
          <w:kern w:val="0"/>
          <w:sz w:val="32"/>
          <w:szCs w:val="32"/>
        </w:rPr>
        <w:t>1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月</w:t>
      </w:r>
      <w:r>
        <w:rPr>
          <w:rFonts w:hint="eastAsia" w:ascii="Arial" w:hAnsi="Arial" w:cs="宋体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1F"/>
    <w:rsid w:val="00041A6F"/>
    <w:rsid w:val="0008019F"/>
    <w:rsid w:val="00314730"/>
    <w:rsid w:val="003B33E1"/>
    <w:rsid w:val="00451CCA"/>
    <w:rsid w:val="00512306"/>
    <w:rsid w:val="00525DCB"/>
    <w:rsid w:val="00550F56"/>
    <w:rsid w:val="007740FD"/>
    <w:rsid w:val="007F416F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00FE2F97"/>
    <w:rsid w:val="030E505B"/>
    <w:rsid w:val="4321625C"/>
    <w:rsid w:val="659D4530"/>
    <w:rsid w:val="71E03B26"/>
    <w:rsid w:val="7CF70888"/>
    <w:rsid w:val="7EA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99"/>
    <w:rPr>
      <w:i/>
      <w:iCs/>
    </w:rPr>
  </w:style>
  <w:style w:type="paragraph" w:customStyle="1" w:styleId="7">
    <w:name w:val="res-desc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Footer Char"/>
    <w:basedOn w:val="4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46</Words>
  <Characters>264</Characters>
  <Lines>0</Lines>
  <Paragraphs>0</Paragraphs>
  <TotalTime>25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Rainmo</cp:lastModifiedBy>
  <dcterms:modified xsi:type="dcterms:W3CDTF">2019-01-25T08:15:36Z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