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 梁河县妇联2018年部门预算编制说明</w:t>
      </w:r>
    </w:p>
    <w:p>
      <w:pPr>
        <w:jc w:val="left"/>
        <w:rPr>
          <w:rFonts w:ascii="黑体" w:hAnsi="黑体" w:eastAsia="黑体"/>
          <w:sz w:val="30"/>
          <w:szCs w:val="30"/>
        </w:rPr>
      </w:pPr>
      <w:r>
        <w:rPr>
          <w:rFonts w:hint="eastAsia" w:ascii="黑体" w:hAnsi="黑体" w:eastAsia="黑体"/>
          <w:sz w:val="30"/>
          <w:szCs w:val="30"/>
        </w:rPr>
        <w:t>第二部分 梁河县妇联2018年部门预算表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十、省本级项目支出绩效目标表（本次下达）</w:t>
      </w:r>
    </w:p>
    <w:p>
      <w:pPr>
        <w:jc w:val="left"/>
        <w:rPr>
          <w:rFonts w:eastAsia="仿宋_GB2312"/>
          <w:sz w:val="30"/>
          <w:szCs w:val="30"/>
        </w:rPr>
      </w:pPr>
      <w:r>
        <w:rPr>
          <w:rFonts w:hint="eastAsia" w:eastAsia="仿宋_GB2312"/>
          <w:sz w:val="30"/>
          <w:szCs w:val="30"/>
        </w:rPr>
        <w:t>十一、省本级项目支出绩效目标表（另文下达）</w:t>
      </w:r>
    </w:p>
    <w:p>
      <w:pPr>
        <w:jc w:val="left"/>
        <w:rPr>
          <w:rFonts w:eastAsia="仿宋_GB2312"/>
          <w:sz w:val="30"/>
          <w:szCs w:val="30"/>
        </w:rPr>
      </w:pPr>
      <w:r>
        <w:rPr>
          <w:rFonts w:hint="eastAsia" w:eastAsia="仿宋_GB2312"/>
          <w:sz w:val="30"/>
          <w:szCs w:val="30"/>
        </w:rPr>
        <w:t>十二、省对下转移支付绩效目标表</w:t>
      </w:r>
    </w:p>
    <w:p>
      <w:pPr>
        <w:jc w:val="left"/>
        <w:rPr>
          <w:rFonts w:eastAsia="仿宋_GB2312"/>
          <w:sz w:val="30"/>
          <w:szCs w:val="30"/>
        </w:rPr>
      </w:pPr>
      <w:r>
        <w:rPr>
          <w:rFonts w:hint="eastAsia" w:eastAsia="仿宋_GB2312"/>
          <w:sz w:val="30"/>
          <w:szCs w:val="30"/>
        </w:rPr>
        <w:t>十三、部门政府采购情况表</w:t>
      </w: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梁河县妇联2018年部门预算编制说明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妇联是党领导下的各族各界妇女的群众团体，是党和政府联系妇女群众的桥梁和纽带。基本职能是：代表和维护妇女权益，促进男女平等。主要职责是：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1.根据党的中心任务，指导全县各级妇女组织依据《全国妇联章程》和妇女代表大会的决议，开展妇女儿童工作，联系团体会员，并给予业务指导。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2.调查研究，推动各有关部门，有关方面着力研究解决妇女儿童事业发展中出现的新问题，加强与社会各界的联系，协调和推动社会各界为妇女儿童办实事、办好事。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发挥妇女在两个文明建设中的作用，深入持久地开展“双学双比”、“巾帼建功”和“五好文明家庭”活动，组织动员各族各界妇女投身改革开放和社会主义现代化建设；宣传各行各业先进妇女，教育、引导妇女增强自尊、自信、自立、自强意识，全面提高素质，促进妇女人才成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4.代表妇女参与社会事务的民主管理，民主监督，促进妇女参政议政；维护妇女儿童合法权益，贯彻落实男女平等基本国策。</w:t>
      </w:r>
    </w:p>
    <w:p>
      <w:pPr>
        <w:ind w:firstLine="640" w:firstLineChars="200"/>
        <w:rPr>
          <w:rFonts w:eastAsia="仿宋_GB2312"/>
          <w:kern w:val="0"/>
          <w:sz w:val="30"/>
          <w:szCs w:val="30"/>
        </w:rPr>
      </w:pPr>
      <w:r>
        <w:rPr>
          <w:rFonts w:hint="eastAsia" w:ascii="仿宋_GB2312" w:hAnsi="仿宋_GB2312" w:eastAsia="仿宋_GB2312" w:cs="仿宋_GB2312"/>
          <w:sz w:val="32"/>
          <w:szCs w:val="32"/>
        </w:rPr>
        <w:t>5.协调和推动政府有关部门全面执行《中华人民共和国未成年人保护法》、《中华人民共和国妇女权益保障法》和《梁河县妇女发展规划》、《梁河县儿童发展规划》，保证两个规划的各项目标顺利完成。</w:t>
      </w:r>
    </w:p>
    <w:p>
      <w:pPr>
        <w:widowControl/>
        <w:ind w:firstLine="561" w:firstLineChars="187"/>
        <w:jc w:val="left"/>
        <w:rPr>
          <w:rFonts w:eastAsia="黑体"/>
          <w:sz w:val="32"/>
          <w:szCs w:val="32"/>
        </w:rPr>
      </w:pPr>
      <w:r>
        <w:rPr>
          <w:rFonts w:hint="eastAsia" w:ascii="楷体_GB2312" w:eastAsia="楷体_GB2312"/>
          <w:kern w:val="0"/>
          <w:sz w:val="30"/>
          <w:szCs w:val="30"/>
        </w:rPr>
        <w:t>（二）机构设置情况</w:t>
      </w:r>
    </w:p>
    <w:p>
      <w:pPr>
        <w:tabs>
          <w:tab w:val="left" w:pos="6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根据妇联工作任务和职责，设立两个办公室，即：综合办公室和妇女儿童委员会办公室。</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tabs>
          <w:tab w:val="left" w:pos="650"/>
        </w:tabs>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1.综合办公室负责县妇联日常工作，城乡妇女工作及维权、宣传等工作。</w:t>
      </w:r>
    </w:p>
    <w:p>
      <w:pPr>
        <w:tabs>
          <w:tab w:val="left" w:pos="650"/>
        </w:tabs>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机关文秘后勤服务。草拟打印工作总结、结合、简讯及有关文件，内外收发、文书归档立卷工作；搞好机关财务、审计、统计、保密、安全保卫及部门的行政事务后勤工作；管好车辆、保证用车，负责机关和直属单位的干部人事管理工作及机关外事工作。</w:t>
      </w:r>
    </w:p>
    <w:p>
      <w:pPr>
        <w:tabs>
          <w:tab w:val="left" w:pos="650"/>
        </w:tabs>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承担妇联干部的协管、统计工作，了解培养选拔干部的工作情况，建立妇女人才库。协调各级妇女干部培训工作，搞好来信来访，参与社会治安综合治理工作。</w:t>
      </w:r>
    </w:p>
    <w:p>
      <w:pPr>
        <w:tabs>
          <w:tab w:val="left" w:pos="650"/>
        </w:tabs>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（2）调查研究城乡妇女状况，指导城乡妇女的职业技术、文化科技、实用技术培训，推动全县农村妇女的“双学双比”活动和城乡妇女的“巾帼建功”活动；积极配合政府实施</w:t>
      </w:r>
      <w:r>
        <w:rPr>
          <w:rFonts w:hint="eastAsia" w:ascii="仿宋_GB2312" w:hAnsi="仿宋_GB2312" w:eastAsia="仿宋_GB2312" w:cs="仿宋_GB2312"/>
          <w:sz w:val="32"/>
          <w:szCs w:val="32"/>
          <w:lang w:val="en-US" w:eastAsia="zh-CN"/>
        </w:rPr>
        <w:t>脱</w:t>
      </w:r>
      <w:bookmarkStart w:id="0" w:name="_GoBack"/>
      <w:bookmarkEnd w:id="0"/>
      <w:r>
        <w:rPr>
          <w:rFonts w:hint="eastAsia" w:ascii="仿宋_GB2312" w:hAnsi="仿宋_GB2312" w:eastAsia="仿宋_GB2312" w:cs="仿宋_GB2312"/>
          <w:sz w:val="32"/>
          <w:szCs w:val="32"/>
        </w:rPr>
        <w:t>贫攻坚计划，负责促进妇女发展项目的申报和管理、探索，指导妇联组织建立阵地、兴办实体及生产基地工作。</w:t>
      </w:r>
    </w:p>
    <w:p>
      <w:pPr>
        <w:tabs>
          <w:tab w:val="left" w:pos="650"/>
        </w:tabs>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（3）参与妇女儿童权益方面的立法和执法监督，接待和处理来信来访，做好缓解帮教工作，负责开展联谊、统战工作，指导、联系各界妇女联谊组织。</w:t>
      </w:r>
    </w:p>
    <w:p>
      <w:pPr>
        <w:tabs>
          <w:tab w:val="left" w:pos="650"/>
        </w:tabs>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（4）调查研究城乡妇女思想状况，宣传报道妇女的先进典型，配合相关部门推动家庭文化建设活动，积极参与全县群众性精神文明创建活动，加强、巩固“妇女之家”活动阵地建设，搞好评选表彰工作。</w:t>
      </w:r>
    </w:p>
    <w:p>
      <w:pPr>
        <w:tabs>
          <w:tab w:val="left" w:pos="650"/>
        </w:tabs>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2.妇儿工委办公室负责县妇儿工委日常工作，推动妇女儿童两个规划的实施。</w:t>
      </w:r>
    </w:p>
    <w:p>
      <w:pPr>
        <w:tabs>
          <w:tab w:val="left" w:pos="650"/>
        </w:tabs>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（1）编制我县《妇女发展规划》、《儿童发展规划》，草拟打印实施两《规划》情况总结、计划、简讯和分析报告，搞好宣传报道，做好统计工作。</w:t>
      </w:r>
    </w:p>
    <w:p>
      <w:pPr>
        <w:tabs>
          <w:tab w:val="left" w:pos="650"/>
        </w:tabs>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（2）协助领导抓好全县两《规划》目标的实施工作，协调、检查、督促分解目标单位的执行情况，做好监测、评估工作。组织好每年1-2次的县妇儿工委工作会议，以及实施两《规划》的业务骨干培训。</w:t>
      </w:r>
    </w:p>
    <w:p>
      <w:pPr>
        <w:tabs>
          <w:tab w:val="left" w:pos="650"/>
        </w:tabs>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（3）协调、配合成员单位开展妇女儿童法律、法规知识的宣传培训，“四有”、“四自”教育，培养、推荐、选拔女干部工作和家教工作。</w:t>
      </w:r>
    </w:p>
    <w:p>
      <w:pPr>
        <w:tabs>
          <w:tab w:val="left" w:pos="650"/>
        </w:tabs>
        <w:ind w:firstLine="630"/>
        <w:rPr>
          <w:rFonts w:eastAsia="仿宋_GB2312"/>
          <w:kern w:val="0"/>
          <w:sz w:val="30"/>
          <w:szCs w:val="30"/>
        </w:rPr>
      </w:pPr>
      <w:r>
        <w:rPr>
          <w:rFonts w:hint="eastAsia" w:ascii="仿宋_GB2312" w:hAnsi="仿宋_GB2312" w:eastAsia="仿宋_GB2312" w:cs="仿宋_GB2312"/>
          <w:sz w:val="32"/>
          <w:szCs w:val="32"/>
        </w:rPr>
        <w:t>（4）抓好少工委工作，调查掌握全县贫困家庭优先女学生情况，实施好“春蕾计划”，为贫困儿童牵线搭桥解决就学难问题，改善贫困学生生存发展条件。</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rPr>
        <w:t>2018</w:t>
      </w:r>
      <w:r>
        <w:rPr>
          <w:rFonts w:eastAsia="仿宋_GB2312"/>
          <w:kern w:val="0"/>
          <w:sz w:val="30"/>
          <w:szCs w:val="30"/>
        </w:rPr>
        <w:t>年部门预算单位共</w:t>
      </w:r>
      <w:r>
        <w:rPr>
          <w:rFonts w:hint="eastAsia" w:eastAsia="仿宋_GB2312"/>
          <w:kern w:val="0"/>
          <w:sz w:val="30"/>
          <w:szCs w:val="30"/>
        </w:rPr>
        <w:t>1</w:t>
      </w:r>
      <w:r>
        <w:rPr>
          <w:rFonts w:eastAsia="仿宋_GB2312"/>
          <w:kern w:val="0"/>
          <w:sz w:val="30"/>
          <w:szCs w:val="30"/>
        </w:rPr>
        <w:t>个。其中：财政全供给单位</w:t>
      </w:r>
      <w:r>
        <w:rPr>
          <w:rFonts w:hint="eastAsia" w:eastAsia="仿宋_GB2312"/>
          <w:kern w:val="0"/>
          <w:sz w:val="30"/>
          <w:szCs w:val="30"/>
        </w:rPr>
        <w:t>1</w:t>
      </w:r>
      <w:r>
        <w:rPr>
          <w:rFonts w:eastAsia="仿宋_GB2312"/>
          <w:kern w:val="0"/>
          <w:sz w:val="30"/>
          <w:szCs w:val="30"/>
        </w:rPr>
        <w:t>个；部分供给单位</w:t>
      </w:r>
      <w:r>
        <w:rPr>
          <w:rFonts w:hint="eastAsia" w:eastAsia="仿宋_GB2312"/>
          <w:kern w:val="0"/>
          <w:sz w:val="30"/>
          <w:szCs w:val="30"/>
        </w:rPr>
        <w:t>0</w:t>
      </w:r>
      <w:r>
        <w:rPr>
          <w:rFonts w:eastAsia="仿宋_GB2312"/>
          <w:kern w:val="0"/>
          <w:sz w:val="30"/>
          <w:szCs w:val="30"/>
        </w:rPr>
        <w:t>个；特殊供给单位</w:t>
      </w:r>
      <w:r>
        <w:rPr>
          <w:rFonts w:hint="eastAsia" w:eastAsia="仿宋_GB2312"/>
          <w:kern w:val="0"/>
          <w:sz w:val="30"/>
          <w:szCs w:val="30"/>
        </w:rPr>
        <w:t>0</w:t>
      </w:r>
      <w:r>
        <w:rPr>
          <w:rFonts w:eastAsia="仿宋_GB2312"/>
          <w:kern w:val="0"/>
          <w:sz w:val="30"/>
          <w:szCs w:val="30"/>
        </w:rPr>
        <w:t>个；自收自支单位</w:t>
      </w:r>
      <w:r>
        <w:rPr>
          <w:rFonts w:hint="eastAsia" w:eastAsia="仿宋_GB2312"/>
          <w:kern w:val="0"/>
          <w:sz w:val="30"/>
          <w:szCs w:val="30"/>
        </w:rPr>
        <w:t>0</w:t>
      </w:r>
      <w:r>
        <w:rPr>
          <w:rFonts w:eastAsia="仿宋_GB2312"/>
          <w:kern w:val="0"/>
          <w:sz w:val="30"/>
          <w:szCs w:val="30"/>
        </w:rPr>
        <w:t>个。财政全供给单位中行政单位</w:t>
      </w:r>
      <w:r>
        <w:rPr>
          <w:rFonts w:hint="eastAsia" w:eastAsia="仿宋_GB2312"/>
          <w:kern w:val="0"/>
          <w:sz w:val="30"/>
          <w:szCs w:val="30"/>
        </w:rPr>
        <w:t>1</w:t>
      </w:r>
      <w:r>
        <w:rPr>
          <w:rFonts w:eastAsia="仿宋_GB2312"/>
          <w:kern w:val="0"/>
          <w:sz w:val="30"/>
          <w:szCs w:val="30"/>
        </w:rPr>
        <w:t>个；参公管理事业单位</w:t>
      </w:r>
      <w:r>
        <w:rPr>
          <w:rFonts w:hint="eastAsia" w:eastAsia="仿宋_GB2312"/>
          <w:kern w:val="0"/>
          <w:sz w:val="30"/>
          <w:szCs w:val="30"/>
        </w:rPr>
        <w:t>0</w:t>
      </w:r>
      <w:r>
        <w:rPr>
          <w:rFonts w:eastAsia="仿宋_GB2312"/>
          <w:kern w:val="0"/>
          <w:sz w:val="30"/>
          <w:szCs w:val="30"/>
        </w:rPr>
        <w:t>个；非参公管理事业单位</w:t>
      </w:r>
      <w:r>
        <w:rPr>
          <w:rFonts w:hint="eastAsia" w:eastAsia="仿宋_GB2312"/>
          <w:kern w:val="0"/>
          <w:sz w:val="30"/>
          <w:szCs w:val="30"/>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rPr>
        <w:t>7</w:t>
      </w:r>
      <w:r>
        <w:rPr>
          <w:rFonts w:eastAsia="仿宋_GB2312"/>
          <w:kern w:val="0"/>
          <w:sz w:val="30"/>
          <w:szCs w:val="30"/>
        </w:rPr>
        <w:t xml:space="preserve">人，其中：行政编制 </w:t>
      </w:r>
      <w:r>
        <w:rPr>
          <w:rFonts w:hint="eastAsia" w:eastAsia="仿宋_GB2312"/>
          <w:kern w:val="0"/>
          <w:sz w:val="30"/>
          <w:szCs w:val="30"/>
        </w:rPr>
        <w:t>5</w:t>
      </w:r>
      <w:r>
        <w:rPr>
          <w:rFonts w:eastAsia="仿宋_GB2312"/>
          <w:kern w:val="0"/>
          <w:sz w:val="30"/>
          <w:szCs w:val="30"/>
        </w:rPr>
        <w:t>人，事业编制</w:t>
      </w:r>
      <w:r>
        <w:rPr>
          <w:rFonts w:hint="eastAsia" w:eastAsia="仿宋_GB2312"/>
          <w:kern w:val="0"/>
          <w:sz w:val="30"/>
          <w:szCs w:val="30"/>
        </w:rPr>
        <w:t>2</w:t>
      </w:r>
      <w:r>
        <w:rPr>
          <w:rFonts w:eastAsia="仿宋_GB2312"/>
          <w:kern w:val="0"/>
          <w:sz w:val="30"/>
          <w:szCs w:val="30"/>
        </w:rPr>
        <w:t>人。在职实有</w:t>
      </w:r>
      <w:r>
        <w:rPr>
          <w:rFonts w:hint="eastAsia" w:eastAsia="仿宋_GB2312"/>
          <w:kern w:val="0"/>
          <w:sz w:val="30"/>
          <w:szCs w:val="30"/>
        </w:rPr>
        <w:t>7</w:t>
      </w:r>
      <w:r>
        <w:rPr>
          <w:rFonts w:eastAsia="仿宋_GB2312"/>
          <w:kern w:val="0"/>
          <w:sz w:val="30"/>
          <w:szCs w:val="30"/>
        </w:rPr>
        <w:t xml:space="preserve">人，其中：财政全供养 </w:t>
      </w:r>
      <w:r>
        <w:rPr>
          <w:rFonts w:hint="eastAsia" w:eastAsia="仿宋_GB2312"/>
          <w:kern w:val="0"/>
          <w:sz w:val="30"/>
          <w:szCs w:val="30"/>
        </w:rPr>
        <w:t>10</w:t>
      </w:r>
      <w:r>
        <w:rPr>
          <w:rFonts w:eastAsia="仿宋_GB2312"/>
          <w:kern w:val="0"/>
          <w:sz w:val="30"/>
          <w:szCs w:val="30"/>
        </w:rPr>
        <w:t>人，财政部分供养</w:t>
      </w:r>
      <w:r>
        <w:rPr>
          <w:rFonts w:hint="eastAsia" w:eastAsia="仿宋_GB2312"/>
          <w:kern w:val="0"/>
          <w:sz w:val="30"/>
          <w:szCs w:val="30"/>
        </w:rPr>
        <w:t>0</w:t>
      </w:r>
      <w:r>
        <w:rPr>
          <w:rFonts w:eastAsia="仿宋_GB2312"/>
          <w:kern w:val="0"/>
          <w:sz w:val="30"/>
          <w:szCs w:val="30"/>
        </w:rPr>
        <w:t>人，非财政供养</w:t>
      </w:r>
      <w:r>
        <w:rPr>
          <w:rFonts w:hint="eastAsia" w:eastAsia="仿宋_GB2312"/>
          <w:kern w:val="0"/>
          <w:sz w:val="30"/>
          <w:szCs w:val="30"/>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离退休人员</w:t>
      </w:r>
      <w:r>
        <w:rPr>
          <w:rFonts w:hint="eastAsia" w:eastAsia="仿宋_GB2312"/>
          <w:kern w:val="0"/>
          <w:sz w:val="30"/>
          <w:szCs w:val="30"/>
        </w:rPr>
        <w:t>3</w:t>
      </w:r>
      <w:r>
        <w:rPr>
          <w:rFonts w:eastAsia="仿宋_GB2312"/>
          <w:kern w:val="0"/>
          <w:sz w:val="30"/>
          <w:szCs w:val="30"/>
        </w:rPr>
        <w:t xml:space="preserve">人，其中： 离休 </w:t>
      </w:r>
      <w:r>
        <w:rPr>
          <w:rFonts w:hint="eastAsia" w:eastAsia="仿宋_GB2312"/>
          <w:kern w:val="0"/>
          <w:sz w:val="30"/>
          <w:szCs w:val="30"/>
        </w:rPr>
        <w:t>0</w:t>
      </w:r>
      <w:r>
        <w:rPr>
          <w:rFonts w:eastAsia="仿宋_GB2312"/>
          <w:kern w:val="0"/>
          <w:sz w:val="30"/>
          <w:szCs w:val="30"/>
        </w:rPr>
        <w:t xml:space="preserve">人，退休 </w:t>
      </w:r>
      <w:r>
        <w:rPr>
          <w:rFonts w:hint="eastAsia" w:eastAsia="仿宋_GB2312"/>
          <w:kern w:val="0"/>
          <w:sz w:val="30"/>
          <w:szCs w:val="30"/>
        </w:rPr>
        <w:t>3</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rPr>
        <w:t>0</w:t>
      </w:r>
      <w:r>
        <w:rPr>
          <w:rFonts w:eastAsia="仿宋_GB2312"/>
          <w:kern w:val="0"/>
          <w:sz w:val="30"/>
          <w:szCs w:val="30"/>
        </w:rPr>
        <w:t>辆，实有车辆</w:t>
      </w:r>
      <w:r>
        <w:rPr>
          <w:rFonts w:hint="eastAsia" w:eastAsia="仿宋_GB2312"/>
          <w:kern w:val="0"/>
          <w:sz w:val="30"/>
          <w:szCs w:val="30"/>
        </w:rPr>
        <w:t>0</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年部门财务总收入 </w:t>
      </w:r>
      <w:r>
        <w:rPr>
          <w:rFonts w:hint="eastAsia" w:eastAsia="仿宋_GB2312"/>
          <w:kern w:val="0"/>
          <w:sz w:val="30"/>
          <w:szCs w:val="30"/>
        </w:rPr>
        <w:t>139.79</w:t>
      </w:r>
      <w:r>
        <w:rPr>
          <w:rFonts w:eastAsia="仿宋_GB2312"/>
          <w:kern w:val="0"/>
          <w:sz w:val="30"/>
          <w:szCs w:val="30"/>
        </w:rPr>
        <w:t>万元，其中：一般公共预算</w:t>
      </w:r>
      <w:r>
        <w:rPr>
          <w:rFonts w:hint="eastAsia" w:eastAsia="仿宋_GB2312"/>
          <w:kern w:val="0"/>
          <w:sz w:val="30"/>
          <w:szCs w:val="30"/>
        </w:rPr>
        <w:t>财政拨款139.79</w:t>
      </w:r>
      <w:r>
        <w:rPr>
          <w:rFonts w:eastAsia="仿宋_GB2312"/>
          <w:kern w:val="0"/>
          <w:sz w:val="30"/>
          <w:szCs w:val="30"/>
        </w:rPr>
        <w:t>万元，政府性基金</w:t>
      </w:r>
      <w:r>
        <w:rPr>
          <w:rFonts w:hint="eastAsia" w:eastAsia="仿宋_GB2312"/>
          <w:kern w:val="0"/>
          <w:sz w:val="30"/>
          <w:szCs w:val="30"/>
        </w:rPr>
        <w:t>预算财政拨款0</w:t>
      </w:r>
      <w:r>
        <w:rPr>
          <w:rFonts w:eastAsia="仿宋_GB2312"/>
          <w:kern w:val="0"/>
          <w:sz w:val="30"/>
          <w:szCs w:val="30"/>
        </w:rPr>
        <w:t>万元，国有资本经营</w:t>
      </w:r>
      <w:r>
        <w:rPr>
          <w:rFonts w:hint="eastAsia" w:eastAsia="仿宋_GB2312"/>
          <w:kern w:val="0"/>
          <w:sz w:val="30"/>
          <w:szCs w:val="30"/>
        </w:rPr>
        <w:t>预算财政拨款0</w:t>
      </w:r>
      <w:r>
        <w:rPr>
          <w:rFonts w:eastAsia="仿宋_GB2312"/>
          <w:kern w:val="0"/>
          <w:sz w:val="30"/>
          <w:szCs w:val="30"/>
        </w:rPr>
        <w:t>万元，事业收入</w:t>
      </w:r>
      <w:r>
        <w:rPr>
          <w:rFonts w:hint="eastAsia" w:eastAsia="仿宋_GB2312"/>
          <w:kern w:val="0"/>
          <w:sz w:val="30"/>
          <w:szCs w:val="30"/>
        </w:rPr>
        <w:t>0</w:t>
      </w:r>
      <w:r>
        <w:rPr>
          <w:rFonts w:eastAsia="仿宋_GB2312"/>
          <w:kern w:val="0"/>
          <w:sz w:val="30"/>
          <w:szCs w:val="30"/>
        </w:rPr>
        <w:t>万元，事业单位经营收入</w:t>
      </w:r>
      <w:r>
        <w:rPr>
          <w:rFonts w:hint="eastAsia" w:eastAsia="仿宋_GB2312"/>
          <w:kern w:val="0"/>
          <w:sz w:val="30"/>
          <w:szCs w:val="30"/>
        </w:rPr>
        <w:t>0</w:t>
      </w:r>
      <w:r>
        <w:rPr>
          <w:rFonts w:eastAsia="仿宋_GB2312"/>
          <w:kern w:val="0"/>
          <w:sz w:val="30"/>
          <w:szCs w:val="30"/>
        </w:rPr>
        <w:t>万元，其他收入</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，上年结转0万元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年部门财政拨款收入 </w:t>
      </w:r>
      <w:r>
        <w:rPr>
          <w:rFonts w:hint="eastAsia" w:eastAsia="仿宋_GB2312"/>
          <w:kern w:val="0"/>
          <w:sz w:val="30"/>
          <w:szCs w:val="30"/>
        </w:rPr>
        <w:t>139.79</w:t>
      </w:r>
      <w:r>
        <w:rPr>
          <w:rFonts w:eastAsia="仿宋_GB2312"/>
          <w:kern w:val="0"/>
          <w:sz w:val="30"/>
          <w:szCs w:val="30"/>
        </w:rPr>
        <w:t>万元，其中</w:t>
      </w:r>
      <w:r>
        <w:rPr>
          <w:rFonts w:hint="eastAsia" w:eastAsia="仿宋_GB2312"/>
          <w:kern w:val="0"/>
          <w:sz w:val="30"/>
          <w:szCs w:val="30"/>
          <w:lang w:eastAsia="zh-CN"/>
        </w:rPr>
        <w:t>：</w:t>
      </w:r>
      <w:r>
        <w:rPr>
          <w:rFonts w:eastAsia="仿宋_GB2312"/>
          <w:kern w:val="0"/>
          <w:sz w:val="30"/>
          <w:szCs w:val="30"/>
        </w:rPr>
        <w:t>本年收入</w:t>
      </w:r>
      <w:r>
        <w:rPr>
          <w:rFonts w:hint="eastAsia" w:eastAsia="仿宋_GB2312"/>
          <w:kern w:val="0"/>
          <w:sz w:val="30"/>
          <w:szCs w:val="30"/>
        </w:rPr>
        <w:t>139.79</w:t>
      </w:r>
      <w:r>
        <w:rPr>
          <w:rFonts w:eastAsia="仿宋_GB2312"/>
          <w:kern w:val="0"/>
          <w:sz w:val="30"/>
          <w:szCs w:val="30"/>
        </w:rPr>
        <w:t>万元，上年结转</w:t>
      </w:r>
      <w:r>
        <w:rPr>
          <w:rFonts w:hint="eastAsia" w:eastAsia="仿宋_GB2312"/>
          <w:kern w:val="0"/>
          <w:sz w:val="30"/>
          <w:szCs w:val="30"/>
        </w:rPr>
        <w:t>0</w:t>
      </w:r>
      <w:r>
        <w:rPr>
          <w:rFonts w:eastAsia="仿宋_GB2312"/>
          <w:kern w:val="0"/>
          <w:sz w:val="30"/>
          <w:szCs w:val="30"/>
        </w:rPr>
        <w:t>万元。本年收入中，一般公共预算财政拨款</w:t>
      </w:r>
      <w:r>
        <w:rPr>
          <w:rFonts w:hint="eastAsia" w:eastAsia="仿宋_GB2312"/>
          <w:kern w:val="0"/>
          <w:sz w:val="30"/>
          <w:szCs w:val="30"/>
        </w:rPr>
        <w:t>139.79</w:t>
      </w:r>
      <w:r>
        <w:rPr>
          <w:rFonts w:eastAsia="仿宋_GB2312"/>
          <w:kern w:val="0"/>
          <w:sz w:val="30"/>
          <w:szCs w:val="30"/>
        </w:rPr>
        <w:t>万元（本级财力</w:t>
      </w:r>
      <w:r>
        <w:rPr>
          <w:rFonts w:hint="eastAsia" w:eastAsia="仿宋_GB2312"/>
          <w:kern w:val="0"/>
          <w:sz w:val="30"/>
          <w:szCs w:val="30"/>
        </w:rPr>
        <w:t>139.79</w:t>
      </w:r>
      <w:r>
        <w:rPr>
          <w:rFonts w:eastAsia="仿宋_GB2312"/>
          <w:kern w:val="0"/>
          <w:sz w:val="30"/>
          <w:szCs w:val="30"/>
        </w:rPr>
        <w:t>万元，专项收入</w:t>
      </w:r>
      <w:r>
        <w:rPr>
          <w:rFonts w:hint="eastAsia" w:eastAsia="仿宋_GB2312"/>
          <w:kern w:val="0"/>
          <w:sz w:val="30"/>
          <w:szCs w:val="30"/>
        </w:rPr>
        <w:t>0</w:t>
      </w:r>
      <w:r>
        <w:rPr>
          <w:rFonts w:eastAsia="仿宋_GB2312"/>
          <w:kern w:val="0"/>
          <w:sz w:val="30"/>
          <w:szCs w:val="30"/>
        </w:rPr>
        <w:t>万元，执法办案补助</w:t>
      </w:r>
      <w:r>
        <w:rPr>
          <w:rFonts w:hint="eastAsia" w:eastAsia="仿宋_GB2312"/>
          <w:kern w:val="0"/>
          <w:sz w:val="30"/>
          <w:szCs w:val="30"/>
        </w:rPr>
        <w:t>0</w:t>
      </w:r>
      <w:r>
        <w:rPr>
          <w:rFonts w:eastAsia="仿宋_GB2312"/>
          <w:kern w:val="0"/>
          <w:sz w:val="30"/>
          <w:szCs w:val="30"/>
        </w:rPr>
        <w:t>万元，收费成本补偿</w:t>
      </w:r>
      <w:r>
        <w:rPr>
          <w:rFonts w:hint="eastAsia" w:eastAsia="仿宋_GB2312"/>
          <w:kern w:val="0"/>
          <w:sz w:val="30"/>
          <w:szCs w:val="30"/>
        </w:rPr>
        <w:t>0</w:t>
      </w:r>
      <w:r>
        <w:rPr>
          <w:rFonts w:eastAsia="仿宋_GB2312"/>
          <w:kern w:val="0"/>
          <w:sz w:val="30"/>
          <w:szCs w:val="30"/>
        </w:rPr>
        <w:t>万元，财政专户管理的收入</w:t>
      </w:r>
      <w:r>
        <w:rPr>
          <w:rFonts w:hint="eastAsia" w:eastAsia="仿宋_GB2312"/>
          <w:kern w:val="0"/>
          <w:sz w:val="30"/>
          <w:szCs w:val="30"/>
        </w:rPr>
        <w:t>0</w:t>
      </w:r>
      <w:r>
        <w:rPr>
          <w:rFonts w:eastAsia="仿宋_GB2312"/>
          <w:kern w:val="0"/>
          <w:sz w:val="30"/>
          <w:szCs w:val="30"/>
        </w:rPr>
        <w:t>万元，国有资源（资产）有偿使用</w:t>
      </w:r>
      <w:r>
        <w:rPr>
          <w:rFonts w:hint="eastAsia" w:eastAsia="仿宋_GB2312"/>
          <w:kern w:val="0"/>
          <w:sz w:val="30"/>
          <w:szCs w:val="30"/>
        </w:rPr>
        <w:t>成本补偿0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年部门预算总支出 </w:t>
      </w:r>
      <w:r>
        <w:rPr>
          <w:rFonts w:hint="eastAsia" w:eastAsia="仿宋_GB2312"/>
          <w:kern w:val="0"/>
          <w:sz w:val="30"/>
          <w:szCs w:val="30"/>
        </w:rPr>
        <w:t>139.79</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rPr>
        <w:t>139.79</w:t>
      </w:r>
      <w:r>
        <w:rPr>
          <w:rFonts w:eastAsia="仿宋_GB2312"/>
          <w:kern w:val="0"/>
          <w:sz w:val="30"/>
          <w:szCs w:val="30"/>
        </w:rPr>
        <w:t>万元，其中，基本支出</w:t>
      </w:r>
      <w:r>
        <w:rPr>
          <w:rFonts w:hint="eastAsia" w:eastAsia="仿宋_GB2312"/>
          <w:kern w:val="0"/>
          <w:sz w:val="30"/>
          <w:szCs w:val="30"/>
        </w:rPr>
        <w:t>139.79</w:t>
      </w:r>
      <w:r>
        <w:rPr>
          <w:rFonts w:eastAsia="仿宋_GB2312"/>
          <w:kern w:val="0"/>
          <w:sz w:val="30"/>
          <w:szCs w:val="30"/>
        </w:rPr>
        <w:t>万元，项目支出</w:t>
      </w:r>
      <w:r>
        <w:rPr>
          <w:rFonts w:hint="eastAsia" w:eastAsia="仿宋_GB2312"/>
          <w:kern w:val="0"/>
          <w:sz w:val="30"/>
          <w:szCs w:val="30"/>
        </w:rPr>
        <w:t>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450" w:firstLineChars="150"/>
        <w:jc w:val="left"/>
        <w:rPr>
          <w:rFonts w:eastAsia="仿宋_GB2312"/>
          <w:kern w:val="0"/>
          <w:sz w:val="30"/>
          <w:szCs w:val="30"/>
        </w:rPr>
      </w:pPr>
      <w:r>
        <w:rPr>
          <w:rFonts w:hint="eastAsia" w:ascii="仿宋_GB2312" w:eastAsia="仿宋_GB2312"/>
          <w:sz w:val="30"/>
          <w:szCs w:val="30"/>
        </w:rPr>
        <w:t>2018</w:t>
      </w:r>
      <w:r>
        <w:rPr>
          <w:rFonts w:hint="eastAsia" w:ascii="仿宋_GB2312" w:hAnsi="宋体" w:eastAsia="仿宋_GB2312" w:cs="Arial"/>
          <w:kern w:val="0"/>
          <w:sz w:val="30"/>
          <w:szCs w:val="30"/>
        </w:rPr>
        <w:t>年部门预算总支出139.79万元，</w:t>
      </w:r>
      <w:r>
        <w:rPr>
          <w:rFonts w:hint="eastAsia" w:eastAsia="仿宋_GB2312"/>
          <w:kern w:val="0"/>
          <w:sz w:val="30"/>
          <w:szCs w:val="30"/>
        </w:rPr>
        <w:t>其中：一般公共服务支出113.65万元，</w:t>
      </w:r>
      <w:r>
        <w:rPr>
          <w:rFonts w:eastAsia="仿宋_GB2312"/>
          <w:kern w:val="0"/>
          <w:sz w:val="30"/>
          <w:szCs w:val="30"/>
        </w:rPr>
        <w:t>主要</w:t>
      </w:r>
      <w:r>
        <w:rPr>
          <w:rFonts w:hint="eastAsia" w:eastAsia="仿宋_GB2312"/>
          <w:kern w:val="0"/>
          <w:sz w:val="30"/>
          <w:szCs w:val="30"/>
        </w:rPr>
        <w:t>用于在职人员工资福利支出、</w:t>
      </w:r>
      <w:r>
        <w:rPr>
          <w:rFonts w:hint="eastAsia" w:ascii="仿宋_GB2312" w:eastAsia="仿宋_GB2312"/>
          <w:sz w:val="30"/>
          <w:szCs w:val="30"/>
        </w:rPr>
        <w:t>保障本单位机构正常运转的日常支出；社会保障和就业支出20.49万元，主要用于离退休人员的离退休费及抚恤金支出；住房保障支出5.65万元，主要用于单位按规定为职工缴纳的住房公积金支出</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hint="eastAsia" w:eastAsia="仿宋_GB2312"/>
          <w:kern w:val="0"/>
          <w:sz w:val="30"/>
          <w:szCs w:val="30"/>
        </w:rPr>
        <w:t>2018年县妇联</w:t>
      </w:r>
      <w:r>
        <w:rPr>
          <w:rFonts w:hint="eastAsia" w:eastAsia="仿宋_GB2312"/>
          <w:kern w:val="0"/>
          <w:sz w:val="30"/>
          <w:szCs w:val="30"/>
          <w:lang w:eastAsia="zh-CN"/>
        </w:rPr>
        <w:t>财</w:t>
      </w:r>
      <w:r>
        <w:rPr>
          <w:rFonts w:hint="eastAsia" w:eastAsia="仿宋_GB2312"/>
          <w:kern w:val="0"/>
          <w:sz w:val="30"/>
          <w:szCs w:val="30"/>
        </w:rPr>
        <w:t>政拨款支出139.79万元，</w:t>
      </w:r>
      <w:r>
        <w:rPr>
          <w:rFonts w:eastAsia="仿宋_GB2312"/>
          <w:kern w:val="0"/>
          <w:sz w:val="30"/>
          <w:szCs w:val="30"/>
        </w:rPr>
        <w:t>其中：基本支出</w:t>
      </w:r>
      <w:r>
        <w:rPr>
          <w:rFonts w:hint="eastAsia" w:eastAsia="仿宋_GB2312"/>
          <w:kern w:val="0"/>
          <w:sz w:val="30"/>
          <w:szCs w:val="30"/>
        </w:rPr>
        <w:t>139.79</w:t>
      </w:r>
      <w:r>
        <w:rPr>
          <w:rFonts w:eastAsia="仿宋_GB2312"/>
          <w:kern w:val="0"/>
          <w:sz w:val="30"/>
          <w:szCs w:val="30"/>
        </w:rPr>
        <w:t>万元，项目支出</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按部门支出经济分类分为工资福利支出59.52万元，主要用于在职人员工资福利支出；商品服务支出59.96万元，主要用于保障本单位机构正常运转的日常支出；对个人和家庭的补助支出20.31万元，主要用于</w:t>
      </w:r>
      <w:r>
        <w:rPr>
          <w:rFonts w:hint="eastAsia" w:ascii="仿宋_GB2312" w:eastAsia="仿宋_GB2312"/>
          <w:sz w:val="30"/>
          <w:szCs w:val="30"/>
        </w:rPr>
        <w:t>离退休人员的离退休费及抚恤金支出。</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rPr>
        <w:t>专</w:t>
      </w:r>
      <w:r>
        <w:rPr>
          <w:rFonts w:ascii="黑体" w:hAnsi="黑体" w:eastAsia="黑体"/>
          <w:kern w:val="0"/>
          <w:sz w:val="30"/>
          <w:szCs w:val="30"/>
        </w:rPr>
        <w:t>项转移支付情况</w:t>
      </w:r>
    </w:p>
    <w:p>
      <w:pPr>
        <w:widowControl/>
        <w:ind w:firstLine="600" w:firstLineChars="200"/>
        <w:jc w:val="left"/>
        <w:rPr>
          <w:rFonts w:eastAsia="仿宋_GB2312"/>
          <w:kern w:val="0"/>
          <w:sz w:val="30"/>
          <w:szCs w:val="30"/>
        </w:rPr>
      </w:pPr>
      <w:r>
        <w:rPr>
          <w:rFonts w:hint="eastAsia" w:eastAsia="仿宋_GB2312"/>
          <w:kern w:val="0"/>
          <w:sz w:val="30"/>
          <w:szCs w:val="30"/>
        </w:rPr>
        <w:t>2018年</w:t>
      </w:r>
      <w:r>
        <w:rPr>
          <w:rFonts w:hint="eastAsia" w:eastAsia="仿宋_GB2312"/>
          <w:kern w:val="0"/>
          <w:sz w:val="30"/>
          <w:szCs w:val="30"/>
          <w:lang w:eastAsia="zh-CN"/>
        </w:rPr>
        <w:t>县妇联</w:t>
      </w:r>
      <w:r>
        <w:rPr>
          <w:rFonts w:hint="eastAsia" w:eastAsia="仿宋_GB2312"/>
          <w:kern w:val="0"/>
          <w:sz w:val="30"/>
          <w:szCs w:val="30"/>
        </w:rPr>
        <w:t>无省对下专项转移支付支出</w:t>
      </w:r>
      <w:r>
        <w:rPr>
          <w:rFonts w:hint="eastAsia" w:ascii="仿宋_GB2312" w:eastAsia="仿宋_GB2312"/>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kern w:val="0"/>
          <w:sz w:val="30"/>
          <w:szCs w:val="30"/>
        </w:rPr>
        <w:t>年初预算无采购预算安排。</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rPr>
        <w:t>2018年县妇联收入预算总额为139.79万元，其中：本级财力139.79万元。比上年的121.</w:t>
      </w:r>
      <w:r>
        <w:rPr>
          <w:rFonts w:hint="eastAsia" w:eastAsia="仿宋_GB2312"/>
          <w:kern w:val="0"/>
          <w:sz w:val="30"/>
          <w:szCs w:val="30"/>
          <w:lang w:val="en-US" w:eastAsia="zh-CN"/>
        </w:rPr>
        <w:t>93</w:t>
      </w:r>
      <w:r>
        <w:rPr>
          <w:rFonts w:hint="eastAsia" w:eastAsia="仿宋_GB2312"/>
          <w:kern w:val="0"/>
          <w:sz w:val="30"/>
          <w:szCs w:val="30"/>
        </w:rPr>
        <w:t>万元增加</w:t>
      </w:r>
      <w:r>
        <w:rPr>
          <w:rFonts w:hint="eastAsia" w:eastAsia="仿宋_GB2312"/>
          <w:kern w:val="0"/>
          <w:sz w:val="30"/>
          <w:szCs w:val="30"/>
          <w:lang w:val="en-US" w:eastAsia="zh-CN"/>
        </w:rPr>
        <w:t>17.86</w:t>
      </w:r>
      <w:r>
        <w:rPr>
          <w:rFonts w:hint="eastAsia" w:eastAsia="仿宋_GB2312"/>
          <w:kern w:val="0"/>
          <w:sz w:val="30"/>
          <w:szCs w:val="30"/>
        </w:rPr>
        <w:t>万元，增加主要原因是工资福利增加。</w:t>
      </w:r>
    </w:p>
    <w:p>
      <w:pPr>
        <w:spacing w:line="600" w:lineRule="exact"/>
        <w:ind w:firstLine="602" w:firstLineChars="200"/>
        <w:rPr>
          <w:rFonts w:eastAsia="仿宋_GB2312"/>
          <w:kern w:val="0"/>
          <w:sz w:val="30"/>
          <w:szCs w:val="30"/>
        </w:rPr>
      </w:pPr>
      <w:r>
        <w:rPr>
          <w:rFonts w:eastAsia="仿宋_GB2312"/>
          <w:b/>
          <w:kern w:val="0"/>
          <w:sz w:val="30"/>
          <w:szCs w:val="30"/>
        </w:rPr>
        <w:t>（二）</w:t>
      </w:r>
      <w:r>
        <w:rPr>
          <w:rFonts w:hint="eastAsia" w:eastAsia="仿宋_GB2312"/>
          <w:kern w:val="0"/>
          <w:sz w:val="30"/>
          <w:szCs w:val="30"/>
        </w:rPr>
        <w:t>2018年县妇联支出预算总额为139.79万元，本级财力安排支出139.79万元，其中：基本支出139.79万元，比上年的121.</w:t>
      </w:r>
      <w:r>
        <w:rPr>
          <w:rFonts w:hint="eastAsia" w:eastAsia="仿宋_GB2312"/>
          <w:kern w:val="0"/>
          <w:sz w:val="30"/>
          <w:szCs w:val="30"/>
          <w:lang w:val="en-US" w:eastAsia="zh-CN"/>
        </w:rPr>
        <w:t>93</w:t>
      </w:r>
      <w:r>
        <w:rPr>
          <w:rFonts w:hint="eastAsia" w:eastAsia="仿宋_GB2312"/>
          <w:kern w:val="0"/>
          <w:sz w:val="30"/>
          <w:szCs w:val="30"/>
        </w:rPr>
        <w:t xml:space="preserve">万元增加 </w:t>
      </w:r>
      <w:r>
        <w:rPr>
          <w:rFonts w:hint="eastAsia" w:eastAsia="仿宋_GB2312"/>
          <w:kern w:val="0"/>
          <w:sz w:val="30"/>
          <w:szCs w:val="30"/>
          <w:lang w:val="en-US" w:eastAsia="zh-CN"/>
        </w:rPr>
        <w:t>17.86</w:t>
      </w:r>
      <w:r>
        <w:rPr>
          <w:rFonts w:hint="eastAsia" w:eastAsia="仿宋_GB2312"/>
          <w:kern w:val="0"/>
          <w:sz w:val="30"/>
          <w:szCs w:val="30"/>
        </w:rPr>
        <w:t>万元，增加原因主要是因为上年度列入项目的支出本年度都列入了保障本单位机构正常运转的日常支出中；项目支出0万元，比上年的4</w:t>
      </w:r>
      <w:r>
        <w:rPr>
          <w:rFonts w:hint="eastAsia" w:eastAsia="仿宋_GB2312"/>
          <w:kern w:val="0"/>
          <w:sz w:val="30"/>
          <w:szCs w:val="30"/>
          <w:lang w:val="en-US" w:eastAsia="zh-CN"/>
        </w:rPr>
        <w:t>5</w:t>
      </w:r>
      <w:r>
        <w:rPr>
          <w:rFonts w:hint="eastAsia" w:eastAsia="仿宋_GB2312"/>
          <w:kern w:val="0"/>
          <w:sz w:val="30"/>
          <w:szCs w:val="30"/>
        </w:rPr>
        <w:t>.34万元减少了4</w:t>
      </w:r>
      <w:r>
        <w:rPr>
          <w:rFonts w:hint="eastAsia" w:eastAsia="仿宋_GB2312"/>
          <w:kern w:val="0"/>
          <w:sz w:val="30"/>
          <w:szCs w:val="30"/>
          <w:lang w:val="en-US" w:eastAsia="zh-CN"/>
        </w:rPr>
        <w:t>5</w:t>
      </w:r>
      <w:r>
        <w:rPr>
          <w:rFonts w:hint="eastAsia" w:eastAsia="仿宋_GB2312"/>
          <w:kern w:val="0"/>
          <w:sz w:val="30"/>
          <w:szCs w:val="30"/>
        </w:rPr>
        <w:t>.34万元，减少主要原因是因为上年度列入项目的支出本年度都列入了保障本单位机构正常运转的日常支出中。</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 xml:space="preserve">八、“三公”经费情况说明 </w:t>
      </w:r>
    </w:p>
    <w:p>
      <w:pPr>
        <w:keepNext w:val="0"/>
        <w:keepLines w:val="0"/>
        <w:pageBreakBefore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rPr>
        <w:t>2018年县妇联“三公”经费预算为：因公出国（境）经费</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jc w:val="left"/>
        <w:textAlignment w:val="auto"/>
        <w:outlineLvl w:val="9"/>
        <w:rPr>
          <w:rFonts w:ascii="仿宋_GB2312" w:hAnsi="宋体" w:eastAsia="仿宋_GB2312" w:cs="Arial"/>
          <w:kern w:val="0"/>
          <w:sz w:val="30"/>
          <w:szCs w:val="30"/>
        </w:rPr>
      </w:pPr>
      <w:r>
        <w:rPr>
          <w:rFonts w:hint="eastAsia" w:ascii="仿宋_GB2312" w:eastAsia="仿宋_GB2312"/>
          <w:sz w:val="30"/>
          <w:szCs w:val="30"/>
        </w:rPr>
        <w:t>0元；公务接待费0.7万元，比上年0.4万元增加0.3万元，增加主要原因是</w:t>
      </w:r>
      <w:r>
        <w:rPr>
          <w:rFonts w:hint="eastAsia" w:ascii="仿宋_GB2312" w:eastAsia="仿宋_GB2312"/>
          <w:sz w:val="30"/>
          <w:szCs w:val="30"/>
          <w:lang w:eastAsia="zh-CN"/>
        </w:rPr>
        <w:t>上</w:t>
      </w:r>
      <w:r>
        <w:rPr>
          <w:rFonts w:hint="eastAsia" w:ascii="仿宋_GB2312" w:eastAsia="仿宋_GB2312"/>
          <w:sz w:val="30"/>
          <w:szCs w:val="30"/>
        </w:rPr>
        <w:t>年预算</w:t>
      </w:r>
      <w:r>
        <w:rPr>
          <w:rFonts w:hint="eastAsia" w:ascii="仿宋_GB2312" w:eastAsia="仿宋_GB2312"/>
          <w:sz w:val="30"/>
          <w:szCs w:val="30"/>
          <w:lang w:eastAsia="zh-CN"/>
        </w:rPr>
        <w:t>安排的公务接待费</w:t>
      </w:r>
      <w:r>
        <w:rPr>
          <w:rFonts w:hint="eastAsia" w:ascii="仿宋_GB2312" w:eastAsia="仿宋_GB2312"/>
          <w:sz w:val="30"/>
          <w:szCs w:val="30"/>
        </w:rPr>
        <w:t>有限，不能完全安排公务接待费；公务用车购置及运行维护费安排0.4万元，比上年增加0.4万元，增加原因是上年预算未安排公务用车购置及运行维护费。</w:t>
      </w:r>
    </w:p>
    <w:p>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九</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shd w:val="clear" w:color="auto" w:fill="FFFFFF"/>
        <w:ind w:firstLine="450" w:firstLineChars="150"/>
        <w:jc w:val="left"/>
        <w:rPr>
          <w:rFonts w:ascii="仿宋_GB2312" w:hAnsi="仿宋" w:eastAsia="仿宋_GB2312" w:cs="Arial"/>
          <w:color w:val="333333"/>
          <w:kern w:val="0"/>
          <w:sz w:val="30"/>
          <w:szCs w:val="30"/>
        </w:rPr>
      </w:pPr>
      <w:r>
        <w:rPr>
          <w:rFonts w:hint="eastAsia" w:ascii="仿宋_GB2312" w:hAnsi="仿宋" w:eastAsia="仿宋_GB2312" w:cs="Arial"/>
          <w:color w:val="333333"/>
          <w:kern w:val="0"/>
          <w:sz w:val="30"/>
          <w:szCs w:val="30"/>
        </w:rPr>
        <w:t>1、预算是指经法定程序审核批准的国家年度集中性财政收支计划</w:t>
      </w:r>
    </w:p>
    <w:p>
      <w:pPr>
        <w:autoSpaceDE w:val="0"/>
        <w:autoSpaceDN w:val="0"/>
        <w:adjustRightInd w:val="0"/>
        <w:ind w:firstLine="450" w:firstLineChars="150"/>
        <w:jc w:val="left"/>
        <w:rPr>
          <w:rFonts w:ascii="仿宋_GB2312" w:hAnsi="仿宋" w:eastAsia="仿宋_GB2312" w:cs="仿宋"/>
          <w:kern w:val="0"/>
          <w:sz w:val="30"/>
          <w:szCs w:val="30"/>
        </w:rPr>
      </w:pPr>
      <w:r>
        <w:rPr>
          <w:rFonts w:hint="eastAsia" w:ascii="仿宋_GB2312" w:hAnsi="仿宋" w:eastAsia="仿宋_GB2312"/>
          <w:color w:val="333333"/>
          <w:sz w:val="30"/>
          <w:szCs w:val="30"/>
          <w:shd w:val="clear" w:color="auto" w:fill="FDFEFF"/>
        </w:rPr>
        <w:t>2、财政拨款收入是核算行政单位从同级财政部门取得的财政预算资金，分为“基本支出拨款”和“项目支出拨款”两个明细科目，分别核算行政单位取得用于基本支出和项目支出的财政拨款资金</w:t>
      </w:r>
    </w:p>
    <w:p>
      <w:pPr>
        <w:autoSpaceDE w:val="0"/>
        <w:autoSpaceDN w:val="0"/>
        <w:adjustRightInd w:val="0"/>
        <w:ind w:firstLine="450" w:firstLineChars="150"/>
        <w:jc w:val="left"/>
        <w:rPr>
          <w:rFonts w:ascii="仿宋_GB2312" w:hAnsi="仿宋" w:eastAsia="仿宋_GB2312" w:cs="仿宋"/>
          <w:kern w:val="0"/>
          <w:sz w:val="30"/>
          <w:szCs w:val="30"/>
        </w:rPr>
      </w:pPr>
      <w:r>
        <w:rPr>
          <w:rFonts w:hint="eastAsia" w:ascii="仿宋_GB2312" w:hAnsi="仿宋" w:eastAsia="仿宋_GB2312" w:cs="仿宋"/>
          <w:kern w:val="0"/>
          <w:sz w:val="30"/>
          <w:szCs w:val="30"/>
        </w:rPr>
        <w:t>3、住房保障（类）住房改革支出（款）住房公积金（项）：指按照《住房公积金管理条例》的规定，由单位及其在职职工缴存的长期住房储金</w:t>
      </w:r>
    </w:p>
    <w:p>
      <w:pPr>
        <w:autoSpaceDE w:val="0"/>
        <w:autoSpaceDN w:val="0"/>
        <w:adjustRightInd w:val="0"/>
        <w:ind w:firstLine="450" w:firstLineChars="150"/>
        <w:jc w:val="left"/>
        <w:rPr>
          <w:rFonts w:ascii="仿宋_GB2312" w:hAnsi="仿宋" w:eastAsia="仿宋_GB2312" w:cs="仿宋"/>
          <w:kern w:val="0"/>
          <w:sz w:val="30"/>
          <w:szCs w:val="30"/>
        </w:rPr>
      </w:pPr>
      <w:r>
        <w:rPr>
          <w:rFonts w:hint="eastAsia" w:ascii="仿宋_GB2312" w:hAnsi="仿宋" w:eastAsia="仿宋_GB2312" w:cs="仿宋"/>
          <w:kern w:val="0"/>
          <w:sz w:val="30"/>
          <w:szCs w:val="30"/>
        </w:rPr>
        <w:t>4、基本支出：指为保障机构正常运转、完成日常工作任务而发生的人员支出和公用支出。</w:t>
      </w:r>
    </w:p>
    <w:p>
      <w:pPr>
        <w:autoSpaceDE w:val="0"/>
        <w:autoSpaceDN w:val="0"/>
        <w:adjustRightInd w:val="0"/>
        <w:ind w:firstLine="450" w:firstLineChars="150"/>
        <w:jc w:val="left"/>
        <w:rPr>
          <w:rFonts w:ascii="仿宋_GB2312" w:hAnsi="仿宋" w:eastAsia="仿宋_GB2312" w:cs="仿宋"/>
          <w:kern w:val="0"/>
          <w:sz w:val="30"/>
          <w:szCs w:val="30"/>
        </w:rPr>
      </w:pPr>
      <w:r>
        <w:rPr>
          <w:rFonts w:hint="eastAsia" w:ascii="仿宋_GB2312" w:hAnsi="仿宋" w:eastAsia="仿宋_GB2312" w:cs="仿宋"/>
          <w:kern w:val="0"/>
          <w:sz w:val="30"/>
          <w:szCs w:val="30"/>
        </w:rPr>
        <w:t>5、项目支出：指在基本支出之外为完成特定行政任务和事业发展目标所发生的支出。</w:t>
      </w:r>
    </w:p>
    <w:p>
      <w:pPr>
        <w:autoSpaceDE w:val="0"/>
        <w:autoSpaceDN w:val="0"/>
        <w:adjustRightInd w:val="0"/>
        <w:ind w:firstLine="450" w:firstLineChars="150"/>
        <w:jc w:val="left"/>
        <w:rPr>
          <w:rFonts w:ascii="仿宋_GB2312" w:hAnsi="仿宋" w:eastAsia="仿宋_GB2312" w:cs="仿宋"/>
          <w:kern w:val="0"/>
          <w:sz w:val="30"/>
          <w:szCs w:val="30"/>
        </w:rPr>
      </w:pPr>
      <w:r>
        <w:rPr>
          <w:rFonts w:hint="eastAsia" w:ascii="仿宋_GB2312" w:hAnsi="仿宋" w:eastAsia="仿宋_GB2312" w:cs="仿宋"/>
          <w:kern w:val="0"/>
          <w:sz w:val="30"/>
          <w:szCs w:val="30"/>
        </w:rPr>
        <w:t>6、“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w:t>
      </w:r>
    </w:p>
    <w:p>
      <w:pPr>
        <w:autoSpaceDE w:val="0"/>
        <w:autoSpaceDN w:val="0"/>
        <w:adjustRightInd w:val="0"/>
        <w:ind w:firstLine="450" w:firstLineChars="150"/>
        <w:jc w:val="left"/>
        <w:rPr>
          <w:rFonts w:ascii="仿宋_GB2312" w:hAnsi="仿宋" w:eastAsia="仿宋_GB2312" w:cs="仿宋"/>
          <w:kern w:val="0"/>
          <w:sz w:val="30"/>
          <w:szCs w:val="30"/>
        </w:rPr>
      </w:pPr>
      <w:r>
        <w:rPr>
          <w:rFonts w:hint="eastAsia" w:ascii="仿宋_GB2312" w:hAnsi="仿宋" w:eastAsia="仿宋_GB2312" w:cs="仿宋"/>
          <w:kern w:val="0"/>
          <w:sz w:val="30"/>
          <w:szCs w:val="30"/>
        </w:rPr>
        <w:t>7、机关运行经费：为保障行政单位（包括参照公务员法管理的事业单位）运行用于购买货物和服务的各项资金，包括办公及印刷费、邮电费、差旅费、会议费、福利费、日常维修费、专用材料及一般设备购置费、办公用房水电费、公务用车运行维护费以及其他费用。</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ind w:firstLine="543" w:firstLineChars="181"/>
        <w:rPr>
          <w:rFonts w:ascii="仿宋_GB2312" w:hAnsi="仿宋" w:eastAsia="仿宋_GB2312"/>
          <w:kern w:val="0"/>
          <w:sz w:val="30"/>
          <w:szCs w:val="30"/>
        </w:rPr>
      </w:pPr>
      <w:r>
        <w:rPr>
          <w:rFonts w:hint="eastAsia" w:ascii="仿宋_GB2312" w:hAnsi="仿宋" w:eastAsia="仿宋_GB2312"/>
          <w:kern w:val="0"/>
          <w:sz w:val="30"/>
          <w:szCs w:val="30"/>
        </w:rPr>
        <w:t>2018年财政预算安排县妇联机关运行经费59.96万元，其中：办公费0.3万元，差旅费0.3万元，会议费0.2万元，培训费0.2万元，公务接待费0.7万元，公务用车运行维护费0.4万元，其他一般公用经费56.61万元，工会及福利费</w:t>
      </w:r>
      <w:r>
        <w:rPr>
          <w:rFonts w:hint="eastAsia" w:ascii="仿宋_GB2312" w:hAnsi="仿宋" w:eastAsia="仿宋_GB2312"/>
          <w:kern w:val="0"/>
          <w:sz w:val="30"/>
          <w:szCs w:val="30"/>
          <w:lang w:val="en-US" w:eastAsia="zh-CN"/>
        </w:rPr>
        <w:t>1.07万元</w:t>
      </w:r>
      <w:r>
        <w:rPr>
          <w:rFonts w:hint="eastAsia" w:ascii="仿宋_GB2312" w:hAnsi="仿宋" w:eastAsia="仿宋_GB2312"/>
          <w:kern w:val="0"/>
          <w:sz w:val="30"/>
          <w:szCs w:val="30"/>
        </w:rPr>
        <w:t>，退休公用经费0.18万元。比上年的</w:t>
      </w:r>
      <w:r>
        <w:rPr>
          <w:rFonts w:hint="eastAsia" w:ascii="仿宋_GB2312" w:hAnsi="仿宋" w:eastAsia="仿宋_GB2312"/>
          <w:kern w:val="0"/>
          <w:sz w:val="30"/>
          <w:szCs w:val="30"/>
          <w:lang w:val="en-US" w:eastAsia="zh-CN"/>
        </w:rPr>
        <w:t>2.8</w:t>
      </w:r>
      <w:r>
        <w:rPr>
          <w:rFonts w:hint="eastAsia" w:ascii="仿宋_GB2312" w:hAnsi="仿宋" w:eastAsia="仿宋_GB2312"/>
          <w:kern w:val="0"/>
          <w:sz w:val="30"/>
          <w:szCs w:val="30"/>
        </w:rPr>
        <w:t xml:space="preserve">增加 </w:t>
      </w:r>
      <w:r>
        <w:rPr>
          <w:rFonts w:hint="eastAsia" w:ascii="仿宋_GB2312" w:hAnsi="仿宋" w:eastAsia="仿宋_GB2312"/>
          <w:kern w:val="0"/>
          <w:sz w:val="30"/>
          <w:szCs w:val="30"/>
          <w:lang w:val="en-US" w:eastAsia="zh-CN"/>
        </w:rPr>
        <w:t>57.16</w:t>
      </w:r>
      <w:r>
        <w:rPr>
          <w:rFonts w:hint="eastAsia" w:ascii="仿宋_GB2312" w:hAnsi="仿宋" w:eastAsia="仿宋_GB2312"/>
          <w:kern w:val="0"/>
          <w:sz w:val="30"/>
          <w:szCs w:val="30"/>
        </w:rPr>
        <w:t>万元，增加主要原因是因为</w:t>
      </w:r>
      <w:r>
        <w:rPr>
          <w:rFonts w:hint="eastAsia" w:eastAsia="仿宋_GB2312"/>
          <w:kern w:val="0"/>
          <w:sz w:val="30"/>
          <w:szCs w:val="30"/>
        </w:rPr>
        <w:t>上年度列入项目的支出本年度都列入了保障本单位机构正常运转的日常支出中</w:t>
      </w:r>
      <w:r>
        <w:rPr>
          <w:rFonts w:hint="eastAsia" w:ascii="仿宋_GB2312" w:hAnsi="仿宋" w:eastAsia="仿宋_GB2312"/>
          <w:kern w:val="0"/>
          <w:sz w:val="30"/>
          <w:szCs w:val="30"/>
        </w:rPr>
        <w:t>，所以本年度预算无项目支出安排。</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鉴于截至2018年12月31日的国有资产占有使用情况需在完成2018年决算编制后才能统计汇总相关数据，因此，将在公开2018年度部门决算时一并公开部门截至2018年12月31日的国有资产占有使用情况。</w:t>
      </w:r>
    </w:p>
    <w:p>
      <w:pPr>
        <w:widowControl/>
        <w:ind w:firstLine="600" w:firstLineChars="200"/>
        <w:jc w:val="left"/>
        <w:rPr>
          <w:rFonts w:eastAsia="仿宋_GB2312"/>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156E4"/>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3F41"/>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6367F"/>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9A7"/>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2279"/>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3161"/>
    <w:rsid w:val="00614B12"/>
    <w:rsid w:val="006150EC"/>
    <w:rsid w:val="006164DB"/>
    <w:rsid w:val="0061679D"/>
    <w:rsid w:val="006253D8"/>
    <w:rsid w:val="00626153"/>
    <w:rsid w:val="006374A1"/>
    <w:rsid w:val="00651B6C"/>
    <w:rsid w:val="006540CB"/>
    <w:rsid w:val="00660B2A"/>
    <w:rsid w:val="00663D84"/>
    <w:rsid w:val="00670546"/>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08F1"/>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6D1A"/>
    <w:rsid w:val="00817514"/>
    <w:rsid w:val="00825E03"/>
    <w:rsid w:val="008279AB"/>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0FD6"/>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6F7D"/>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754"/>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2862"/>
    <w:rsid w:val="00FC43B8"/>
    <w:rsid w:val="00FC4E58"/>
    <w:rsid w:val="00FC51C4"/>
    <w:rsid w:val="00FC7004"/>
    <w:rsid w:val="00FD06A0"/>
    <w:rsid w:val="00FD13FB"/>
    <w:rsid w:val="00FD228E"/>
    <w:rsid w:val="00FD4E9B"/>
    <w:rsid w:val="00FD7D5F"/>
    <w:rsid w:val="00FE1227"/>
    <w:rsid w:val="00FE1A2F"/>
    <w:rsid w:val="00FE5F50"/>
    <w:rsid w:val="00FF1B25"/>
    <w:rsid w:val="00FF7A85"/>
    <w:rsid w:val="0F19704F"/>
    <w:rsid w:val="1051485A"/>
    <w:rsid w:val="13B437C6"/>
    <w:rsid w:val="19D5465F"/>
    <w:rsid w:val="1C1901B6"/>
    <w:rsid w:val="1FCA103F"/>
    <w:rsid w:val="240D6285"/>
    <w:rsid w:val="395E4B54"/>
    <w:rsid w:val="3FDB33E1"/>
    <w:rsid w:val="417159B2"/>
    <w:rsid w:val="556E331B"/>
    <w:rsid w:val="566D49BF"/>
    <w:rsid w:val="62EE0D5D"/>
    <w:rsid w:val="63C86E1B"/>
    <w:rsid w:val="65E320B2"/>
    <w:rsid w:val="66112283"/>
    <w:rsid w:val="67245695"/>
    <w:rsid w:val="67BA02BF"/>
    <w:rsid w:val="68255FF8"/>
    <w:rsid w:val="6BF93C43"/>
    <w:rsid w:val="7591211C"/>
    <w:rsid w:val="75CD24A4"/>
    <w:rsid w:val="7757564D"/>
    <w:rsid w:val="7E43718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9</Pages>
  <Words>3807</Words>
  <Characters>343</Characters>
  <Lines>2</Lines>
  <Paragraphs>8</Paragraphs>
  <TotalTime>0</TotalTime>
  <ScaleCrop>false</ScaleCrop>
  <LinksUpToDate>false</LinksUpToDate>
  <CharactersWithSpaces>4142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动力加速度</cp:lastModifiedBy>
  <cp:lastPrinted>2018-01-31T03:32:00Z</cp:lastPrinted>
  <dcterms:modified xsi:type="dcterms:W3CDTF">2024-04-10T07:26:23Z</dcterms:modified>
  <dc:title>年部门预算编制说明</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