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kern w:val="2"/>
          <w:sz w:val="36"/>
          <w:szCs w:val="36"/>
          <w:shd w:val="clear" w:color="auto" w:fill="FFFFFF"/>
          <w:lang w:val="en-US" w:eastAsia="zh-CN" w:bidi="ar-SA"/>
        </w:rPr>
        <w:t>梁河县保障性住房租金标准调整方案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shd w:val="clear" w:color="auto" w:fill="FFFFFF"/>
          <w:lang w:eastAsia="zh-CN"/>
        </w:rPr>
        <w:t>听证会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u w:val="single"/>
          <w:shd w:val="clear" w:color="auto" w:fill="FFFFFF"/>
          <w:lang w:eastAsia="zh-CN"/>
        </w:rPr>
        <w:t>旁听人员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shd w:val="clear" w:color="auto" w:fill="FFFFFF"/>
          <w:lang w:eastAsia="zh-CN"/>
        </w:rPr>
        <w:t>报名表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jc w:val="righ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jc w:val="righ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24"/>
        </w:rPr>
      </w:pPr>
      <w:r>
        <w:rPr>
          <w:rFonts w:hint="default" w:ascii="Times New Roman" w:hAnsi="Times New Roman" w:eastAsia="方正仿宋简体" w:cs="Times New Roman"/>
          <w:color w:val="auto"/>
          <w:sz w:val="28"/>
          <w:szCs w:val="28"/>
        </w:rPr>
        <w:t xml:space="preserve">                   </w:t>
      </w:r>
      <w:r>
        <w:rPr>
          <w:rFonts w:hint="default" w:ascii="Times New Roman" w:hAnsi="Times New Roman" w:eastAsia="方正仿宋简体" w:cs="Times New Roman"/>
          <w:color w:val="auto"/>
          <w:sz w:val="24"/>
        </w:rPr>
        <w:t xml:space="preserve"> 填表日期：     年  月  日</w:t>
      </w:r>
    </w:p>
    <w:tbl>
      <w:tblPr>
        <w:tblStyle w:val="3"/>
        <w:tblW w:w="8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1342"/>
        <w:gridCol w:w="1813"/>
        <w:gridCol w:w="469"/>
        <w:gridCol w:w="125"/>
        <w:gridCol w:w="1070"/>
        <w:gridCol w:w="101"/>
        <w:gridCol w:w="791"/>
        <w:gridCol w:w="1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 w:firstLine="240" w:firstLineChars="10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6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8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 w:firstLine="240" w:firstLineChars="10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*身份证号码</w:t>
            </w:r>
          </w:p>
        </w:tc>
        <w:tc>
          <w:tcPr>
            <w:tcW w:w="376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*工作单位</w:t>
            </w:r>
          </w:p>
        </w:tc>
        <w:tc>
          <w:tcPr>
            <w:tcW w:w="3749" w:type="dxa"/>
            <w:gridSpan w:val="4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职业</w:t>
            </w:r>
          </w:p>
        </w:tc>
        <w:tc>
          <w:tcPr>
            <w:tcW w:w="21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6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3749" w:type="dxa"/>
            <w:gridSpan w:val="4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 w:firstLine="240" w:firstLineChars="10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21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*居住地址</w:t>
            </w:r>
          </w:p>
        </w:tc>
        <w:tc>
          <w:tcPr>
            <w:tcW w:w="692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*通讯地址</w:t>
            </w:r>
          </w:p>
        </w:tc>
        <w:tc>
          <w:tcPr>
            <w:tcW w:w="492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邮编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6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方正仿宋简体" w:cs="Times New Roman"/>
                <w:color w:val="auto"/>
                <w:spacing w:val="-20"/>
                <w:kern w:val="10"/>
                <w:sz w:val="24"/>
                <w:szCs w:val="24"/>
                <w:lang w:eastAsia="zh-CN"/>
              </w:rPr>
              <w:t>联系</w:t>
            </w:r>
            <w:r>
              <w:rPr>
                <w:rFonts w:hint="default" w:ascii="Times New Roman" w:hAnsi="Times New Roman" w:eastAsia="方正仿宋简体" w:cs="Times New Roman"/>
                <w:color w:val="auto"/>
                <w:spacing w:val="-20"/>
                <w:kern w:val="10"/>
                <w:sz w:val="24"/>
                <w:szCs w:val="24"/>
              </w:rPr>
              <w:t>电话</w:t>
            </w:r>
          </w:p>
        </w:tc>
        <w:tc>
          <w:tcPr>
            <w:tcW w:w="3624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2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传    真</w:t>
            </w:r>
          </w:p>
        </w:tc>
        <w:tc>
          <w:tcPr>
            <w:tcW w:w="20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3624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20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  <w:jc w:val="center"/>
        </w:trPr>
        <w:tc>
          <w:tcPr>
            <w:tcW w:w="852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声明：本人符合听证会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旁听人员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报名条件，自愿报名，并对所提供信息的真实性负责；承诺遵守听证会各项纪律和注意事项。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 w:firstLine="4320" w:firstLineChars="180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报名人确认签名：_____________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  <w:t>说明：请按上述要求详细填写，带“*”号的项目为必填项。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jc w:val="righ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2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</w:rPr>
      </w:pPr>
    </w:p>
    <w:p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157430"/>
    <w:rsid w:val="184F3913"/>
    <w:rsid w:val="1D5B059A"/>
    <w:rsid w:val="3DC51A7F"/>
    <w:rsid w:val="3EE6340E"/>
    <w:rsid w:val="5E15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楚雄州直属党政机关单位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2022-03-23T09:49:00Z</dcterms:created>
  <dc:creator>吴耀军</dc:creator>
  <cp:lastModifiedBy>Administrator</cp:lastModifiedBy>
  <cp:lastPrinted>2023-02-28T06:43:00Z</cp:lastPrinted>
  <dcterms:modified xsi:type="dcterms:W3CDTF">2024-04-25T08:08:58Z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