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kern w:val="2"/>
          <w:sz w:val="36"/>
          <w:szCs w:val="36"/>
          <w:shd w:val="clear" w:color="auto" w:fill="FFFFFF"/>
          <w:lang w:val="en-US" w:eastAsia="zh-CN" w:bidi="ar-SA"/>
        </w:rPr>
        <w:t>梁河县保障性住房租金标准调整方案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  <w:t>听证会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u w:val="single"/>
          <w:shd w:val="clear" w:color="auto" w:fill="FFFFFF"/>
          <w:lang w:eastAsia="zh-CN"/>
        </w:rPr>
        <w:t>新闻媒体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  <w:t>报名表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right"/>
        <w:textAlignment w:val="auto"/>
        <w:outlineLvl w:val="9"/>
        <w:rPr>
          <w:rFonts w:eastAsia="方正小标宋简体"/>
          <w:b/>
          <w:sz w:val="44"/>
          <w:szCs w:val="44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24"/>
        </w:rPr>
        <w:t xml:space="preserve"> 填表日期：     年  月  日</w:t>
      </w:r>
    </w:p>
    <w:tbl>
      <w:tblPr>
        <w:tblStyle w:val="2"/>
        <w:tblW w:w="8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620"/>
        <w:gridCol w:w="2700"/>
        <w:gridCol w:w="2654"/>
        <w:gridCol w:w="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930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联系电话（手机）</w:t>
            </w:r>
          </w:p>
        </w:tc>
        <w:tc>
          <w:tcPr>
            <w:tcW w:w="2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930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单位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930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记者证号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6" w:hRule="atLeast"/>
          <w:jc w:val="center"/>
        </w:trPr>
        <w:tc>
          <w:tcPr>
            <w:tcW w:w="852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声明：本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单位及工作人员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符合报名条件，自愿报名，并对所提供信息的真实性负责；承诺遵守听证会各项纪律和注意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事项。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 xml:space="preserve">                     报名人确认签名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（加盖单位公章）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：_____________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48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26A85"/>
    <w:rsid w:val="09826A85"/>
    <w:rsid w:val="19AB228B"/>
    <w:rsid w:val="306B6CEC"/>
    <w:rsid w:val="424A46AE"/>
    <w:rsid w:val="4D9B5190"/>
    <w:rsid w:val="56DB6340"/>
    <w:rsid w:val="618F7B55"/>
    <w:rsid w:val="6E36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楚雄州直属党政机关单位</Company>
  <Pages>1</Pages>
  <Words>0</Words>
  <Characters>0</Characters>
  <Lines>0</Lines>
  <Paragraphs>0</Paragraphs>
  <TotalTime>847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2022-03-23T09:49:00Z</dcterms:created>
  <dc:creator>吴耀军</dc:creator>
  <cp:lastModifiedBy>Administrator</cp:lastModifiedBy>
  <cp:lastPrinted>2023-02-28T06:44:00Z</cp:lastPrinted>
  <dcterms:modified xsi:type="dcterms:W3CDTF">2024-05-09T06:41:10Z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