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Gobal1" descr="lskY7P30+39SSS2ze3CC/FoXYDmT8QpTZkpexqoNZS00bBCyN43Ak9ClwgWPpS2idzWjEegbQ0sRrvN9G3QKPn8FkSnjLqTIRHRGFJ8jG40m6HUsO8WSU1TaEsoB14Ud7Djf1TKWgsFSZyIZ8FuTyd81jDrmr6uEirUkHIrt10Iqzxbfw1IY+6IG9oaQuEXR0/b7EBBrDK8mruwU/so/j7JmVi4a5Et0ApGOn+LJKOGfYh8wm9kuzfkxhL/BUUYUFdpTyMNiVWUWwyzd8B8wXUWE3tWzefxFG22FF1SSGFYFuFBQr3OanZdGcd/JfK55xoUkxzPzHhUyheTd2ZWej4xy6iBeqJzzjjIEoCfgq3VqovClobjrWDnYb0V9ONPNRniEDhc6Jue6ka9kqKo78xXWgzm4tYKcT8gJMPP+CLA67K9Es5bnAO0uObJhW/XPqig3a8kHKVhc6Dl2L1NuPz26hLl8H9j7vY0BZlAteNhTGzCewRut3HDS25pYqtVqYfzi7Dqowcc8pDVhHhQEvELilFoOVf72eVUSFR2k1bsLTGzBh9pgGWQ3L30QDbCH4zdVxdt302OXaiPYNzLphqu2pFstmwz7sscBPgV9GhUa8QaQJgjKhgarS9y+5iJsrm75lDD2+3uKlm7umBhAulP2GmyvA465vv/i3reVnrcbzafrWhGQLd/xxFIw4Ou3DG2yO0i1hw3VluCwnYCX5dYX6/hyQSsNKxD7GfFbFFY87X1UNwLC8B6c30R0tsM0To/N2vBKpLESPSl1M6xeeq5LLRoGJ2+oSatb28osZBrlXqczZV9JmXo9MWfdwzPf9rdmTQikNgvMVaXsvq4yEvY0SRfqKW1sUvWg2Eyopnkiv0ARiD6sSSJOk5/wgrgzSbt49g8s1LnnB4MoUwJBL9Nvzw0NJt+Ve4iwbcaJT1bXadiItBaRt8GKf7DS3ReHL4LuXsdTUubHmpzcfH/uDz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oXYDmT8QpTZkpexqoNZS00bBCyN43Ak9ClwgWPpS2idzWjEegbQ0sRrvN9G3QKPn8FkSnjLqTIRHRGFJ8jG40m6HUsO8WSU1TaEsoB14Ud7Djf1TKWgsFSZyIZ8FuTyd81jDrmr6uEirUkHIrt10Iqzxbfw1IY+6IG9oaQuEXR0/b7EBBrDK8mruwU/so/j7JmVi4a5Et0ApGOn+LJKOGfYh8wm9kuzfkxhL/BUUYUFdpTyMNiVWUWwyzd8B8wXUWE3tWzefxFG22FF1SSGFYFuFBQr3OanZdGcd/JfK55xoUkxzPzHhUyheTd2ZWej4xy6iBeqJzzjjIEoCfgq3VqovClobjrWDnYb0V9ONPNRniEDhc6Jue6ka9kqKo78xXWgzm4tYKcT8gJMPP+CLA67K9Es5bnAO0uObJhW/XPqig3a8kHKVhc6Dl2L1NuPz26hLl8H9j7vY0BZlAteNhTGzCewRut3HDS25pYqtVqYfzi7Dqowcc8pDVhHhQEvELilFoOVf72eVUSFR2k1bsLTGzBh9pgGWQ3L30QDbCH4zdVxdt302OXaiPYNzLphqu2pFstmwz7sscBPgV9GhUa8QaQJgjKhgarS9y+5iJsrm75lDD2+3uKlm7umBhAulP2GmyvA465vv/i3reVnrcbzafrWhGQLd/xxFIw4Ou3DG2yO0i1hw3VluCwnYCX5dYX6/hyQSsNKxD7GfFbFFY87X1UNwLC8B6c30R0tsM0To/N2vBKpLESPSl1M6xeeq5LLRoGJ2+oSatb28osZBrlXqczZV9JmXo9MWfdwzPf9rdmTQikNgvMVaXsvq4yEvY0SRfqKW1sUvWg2Eyopnkiv0ARiD6sSSJOk5/wgrgzSbt49g8s1LnnB4MoUwJBL9Nvzw0NJt+Ve4iwbcaJT1bXadiItBaRt8GKf7DS3ReHL4LuXsdTUubHmpzcfH/uDzP8zGdUgoOCcB0tGxSDRFM="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AhHdbejBQAAxwgAAA4AAABkcnMvZTJvRG9jLnhtbK1W&#10;WbOiSBN9/yLmPxi83viaTQVu9O0JEcEFFUVEfZkodhQorCoE+fVT4J3unuVpYl7KTDI5uZRxDl9/&#10;bfJs8AgRTmHxwfBfOGYQFj4M0iL+YJyD/n+ZGWACigBksAg/mGeImV+//fK/r3X5HgowgVkQogEF&#10;KfB7XX4wCSHlO8tiPwlzgL/AMixoMIIoB4S6KGYDBGqKnmeswHFjtoYoKBH0Q4zpU+0VZL71+FEU&#10;+mQbRTgkg+yDob2R/kT96XUn++0reI8RKJPU/2wD/IsucpAWtOh3KA0QMKhQ+jeoPPURxDAiX3yY&#10;szCKUj/sZ6DT8NxfprETUIb9LHQ5uPy+Jvzfwfqbh4UGafDBCMygADm9opWh/WZAD2Q8MwhC7NNt&#10;Zfh2liyRexMV27aFNhSnU1aHp7OWH+RdebjcyrC5w83F5jhPnT43Q3FyU6ZZHbtWaQtp0LrXWRh7&#10;Ow7v0WOjGOJuZRWyfrOLq3k/LPbzvaEv5asx5PLx3MFb2bUd/gBmGKr80Akk7Rrxh5UbY92+PBcX&#10;Wa8Oz0DmrxrK0biapci5zReI8Nzi3jZeVPOL89t4YSgQ7KrZac+xnjRTVaSt5BxVtcNiyF6lZX5M&#10;h2A0I9ykNLbFm7lcbY3onMh1rtyqNro1icmqjnN29KA8PNeb9Og6bv1sA1mV65PjzkTitmHU6IYg&#10;6Dpv24Z+1itd3SFxC4pLYPgBu4xWo1EDnVvTWu08cZ5JeAiEixteh81znKrhfdm21+tiBqdRfBeP&#10;d/iYZtC7Ilcrzh53VLYba7Mv0pmW+ONlFY5vQLndV1CSm5Mbt/mQnFf+QY6Xa8t6m5qTsbRSZnjk&#10;FZMtV229ZeKyJ+uexiKQb/PVkYJomWDym8pqhXFiZvJcuUqPM6desgkJN8nBaKdhva+IONdsYVSe&#10;7+R4P0dtKml3WPu+XGrHZJ7sZo+ZmWY63B4jSQiPjq3vhRvvYZMCqIlSxoa7E02R22nedD5sg2MT&#10;EJETtieQWudNa5bJvRJKHZO8biWMfdWKj4qROEDegd0yvq6SGCBbeb6N0iVGuTTKNE14E6tVlktV&#10;riaTKrMEI38+JsPx6PFgUxGFxwL5Xgsi5CbGzgzYptEX9XBbiZohPLdcyie1eMyqaV2cp6dRcD6N&#10;2eS5s/Fm1WiSEemerp9l6cQ7m9qcyurYF7k9R/CaO0B2IzzUVWnObMvO+PW4CcP7yDT30FgKb9AG&#10;xBNkiC8qyk53v70clWV+gsrajYK6tSIFBflhl9428WN9BCf8uA+fM7p0ex/dVy6PnYcbC7MnLItb&#10;+uAm+1QbY9tebm8jto5R3NoeGSqxjHmzKNThGjr1UjWVzaOtuc2SvB3DYVp7PlgeeO8EgnRBVLAn&#10;srGKJM0W9+HcHJrVCQcHp/Lmedn60ZyttNaSWyNwYrid+ipHjMbW9vr6gxkkaRCEHZt37FiX+J2S&#10;hF1a6NPD1OyorolQ3v1SEhs0PaM+vzNq2JCBTx+OxRFHadenkZdJMdgfr5YIEyOE+aAzPhhE6bpn&#10;UfAwMXml/pHSVcIwSwM9zbLeQbE3zdDgASi1j1RF1UZdvxT9T2lZMajpKILU9wGoxEQZILSlvKSk&#10;h4uYGYAsptP6BPW1//Q2/rmIMJNG6rhPyqp8DYNXbYmO2AtJV/qV//c2ujE0gJPXK32Nl/bkKaEC&#10;mKX5ByNTnO9IWUFBuuW/1t1ZHgyelKwRfKkYLn09pbAmwMQCiMoW3TSVYrKlR5RBOjb8tOidQtT+&#10;0/Mun6oJjTKDmsogXcm9AihkBtmioDqj8MNhp5u9MxxJAnXQzxHv50hR5VNIr4MqB+2uN7t8kv1h&#10;RgjmLlXsSVeVhkDh09qv5X86U/KSZ6r5fjiZ9GlUK0tAzMIu/Q68u/4CTioCo7T/m/zYzufSqFr2&#10;d/Cp7J0c/+z3WT++P779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ATgNBrZAAAADwEAAA8AAAAA&#10;AAAAAQAgAAAAIgAAAGRycy9kb3ducmV2LnhtbFBLAQIUABQAAAAIAIdO4kAIR3W3owUAAMcIAAAO&#10;AAAAAAAAAAEAIAAAACgBAABkcnMvZTJvRG9jLnhtbFBLBQYAAAAABgAGAFkBAAA9CQAAAAA=&#10;">
                <v:fill on="t" focussize="0,0"/>
                <v:stroke weight="1pt" color="#2E75B6 [2404]" miterlimit="8" joinstyle="miter"/>
                <v:imagedata o:title=""/>
                <o:lock v:ext="edit" aspectratio="f"/>
              </v:rect>
            </w:pict>
          </mc:Fallback>
        </mc:AlternateContent>
      </w:r>
      <w:r>
        <w:rPr>
          <w:rFonts w:ascii="Times New Roman" w:hAnsi="Times New Roman"/>
          <w:sz w:val="32"/>
        </w:rPr>
        <mc:AlternateContent>
          <mc:Choice Requires="wps">
            <w:drawing>
              <wp:anchor distT="0" distB="0" distL="114300" distR="114300" simplePos="0" relativeHeight="25165926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5926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p>
    <w:p>
      <w:pPr>
        <w:spacing w:line="530" w:lineRule="exact"/>
        <w:jc w:val="center"/>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135</w:t>
      </w:r>
      <w:r>
        <w:rPr>
          <w:rFonts w:hint="default" w:ascii="Times New Roman" w:hAnsi="Times New Roman" w:eastAsia="方正仿宋_GBK" w:cs="Times New Roman"/>
          <w:sz w:val="32"/>
          <w:szCs w:val="32"/>
          <w:lang w:eastAsia="zh-CN"/>
        </w:rPr>
        <w:t>号</w:t>
      </w:r>
      <w:bookmarkEnd w:id="0"/>
    </w:p>
    <w:p>
      <w:pPr>
        <w:spacing w:line="400" w:lineRule="exact"/>
        <w:rPr>
          <w:rFonts w:hint="default" w:ascii="Times New Roman" w:hAnsi="Times New Roman" w:eastAsia="方正仿宋_GBK" w:cs="Times New Roman"/>
          <w:sz w:val="32"/>
          <w:szCs w:val="32"/>
        </w:rPr>
      </w:pPr>
    </w:p>
    <w:p>
      <w:pPr>
        <w:adjustRightInd w:val="0"/>
        <w:snapToGrid w:val="0"/>
        <w:spacing w:line="560" w:lineRule="exact"/>
        <w:jc w:val="both"/>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梁河县财政局关于收回重新下达梁财农〔202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90号2022年中央</w:t>
      </w:r>
      <w:r>
        <w:rPr>
          <w:rFonts w:hint="eastAsia" w:ascii="方正小标宋_GBK" w:hAnsi="方正小标宋_GBK" w:eastAsia="方正小标宋_GBK" w:cs="方正小标宋_GBK"/>
          <w:sz w:val="44"/>
          <w:szCs w:val="44"/>
          <w:lang w:eastAsia="zh-CN"/>
        </w:rPr>
        <w:t>财政衔接推进村</w:t>
      </w:r>
    </w:p>
    <w:p>
      <w:pPr>
        <w:adjustRightInd w:val="0"/>
        <w:snapToGrid w:val="0"/>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振兴补助项目部分结余资金的通知</w:t>
      </w:r>
    </w:p>
    <w:p>
      <w:pPr>
        <w:adjustRightInd w:val="0"/>
        <w:snapToGrid w:val="0"/>
        <w:spacing w:line="560" w:lineRule="exact"/>
        <w:jc w:val="left"/>
        <w:rPr>
          <w:rFonts w:hint="default" w:ascii="Times New Roman" w:hAnsi="Times New Roman" w:eastAsia="方正仿宋_GBK" w:cs="Times New Roman"/>
          <w:sz w:val="32"/>
          <w:szCs w:val="32"/>
          <w:lang w:eastAsia="zh-CN"/>
        </w:rPr>
      </w:pPr>
    </w:p>
    <w:p>
      <w:pPr>
        <w:adjustRightInd w:val="0"/>
        <w:snapToGrid w:val="0"/>
        <w:spacing w:line="560" w:lineRule="exact"/>
        <w:jc w:val="left"/>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林业和草原局、</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农业农村局、</w:t>
      </w:r>
      <w:r>
        <w:rPr>
          <w:rFonts w:hint="eastAsia" w:ascii="Times New Roman" w:hAnsi="Times New Roman" w:eastAsia="方正仿宋_GBK" w:cs="Times New Roman"/>
          <w:sz w:val="32"/>
          <w:szCs w:val="32"/>
          <w:lang w:val="en-US" w:eastAsia="zh-CN"/>
        </w:rPr>
        <w:t>州生态环境局</w:t>
      </w:r>
      <w:r>
        <w:rPr>
          <w:rFonts w:hint="default" w:ascii="Times New Roman" w:hAnsi="Times New Roman" w:eastAsia="方正仿宋_GBK" w:cs="Times New Roman"/>
          <w:sz w:val="32"/>
          <w:szCs w:val="32"/>
          <w:lang w:eastAsia="zh-CN"/>
        </w:rPr>
        <w:t>梁河分局、</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工业和商务科技局：</w:t>
      </w:r>
    </w:p>
    <w:p>
      <w:pPr>
        <w:numPr>
          <w:ilvl w:val="0"/>
          <w:numId w:val="0"/>
        </w:numPr>
        <w:adjustRightInd w:val="0"/>
        <w:snapToGrid w:val="0"/>
        <w:spacing w:line="560" w:lineRule="exact"/>
        <w:ind w:firstLine="640" w:firstLineChars="200"/>
        <w:jc w:val="left"/>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《梁河县人民政府关于收回并重新安排梁河县2022年度部分中</w:t>
      </w:r>
      <w:r>
        <w:rPr>
          <w:rFonts w:hint="default" w:ascii="Times New Roman" w:hAnsi="Times New Roman" w:eastAsia="方正仿宋_GBK" w:cs="Times New Roman"/>
          <w:i w:val="0"/>
          <w:color w:val="000000"/>
          <w:kern w:val="0"/>
          <w:sz w:val="32"/>
          <w:szCs w:val="32"/>
          <w:u w:val="none"/>
          <w:lang w:val="en-US" w:eastAsia="zh-CN" w:bidi="ar"/>
        </w:rPr>
        <w:t>央财政衔接资金及调整2022年省级财政衔接推进乡村振兴补助资金分配方案的批复》(梁政复〔2022〕218号）要求，现将原下达2022年中央财政衔接推进乡村振兴补助项目部分结余资金进行收回并重新安排（详见附表）。功能分类科目支出列“2130505-生产发展”，政府预算支出经济分类科目请按照项目资金管理据实列支。</w:t>
      </w:r>
    </w:p>
    <w:p>
      <w:pPr>
        <w:adjustRightInd w:val="0"/>
        <w:snapToGrid w:val="0"/>
        <w:spacing w:line="560" w:lineRule="exact"/>
        <w:ind w:firstLine="640"/>
        <w:jc w:val="left"/>
        <w:rPr>
          <w:rFonts w:hint="default" w:ascii="Times New Roman" w:hAnsi="Times New Roman" w:eastAsia="方正仿宋_GBK" w:cs="Times New Roman"/>
          <w:i w:val="0"/>
          <w:color w:val="000000"/>
          <w:kern w:val="0"/>
          <w:sz w:val="32"/>
          <w:szCs w:val="32"/>
          <w:u w:val="none"/>
          <w:lang w:val="en-US" w:eastAsia="zh-CN" w:bidi="ar"/>
        </w:rPr>
      </w:pPr>
      <w:bookmarkStart w:id="1" w:name="_GoBack"/>
      <w:r>
        <w:rPr>
          <w:sz w:val="32"/>
        </w:rPr>
        <mc:AlternateContent>
          <mc:Choice Requires="wps">
            <w:drawing>
              <wp:anchor distT="0" distB="0" distL="114300" distR="114300" simplePos="0" relativeHeight="25166131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61312;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F59mBpWAgAA4wQAAA4AAABkcnMvZTJvRG9jLnht&#10;bK1US2/bMAy+D9h/EHRf/ViaZkGcImiRYlixFsiGHQtGlmIBek1S4nS/fpTspu220zYfZFKkP5If&#10;SS8uj1qRA/dBWtPQ6qykhBtmW2l2Df36Zf1uRkmIYFpQ1vCGPvJAL5dv3yx6N+e17axquScIYsK8&#10;dw3tYnTzogis4xrCmXXcoFFYryGi6ndF66FHdK2KuiynRW9967xlPAS8vR6MdJnxheAs3gkReCSq&#10;oZhbzKfP5zadxXIB850H10k2pgF/kYUGaTDoCeoaIpC9l79Bacm8DVbEM2Z1YYWQjOcasJqq/KWa&#10;TQeO51qQnOBONIX/B8s+H+49kW1Dp5QY0NiiTzcPm659qBM3vQtzdNm4ez9qAcVU6FF4nd5YAjlm&#10;Ph9PfPJjJAwvq/OqLqc18s7QWFfvZ5N6mjkvngGcD/GGW02S0FCPLctMwuE2RAyKrk8uKV6wSrZr&#10;qVRW/G57pTw5ALZ3nZ/hW+U6GG6fwoXBNeO9wlCG9JhqfVGmPAFnUCiIKGqHrASzowTUDoebRZ/B&#10;X309wv5TBqm8awjdAJLhh7nUMuJyKKkbOivTk66RD2XwlVozNCNJW9s+YiO9HSY8OLaWCHsLId6D&#10;x5HG4nBN4x0eQlms2I4SJZ31P/50n/xx0tBKSY8rgmx834PnlKiPBmfwQzWZpJ3KyuT8IjXav7Rs&#10;X1rMXl9ZbFOFPwTHspj8o3oShbf6G27zKkVFExiGsQfeR+UqDquL/wPGV6vshnvkIN6ajWMJPI2F&#10;sat9tELm8XlmZyQNNymzOG59WtWXevZ6/jct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a1hPJ&#10;3AAAAA8BAAAPAAAAAAAAAAEAIAAAACIAAABkcnMvZG93bnJldi54bWxQSwECFAAUAAAACACHTuJA&#10;Xn2YGlYCAADjBAAADgAAAAAAAAABACAAAAArAQAAZHJzL2Uyb0RvYy54bWxQSwUGAAAAAAYABgBZ&#10;AQAA8wUAAAAA&#10;">
                <v:fill on="t" opacity="0f" focussize="0,0"/>
                <v:stroke weight="1pt" color="#FFFFFF [3204]" opacity="0f" miterlimit="8" joinstyle="miter"/>
                <v:imagedata o:title=""/>
                <o:lock v:ext="edit" aspectratio="f"/>
              </v:rect>
            </w:pict>
          </mc:Fallback>
        </mc:AlternateContent>
      </w:r>
      <w:bookmarkEnd w:id="1"/>
      <w:r>
        <w:rPr>
          <w:rFonts w:hint="default" w:ascii="Times New Roman" w:hAnsi="Times New Roman" w:eastAsia="方正仿宋_GBK" w:cs="Times New Roman"/>
          <w:i w:val="0"/>
          <w:color w:val="000000"/>
          <w:kern w:val="0"/>
          <w:sz w:val="32"/>
          <w:szCs w:val="32"/>
          <w:u w:val="none"/>
          <w:lang w:val="en-US" w:eastAsia="zh-CN" w:bidi="ar"/>
        </w:rPr>
        <w:t>请相关部门做好账务调整，认真贯彻</w:t>
      </w:r>
      <w:r>
        <w:rPr>
          <w:rFonts w:hint="eastAsia" w:ascii="Times New Roman" w:hAnsi="Times New Roman" w:eastAsia="方正仿宋_GBK" w:cs="Times New Roman"/>
          <w:i w:val="0"/>
          <w:color w:val="000000"/>
          <w:kern w:val="0"/>
          <w:sz w:val="32"/>
          <w:szCs w:val="32"/>
          <w:u w:val="none"/>
          <w:lang w:val="en-US" w:eastAsia="zh-CN" w:bidi="ar"/>
        </w:rPr>
        <w:t>党</w:t>
      </w:r>
      <w:r>
        <w:rPr>
          <w:rFonts w:hint="default" w:ascii="Times New Roman" w:hAnsi="Times New Roman" w:eastAsia="方正仿宋_GBK" w:cs="Times New Roman"/>
          <w:i w:val="0"/>
          <w:color w:val="000000"/>
          <w:kern w:val="0"/>
          <w:sz w:val="32"/>
          <w:szCs w:val="32"/>
          <w:u w:val="none"/>
          <w:lang w:val="en-US" w:eastAsia="zh-CN" w:bidi="ar"/>
        </w:rPr>
        <w:t>中央、国务院关于脱贫攻坚与实施乡村振兴战略有机衔接有关精神，按照资金管理制度要求，切实管好用好资金，充分发挥资金使用效益。</w:t>
      </w: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请项目单位根据梁财字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11号文件要求，在收到县财政局下达的纸质指标文件5个工作日内，登录云南省地方财政预算标准化管理平台系统完成项目申报等相关工作。</w:t>
      </w:r>
    </w:p>
    <w:p>
      <w:pPr>
        <w:adjustRightInd w:val="0"/>
        <w:snapToGrid w:val="0"/>
        <w:spacing w:line="560" w:lineRule="exact"/>
        <w:jc w:val="both"/>
        <w:rPr>
          <w:rFonts w:hint="default" w:ascii="Times New Roman" w:hAnsi="Times New Roman" w:eastAsia="方正仿宋_GBK" w:cs="Times New Roman"/>
          <w:sz w:val="32"/>
          <w:szCs w:val="32"/>
          <w:lang w:val="en-US" w:eastAsia="zh-CN"/>
        </w:rPr>
      </w:pPr>
    </w:p>
    <w:p>
      <w:pPr>
        <w:adjustRightInd w:val="0"/>
        <w:snapToGrid w:val="0"/>
        <w:spacing w:line="560" w:lineRule="exact"/>
        <w:ind w:left="1598" w:leftChars="304" w:hanging="960" w:hangingChars="3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附件：1.2022年中央财政衔接推进乡村振兴补助项目资金结余收回并重新安排表</w:t>
      </w:r>
    </w:p>
    <w:p>
      <w:pPr>
        <w:adjustRightInd w:val="0"/>
        <w:snapToGrid w:val="0"/>
        <w:spacing w:line="560" w:lineRule="exact"/>
        <w:ind w:left="1596" w:leftChars="760" w:firstLine="0"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2.九保乡丙盖村轻纺产业园区建设项目绩效目标表</w:t>
      </w: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p>
    <w:p>
      <w:pPr>
        <w:adjustRightInd w:val="0"/>
        <w:snapToGrid w:val="0"/>
        <w:spacing w:line="560" w:lineRule="exact"/>
        <w:jc w:val="both"/>
        <w:rPr>
          <w:rFonts w:hint="default" w:ascii="Times New Roman" w:hAnsi="Times New Roman" w:eastAsia="方正仿宋_GBK" w:cs="Times New Roman"/>
          <w:sz w:val="32"/>
          <w:szCs w:val="32"/>
          <w:lang w:val="en-US" w:eastAsia="zh-CN"/>
        </w:rPr>
      </w:pPr>
    </w:p>
    <w:p>
      <w:pPr>
        <w:adjustRightInd w:val="0"/>
        <w:snapToGrid w:val="0"/>
        <w:spacing w:line="560" w:lineRule="exact"/>
        <w:ind w:firstLine="5440" w:firstLineChars="1700"/>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梁河县财政局</w:t>
      </w:r>
    </w:p>
    <w:p>
      <w:pPr>
        <w:adjustRightInd w:val="0"/>
        <w:snapToGrid w:val="0"/>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2022年11月30日</w:t>
      </w: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YWQzNWQxZTFiZDRlNGI3NDRkMzQwMWU2NDIyMDgifQ=="/>
    <w:docVar w:name="DocumentID" w:val="{57B4370A-5D95-4EF6-B47F-25DB96E4C6EF}"/>
    <w:docVar w:name="DocumentName" w:val="梁财农〔2022〕135号-梁河县财政局关于调整下达梁财农〔2022〕90号中央财政衔接推进乡村振兴补助资金的通知"/>
  </w:docVars>
  <w:rsids>
    <w:rsidRoot w:val="59C46A89"/>
    <w:rsid w:val="01B002E9"/>
    <w:rsid w:val="02A91074"/>
    <w:rsid w:val="02B0060B"/>
    <w:rsid w:val="02B0544F"/>
    <w:rsid w:val="041A7E90"/>
    <w:rsid w:val="065403EC"/>
    <w:rsid w:val="0823462A"/>
    <w:rsid w:val="08E70319"/>
    <w:rsid w:val="0ABF25B9"/>
    <w:rsid w:val="0FC17BF8"/>
    <w:rsid w:val="10743C2C"/>
    <w:rsid w:val="129C4485"/>
    <w:rsid w:val="12AA672C"/>
    <w:rsid w:val="133C68BB"/>
    <w:rsid w:val="147E12BF"/>
    <w:rsid w:val="170A52C4"/>
    <w:rsid w:val="1E3F148D"/>
    <w:rsid w:val="1E694D33"/>
    <w:rsid w:val="1F1D30F0"/>
    <w:rsid w:val="233C73E8"/>
    <w:rsid w:val="23E629DD"/>
    <w:rsid w:val="26302DE1"/>
    <w:rsid w:val="265808AF"/>
    <w:rsid w:val="26A109D0"/>
    <w:rsid w:val="27910D75"/>
    <w:rsid w:val="27D9777D"/>
    <w:rsid w:val="29A01020"/>
    <w:rsid w:val="2A0E23E0"/>
    <w:rsid w:val="2C9B10BF"/>
    <w:rsid w:val="2D174165"/>
    <w:rsid w:val="308119DE"/>
    <w:rsid w:val="30DB6CFA"/>
    <w:rsid w:val="312E7B92"/>
    <w:rsid w:val="320B595B"/>
    <w:rsid w:val="3258400D"/>
    <w:rsid w:val="3862667F"/>
    <w:rsid w:val="3B2F21D0"/>
    <w:rsid w:val="406654C2"/>
    <w:rsid w:val="43767E1F"/>
    <w:rsid w:val="48031C10"/>
    <w:rsid w:val="482B0313"/>
    <w:rsid w:val="48450286"/>
    <w:rsid w:val="4B341520"/>
    <w:rsid w:val="4B7C7EA5"/>
    <w:rsid w:val="4C20670E"/>
    <w:rsid w:val="4C47345D"/>
    <w:rsid w:val="4DD2400A"/>
    <w:rsid w:val="50A26478"/>
    <w:rsid w:val="51F41EC1"/>
    <w:rsid w:val="54660DB2"/>
    <w:rsid w:val="5554600A"/>
    <w:rsid w:val="56B544D2"/>
    <w:rsid w:val="598A5E97"/>
    <w:rsid w:val="59C46A89"/>
    <w:rsid w:val="5DD246F8"/>
    <w:rsid w:val="5E42690A"/>
    <w:rsid w:val="600602E0"/>
    <w:rsid w:val="61150941"/>
    <w:rsid w:val="616A1F8C"/>
    <w:rsid w:val="63407B23"/>
    <w:rsid w:val="64152052"/>
    <w:rsid w:val="66284C85"/>
    <w:rsid w:val="67C47C81"/>
    <w:rsid w:val="69C372B4"/>
    <w:rsid w:val="6AC43C2B"/>
    <w:rsid w:val="6BC70CC6"/>
    <w:rsid w:val="6C022493"/>
    <w:rsid w:val="6C950896"/>
    <w:rsid w:val="6FD90503"/>
    <w:rsid w:val="73E831D5"/>
    <w:rsid w:val="75981404"/>
    <w:rsid w:val="786F04DE"/>
    <w:rsid w:val="79137911"/>
    <w:rsid w:val="794C5FB4"/>
    <w:rsid w:val="799E5D7B"/>
    <w:rsid w:val="79FFF940"/>
    <w:rsid w:val="7A605531"/>
    <w:rsid w:val="7C692373"/>
    <w:rsid w:val="7FA23FA4"/>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2020-09-02T14:46:00Z</dcterms:created>
  <dc:creator>DELL</dc:creator>
  <cp:lastModifiedBy>DELL</cp:lastModifiedBy>
  <cp:lastPrinted>2022-11-30T17:26:00Z</cp:lastPrinted>
  <dcterms:modified xsi:type="dcterms:W3CDTF">2025-07-27T05:49:53Z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9E3BF28633BD47988ABC13205D9F5526_12</vt:lpwstr>
  </property>
</Properties>
</file>