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00" w:lineRule="exact"/>
        <w:jc w:val="center"/>
        <w:rPr>
          <w:rFonts w:ascii="方正小标宋简体"/>
          <w:szCs w:val="21"/>
        </w:rPr>
      </w:pP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梁财整合〔2019〕26号</w:t>
      </w:r>
    </w:p>
    <w:p>
      <w:pPr>
        <w:pStyle w:val="9"/>
        <w:spacing w:line="600" w:lineRule="exact"/>
        <w:rPr>
          <w:rFonts w:ascii="方正小标宋简体"/>
          <w:szCs w:val="21"/>
        </w:rPr>
      </w:pPr>
    </w:p>
    <w:p>
      <w:pPr>
        <w:pStyle w:val="9"/>
        <w:spacing w:line="600" w:lineRule="exact"/>
        <w:jc w:val="center"/>
        <w:rPr>
          <w:rFonts w:ascii="方正小标宋简体"/>
          <w:sz w:val="44"/>
          <w:szCs w:val="44"/>
        </w:rPr>
      </w:pPr>
      <w:r>
        <w:rPr>
          <w:rFonts w:ascii="方正小标宋简体"/>
          <w:sz w:val="44"/>
          <w:szCs w:val="44"/>
        </w:rPr>
        <w:t>梁河县财政局关于下达2019年第十七批中央统筹整合涉农资金的通知</w:t>
      </w:r>
    </w:p>
    <w:p>
      <w:pPr>
        <w:pStyle w:val="9"/>
        <w:spacing w:line="600" w:lineRule="exact"/>
        <w:jc w:val="center"/>
        <w:rPr>
          <w:rFonts w:ascii="方正小标宋简体"/>
          <w:sz w:val="44"/>
          <w:szCs w:val="44"/>
        </w:rPr>
      </w:pPr>
    </w:p>
    <w:p>
      <w:pPr>
        <w:pStyle w:val="9"/>
        <w:pageBreakBefore w:val="0"/>
        <w:spacing w:line="24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梁河县文化和旅游局：</w:t>
      </w:r>
    </w:p>
    <w:p>
      <w:pPr>
        <w:pStyle w:val="9"/>
        <w:pageBreakBefore w:val="0"/>
        <w:spacing w:line="240" w:lineRule="auto"/>
        <w:ind w:left="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德宏州财政局关于下达2019年第十七批中央统筹整合涉农资金的通知》（德财整合〔2019〕20号）、《梁河县人民政府关于2019年专项扶贫、统筹整合涉农资金分配方案的批复》（梁政复〔2019〕193号）文件要求，现将2019年第十七批中央统筹整合涉农资金30万元下达你单位。请列入2019年政府性基金预算支出功能分类科目“2070904-地方旅游开发项目补助”和“503—机关资本支出”政府预算支出经济分类科目，请专款专用，按照贫困县统筹整合使用财政涉农资金管理办法，切实加强资金和绩效管理，提高财政资金使用效益。</w:t>
      </w:r>
    </w:p>
    <w:p>
      <w:pPr>
        <w:pStyle w:val="9"/>
        <w:pageBreakBefore w:val="0"/>
        <w:spacing w:line="240" w:lineRule="auto"/>
        <w:ind w:left="0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240" w:lineRule="auto"/>
        <w:ind w:left="0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240" w:lineRule="auto"/>
        <w:ind w:left="0" w:firstLine="5920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240" w:lineRule="auto"/>
        <w:ind w:left="0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240" w:lineRule="auto"/>
        <w:ind w:left="0" w:firstLine="5920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240" w:lineRule="auto"/>
        <w:ind w:left="0" w:firstLine="59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梁河县财政局</w:t>
      </w:r>
    </w:p>
    <w:p>
      <w:pPr>
        <w:pStyle w:val="9"/>
        <w:pageBreakBefore w:val="0"/>
        <w:spacing w:line="240" w:lineRule="auto"/>
        <w:ind w:left="0" w:right="640" w:firstLine="64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2019年10月8日 </w:t>
      </w:r>
    </w:p>
    <w:p>
      <w:pPr>
        <w:pStyle w:val="9"/>
        <w:pageBreakBefore w:val="0"/>
        <w:spacing w:line="240" w:lineRule="auto"/>
        <w:ind w:left="0" w:right="640" w:firstLine="645"/>
        <w:jc w:val="center"/>
        <w:rPr>
          <w:rFonts w:ascii="仿宋_GB2312"/>
          <w:sz w:val="32"/>
          <w:szCs w:val="32"/>
        </w:rPr>
      </w:pPr>
    </w:p>
    <w:p>
      <w:pPr>
        <w:pStyle w:val="9"/>
        <w:pageBreakBefore w:val="0"/>
        <w:spacing w:line="240" w:lineRule="auto"/>
        <w:ind w:left="0" w:right="640"/>
        <w:rPr>
          <w:rFonts w:ascii="仿宋_GB2312"/>
          <w:sz w:val="32"/>
          <w:szCs w:val="32"/>
        </w:rPr>
      </w:pPr>
    </w:p>
    <w:p>
      <w:pPr>
        <w:pStyle w:val="9"/>
        <w:pageBreakBefore w:val="0"/>
        <w:spacing w:line="240" w:lineRule="auto"/>
        <w:ind w:left="0" w:right="640"/>
        <w:rPr>
          <w:rFonts w:ascii="仿宋_GB2312"/>
          <w:sz w:val="32"/>
          <w:szCs w:val="32"/>
        </w:rPr>
      </w:pPr>
    </w:p>
    <w:p>
      <w:pPr>
        <w:pStyle w:val="9"/>
        <w:pageBreakBefore w:val="0"/>
        <w:spacing w:line="240" w:lineRule="auto"/>
        <w:ind w:left="0" w:right="640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jc w:val="left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5D665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tblPr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Char Char Char Char Char Char Char"/>
    <w:qFormat/>
    <w:uiPriority w:val="0"/>
    <w:rPr>
      <w:rFonts w:ascii="Times New Roman"/>
    </w:rPr>
  </w:style>
  <w:style w:type="paragraph" w:customStyle="1" w:styleId="15">
    <w:name w:val="日期1"/>
    <w:qFormat/>
    <w:uiPriority w:val="0"/>
    <w:pPr>
      <w:ind w:left="100"/>
    </w:pPr>
    <w:rPr>
      <w:rFonts w:ascii="Times New Roman"/>
    </w:rPr>
  </w:style>
  <w:style w:type="paragraph" w:customStyle="1" w:styleId="16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7">
    <w:name w:val="页脚1"/>
    <w:qFormat/>
    <w:uiPriority w:val="0"/>
    <w:pPr>
      <w:jc w:val="left"/>
    </w:pPr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2025-08-04T07:48:17Z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