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jc w:val="both"/>
        <w:rPr>
          <w:rFonts w:ascii="方正小标宋简体"/>
          <w:szCs w:val="21"/>
        </w:rPr>
      </w:pPr>
    </w:p>
    <w:p>
      <w:pPr>
        <w:pStyle w:val="9"/>
        <w:jc w:val="center"/>
        <w:rPr>
          <w:rFonts w:ascii="仿宋_GB2312" w:hAnsi="仿宋_GB2312"/>
          <w:color w:val="333333"/>
          <w:sz w:val="32"/>
          <w:szCs w:val="32"/>
          <w:shd w:val="clear" w:fill="FFFFFF"/>
        </w:rPr>
      </w:pPr>
      <w:r>
        <w:rPr>
          <w:rFonts w:ascii="仿宋_GB2312"/>
          <w:sz w:val="32"/>
          <w:szCs w:val="32"/>
        </w:rPr>
        <w:t>梁财字〔2020〕98 号</w:t>
      </w: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关于对政协梁河县第十五届委员会第五次会议</w:t>
      </w:r>
    </w:p>
    <w:p>
      <w:pPr>
        <w:pStyle w:val="9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第8号提案的答复</w:t>
      </w:r>
    </w:p>
    <w:p>
      <w:pPr>
        <w:pStyle w:val="9"/>
        <w:jc w:val="center"/>
        <w:rPr>
          <w:rFonts w:ascii="仿宋" w:hAnsi="仿宋"/>
          <w:sz w:val="44"/>
          <w:szCs w:val="44"/>
        </w:rPr>
      </w:pPr>
      <w:r>
        <w:rPr>
          <w:rFonts w:ascii="仿宋" w:hAnsi="仿宋"/>
          <w:sz w:val="44"/>
          <w:szCs w:val="44"/>
        </w:rPr>
        <w:t xml:space="preserve"> </w:t>
      </w:r>
    </w:p>
    <w:p>
      <w:pPr>
        <w:pStyle w:val="9"/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孙玉廷委员：</w:t>
      </w:r>
    </w:p>
    <w:p>
      <w:pPr>
        <w:pStyle w:val="9"/>
        <w:spacing w:line="360" w:lineRule="auto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您提出《关于将扶贫项目管理费纳入财政预算的》的提案，已交县财政局研究办理，现答复如下：</w:t>
      </w:r>
    </w:p>
    <w:p>
      <w:pPr>
        <w:pStyle w:val="9"/>
        <w:spacing w:line="360" w:lineRule="auto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考虑到县级扶贫项目的实际情况，在2021年初预算安排时建议把切块资金“扶贫专项资金”改成“县级投入扶贫资金（含扶贫专项资金和扶贫项目管理费）”，在执行过程中，由项目单位根据实际需要，以请示上报县人民政府再进行安排。</w:t>
      </w:r>
    </w:p>
    <w:p>
      <w:pPr>
        <w:pStyle w:val="9"/>
        <w:spacing w:line="360" w:lineRule="auto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孙玉廷代表，您提出的建议很好，但由于县级财政十分困难，不能在年初预算时把各单位所需经费都纳入预算，请谅解。希望您一如既往关心和支持财政工作。</w:t>
      </w:r>
    </w:p>
    <w:p>
      <w:pPr>
        <w:pStyle w:val="9"/>
        <w:spacing w:line="360" w:lineRule="auto"/>
        <w:ind w:firstLine="640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>
      <w:pPr>
        <w:pStyle w:val="9"/>
        <w:spacing w:line="360" w:lineRule="auto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梁河县财政局</w:t>
      </w:r>
    </w:p>
    <w:p>
      <w:pPr>
        <w:pStyle w:val="9"/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2020年9月1 日</w:t>
      </w:r>
    </w:p>
    <w:p>
      <w:pPr>
        <w:pStyle w:val="9"/>
        <w:ind w:firstLine="640"/>
        <w:rPr>
          <w:rFonts w:ascii="Times New Roman" w:hAnsi="Times New Roman"/>
          <w:color w:val="333333"/>
          <w:sz w:val="32"/>
          <w:szCs w:val="32"/>
          <w:shd w:val="clear" w:fill="FFFFFF"/>
        </w:rPr>
      </w:pPr>
      <w:r>
        <w:rPr>
          <w:rFonts w:ascii="Times New Roman" w:hAnsi="Times New Roman"/>
          <w:color w:val="333333"/>
          <w:sz w:val="32"/>
          <w:szCs w:val="32"/>
          <w:shd w:val="clear" w:fill="FFFFFF"/>
        </w:rPr>
        <w:t>联系人及电话：刘辉  18306979688</w:t>
      </w: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spacing w:line="600" w:lineRule="exact"/>
        <w:jc w:val="left"/>
        <w:rPr>
          <w:rFonts w:ascii="Times New Roman" w:hAnsi="Times New Roman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AD66C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日期1"/>
    <w:qFormat/>
    <w:uiPriority w:val="0"/>
    <w:pPr>
      <w:ind w:left="100"/>
    </w:pPr>
    <w:rPr>
      <w:rFonts w:ascii="Times New Roman"/>
    </w:rPr>
  </w:style>
  <w:style w:type="paragraph" w:customStyle="1" w:styleId="15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6">
    <w:name w:val="Char Char Char Char Char Char Char"/>
    <w:qFormat/>
    <w:uiPriority w:val="0"/>
    <w:rPr>
      <w:rFonts w:ascii="Times New Roman"/>
    </w:rPr>
  </w:style>
  <w:style w:type="paragraph" w:customStyle="1" w:styleId="17">
    <w:name w:val="普通(网站)1"/>
    <w:qFormat/>
    <w:uiPriority w:val="0"/>
    <w:pPr>
      <w:spacing w:before="0" w:after="0"/>
      <w:ind w:left="0" w:right="0"/>
      <w:jc w:val="left"/>
    </w:pPr>
    <w:rPr>
      <w:rFonts w:ascii="Times New Roman"/>
      <w:sz w:val="24"/>
    </w:rPr>
  </w:style>
  <w:style w:type="paragraph" w:customStyle="1" w:styleId="18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2025-08-07T01:46:33Z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