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方正小标宋简体"/>
          <w:szCs w:val="21"/>
        </w:rPr>
      </w:pPr>
      <w:r>
        <w:rPr>
          <w:rFonts w:ascii="仿宋_GB2312"/>
          <w:sz w:val="32"/>
          <w:szCs w:val="32"/>
        </w:rPr>
        <w:t>梁财整合〔2020〕39号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梁河县财政局关于收回2020年结余并重新安排结余资金的通知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梁河县自然资源局、农业农村局、曩宋乡、九保乡、勐养镇：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left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根据《梁河县人民政府关于梁河县2020年第五批次财政扶贫及结余资金收回分配方案的批复》（梁政复</w:t>
      </w:r>
      <w:r>
        <w:rPr>
          <w:rFonts w:ascii="仿宋_GB2312" w:hAnsi="仿宋_GB2312"/>
          <w:sz w:val="32"/>
          <w:szCs w:val="32"/>
        </w:rPr>
        <w:t>〔</w:t>
      </w:r>
      <w:r>
        <w:rPr>
          <w:sz w:val="32"/>
          <w:szCs w:val="32"/>
        </w:rPr>
        <w:t>2020</w:t>
      </w:r>
      <w:r>
        <w:rPr>
          <w:rFonts w:ascii="仿宋_GB2312" w:hAnsi="仿宋_GB2312"/>
          <w:sz w:val="32"/>
          <w:szCs w:val="32"/>
        </w:rPr>
        <w:t>〕</w:t>
      </w:r>
      <w:r>
        <w:rPr>
          <w:sz w:val="32"/>
          <w:szCs w:val="32"/>
        </w:rPr>
        <w:t>352号）文件要求，现将2020年财政扶贫结余资金65.794969万元收回，并安排用于勐养镇邦盖等4个村土地治理（补充耕地）项目和用于2019年芒东镇帮别村东岸灌区高标准农田建设项目缺口资金。请列入2020年“2130505-生产发展”预算支出科目，根据项目资金管理要求据实列支政府预算支出经济分类科目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left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请加强资金监督管理，加快资金支出和项目实施、验收进度，避免资金闲置、浪费，切实提高资金使用效益。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left"/>
        <w:textAlignment w:val="auto"/>
        <w:outlineLvl w:val="9"/>
        <w:rPr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left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附件：1.2020年财政扶贫结余资金收回统计表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600"/>
        <w:jc w:val="left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2.2020年财政扶贫结余资金收回重新安排统计表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center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center"/>
        <w:textAlignment w:val="auto"/>
        <w:outlineLvl w:val="9"/>
        <w:rPr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center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sz w:val="32"/>
          <w:szCs w:val="32"/>
        </w:rPr>
        <w:t xml:space="preserve">梁河县财政局        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right"/>
        <w:textAlignment w:val="auto"/>
        <w:outlineLvl w:val="9"/>
      </w:pPr>
      <w:r>
        <w:rPr>
          <w:sz w:val="32"/>
          <w:szCs w:val="32"/>
        </w:rPr>
        <w:t xml:space="preserve">2020年10月22日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09F5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paragraph" w:customStyle="1" w:styleId="17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8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2025-08-07T02:53:11Z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