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color w:val="FF0000"/>
          <w:sz w:val="32"/>
          <w:szCs w:val="32"/>
        </w:rPr>
      </w:pPr>
      <w:r>
        <w:rPr>
          <w:rFonts w:ascii="Times New Roman" w:hAnsi="Times New Roman"/>
          <w:sz w:val="32"/>
        </w:rPr>
        <w:pict>
          <v:rect id="KGD_Gobal1" o:spid="_x0000_s1026" o:spt="1" alt="lskY7P30+39SSS2ze3CC/C8JFr5otby+omRb3CnH48nDLRLHvS/8en0KhT+Y9Eu0ISQasRvcDGyr3+rF+5FhA0h+PmGZcW4YeP/sa6/aAFo4yKhQdVRJ8kTVukVzd12StwwdmIPlz3AY0vAY20mEkuXjU1CErO2d1rGqSWiD+jtg0rFPsr6CG2TKTCZiNoaeeY5nDKMX71cVjn9cM5ySNo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g72BHgJM9YmTF0X1BEry1TnaZ/GQicOI8g6yAqhTOOnnhnADCbrgIL0ztYsaO5QPdPL2p2Y6wWcYUVbIopg4Qg7/AhJM76eEQIXi046ulCpq4jOa83fFlWkn8WvQ+MxLvFGdx51NG7pmDGuUMOpf8lU0nWEMYm49VlCcRL4JYhJfTzMTWn/hpuNqXc4UilaClvg48axcxceLDlneX1hHrpLStD1Y5hGw00nl8EmLC2CECBOC2xflt1AqnWs7LpFYxLfgSkOIJfhR+uMSTNc3y7y5RWH9ZmGeupFQ3WrappM/EmxjGJdCue05McaSS8Zs=" style="position:absolute;left:0pt;margin-left:-80.9pt;margin-top:-94.9pt;height:5pt;width:5pt;visibility:hidden;z-index:251663360;mso-width-relative:page;mso-height-relative:page;" fillcolor="#FFFFFF" filled="t" stroked="t" coordsize="21600,21600">
            <v:path/>
            <v:fill on="t" color2="#FFFFFF" focussize="0,0"/>
            <v:stroke color="#000000" joinstyle="miter"/>
            <v:imagedata o:title=""/>
            <o:lock v:ext="edit" aspectratio="f"/>
          </v:rect>
        </w:pict>
      </w:r>
      <w:bookmarkStart w:id="0" w:name="doc_mark"/>
      <w:r>
        <w:rPr>
          <w:rFonts w:hint="eastAsia" w:ascii="方正仿宋_GBK" w:hAnsi="方正仿宋_GBK" w:eastAsia="方正仿宋_GBK" w:cs="方正仿宋_GBK"/>
          <w:sz w:val="32"/>
          <w:szCs w:val="32"/>
          <w:lang w:eastAsia="zh-CN"/>
        </w:rPr>
        <w:t>梁财教〔202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117</w:t>
      </w:r>
      <w:r>
        <w:rPr>
          <w:rFonts w:hint="eastAsia" w:ascii="方正仿宋_GBK" w:hAnsi="方正仿宋_GBK" w:eastAsia="方正仿宋_GBK" w:cs="方正仿宋_GBK"/>
          <w:sz w:val="32"/>
          <w:szCs w:val="32"/>
          <w:lang w:eastAsia="zh-CN"/>
        </w:rPr>
        <w:t>号</w:t>
      </w:r>
      <w:bookmarkEnd w:id="0"/>
    </w:p>
    <w:p>
      <w:pPr>
        <w:spacing w:line="400" w:lineRule="exact"/>
        <w:rPr>
          <w:rFonts w:hint="eastAsia" w:ascii="Times New Roman" w:hAnsi="Times New Roman" w:eastAsia="方正仿宋_GBK"/>
          <w:b/>
          <w:color w:val="FF0000"/>
          <w:sz w:val="32"/>
          <w:szCs w:val="32"/>
        </w:rPr>
      </w:pPr>
      <w:bookmarkStart w:id="1" w:name="Content"/>
      <w:bookmarkEnd w:id="1"/>
    </w:p>
    <w:p>
      <w:pPr>
        <w:spacing w:line="400" w:lineRule="exact"/>
        <w:rPr>
          <w:rFonts w:hint="eastAsia" w:ascii="Times New Roman" w:hAnsi="Times New Roman" w:eastAsia="方正仿宋_GBK"/>
          <w:b/>
          <w:color w:val="FF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梁河县</w:t>
      </w:r>
      <w:r>
        <w:rPr>
          <w:rFonts w:hint="eastAsia" w:ascii="方正小标宋_GBK" w:hAnsi="方正小标宋_GBK" w:eastAsia="方正小标宋_GBK" w:cs="方正小标宋_GBK"/>
          <w:b w:val="0"/>
          <w:bCs/>
          <w:sz w:val="44"/>
          <w:szCs w:val="44"/>
        </w:rPr>
        <w:t>财政局</w:t>
      </w:r>
      <w:r>
        <w:rPr>
          <w:rFonts w:hint="eastAsia" w:ascii="方正小标宋_GBK" w:hAnsi="方正小标宋_GBK" w:eastAsia="方正小标宋_GBK" w:cs="方正小标宋_GBK"/>
          <w:b w:val="0"/>
          <w:bCs/>
          <w:sz w:val="44"/>
          <w:szCs w:val="44"/>
          <w:lang w:eastAsia="zh-CN"/>
        </w:rPr>
        <w:t>关于下达202</w:t>
      </w:r>
      <w:r>
        <w:rPr>
          <w:rFonts w:hint="eastAsia" w:ascii="方正小标宋_GBK" w:hAnsi="方正小标宋_GBK" w:eastAsia="方正小标宋_GBK" w:cs="方正小标宋_GBK"/>
          <w:b w:val="0"/>
          <w:bCs/>
          <w:sz w:val="44"/>
          <w:szCs w:val="44"/>
          <w:lang w:val="en-US" w:eastAsia="zh-CN"/>
        </w:rPr>
        <w:t>1</w:t>
      </w:r>
      <w:r>
        <w:rPr>
          <w:rFonts w:hint="eastAsia" w:ascii="方正小标宋_GBK" w:hAnsi="方正小标宋_GBK" w:eastAsia="方正小标宋_GBK" w:cs="方正小标宋_GBK"/>
          <w:b w:val="0"/>
          <w:bCs/>
          <w:sz w:val="44"/>
          <w:szCs w:val="44"/>
          <w:lang w:eastAsia="zh-CN"/>
        </w:rPr>
        <w:t>年城乡义务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教育补助经费（校舍改造）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中央直达资金的通知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梁河县教育体育局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根据《德宏州财政局德宏州关于下达2021年城乡义务</w:t>
      </w:r>
    </w:p>
    <w:p>
      <w:pPr>
        <w:adjustRightInd w:val="0"/>
        <w:snapToGrid w:val="0"/>
        <w:spacing w:line="56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教育补助经费（校舍改造）中央直达资金的通知》（德财教〔2021〕75号），现下达你们城乡义务教育补助经费（校舍改造）中央直达资金</w:t>
      </w:r>
      <w:r>
        <w:rPr>
          <w:rFonts w:hint="default" w:ascii="Times New Roman" w:hAnsi="Times New Roman" w:eastAsia="方正仿宋_GBK" w:cs="Times New Roman"/>
          <w:b/>
          <w:bCs/>
          <w:i w:val="0"/>
          <w:color w:val="000000"/>
          <w:kern w:val="0"/>
          <w:sz w:val="32"/>
          <w:szCs w:val="32"/>
          <w:u w:val="none"/>
          <w:lang w:val="en-US" w:eastAsia="zh-CN" w:bidi="ar"/>
        </w:rPr>
        <w:t>440.3</w:t>
      </w:r>
      <w:r>
        <w:rPr>
          <w:rFonts w:hint="default" w:ascii="Times New Roman" w:hAnsi="Times New Roman" w:eastAsia="方正仿宋_GBK" w:cs="Times New Roman"/>
          <w:b/>
          <w:bCs/>
          <w:sz w:val="32"/>
          <w:szCs w:val="32"/>
          <w:lang w:val="en-US" w:eastAsia="zh-CN"/>
        </w:rPr>
        <w:t>万元</w:t>
      </w:r>
      <w:r>
        <w:rPr>
          <w:rFonts w:hint="default" w:ascii="Times New Roman" w:hAnsi="Times New Roman" w:eastAsia="方正仿宋_GBK" w:cs="Times New Roman"/>
          <w:sz w:val="32"/>
          <w:szCs w:val="32"/>
          <w:lang w:val="en-US" w:eastAsia="zh-CN"/>
        </w:rPr>
        <w:t>（具体金额详见附件1)，支持继续巩固和完善义务教育学校校舍安全，支持公办义务教育学校维修改造、抗震加固、新建改扩建校舍、校园安全及其他附属设施建设。此款2021年功能分类科目收入列“1100245 教育共同财政事权转移支付收入”，实际支出列入“2050202小学教育”“2050203初中教育”相关预算科目。政府及部门支出经济分类科目，请根据该项目要求和实际情况按照《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预算法》和财政资金相关管理规定列支。现就有关事项通知如下：</w:t>
      </w: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结合我省的义务教育学校基本条件情况，本次下达资金采取因素法分配。其中：校园安防设施建设（占比45%)，优先用于支持围墙大门不达标以及视频图像采集装置、一键式报警装置、防卫器械、家长等候区和防冲撞设施有缺口的学校，支持义务教育学校安防设施达到《加快推进全国中小学幼儿园安全防范建设三年行动计划》(公通字〔2019〕27号）要求；体育教学（占比20%)，优先用于完善体育运动场地建设和体育设施设备配置，支持完善体育中考改革的相关条件；校舍抗震加固（占比20%)，主要用于义务教育公办中小学校舍抗震加固、维修改造；强边固防（占比15%)，</w:t>
      </w:r>
    </w:p>
    <w:p>
      <w:pPr>
        <w:adjustRightInd w:val="0"/>
        <w:snapToGrid w:val="0"/>
        <w:spacing w:line="56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深入贯彻落实全省强边固防工作会议精神，支持2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个边境县校舍新建和改扩建、维修改造等，不断改善和巩固边境地区学校办学条件。</w:t>
      </w: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资金下达后，按照教育领域财政事权和支出责任，要足额落实分担资金，因地制宜加大投入，确保支出责任落实到位。请教育体育局、加强审核把关力度，坚持全面规划、合理布局、分期实施的原则，科学合理确定年度具体项目，优先支持成熟度高、具备开工条件的项目。收到资金后，依据资金额度及时填报《2021年中小学校舍维修改造长效机制资金项目备案表》于2021年6月25日前通过“教育信息交</w:t>
      </w:r>
      <w:r>
        <w:rPr>
          <w:sz w:val="32"/>
        </w:rPr>
        <mc:AlternateContent>
          <mc:Choice Requires="wps">
            <w:drawing>
              <wp:anchor distT="0" distB="0" distL="114300" distR="114300" simplePos="0" relativeHeight="25167155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1" name="KGD_60F4D31C$01$43$00023" descr="PRVbyP3ITEewULzZV0OyHKOWuu2gB3Efj/q/mtEU9kI+ii7cg2GmG99dYqtrNk272aEmx/2OcyNu3dQgla6TqWQWrWqycRYmXNSsgxxJK8peaVWGBHKawZj6eM/ooRjqP1Gmmv9oxWFb0FE3RNdMdxz6z/9iq8U6Tux++VNCgfam2NOaCYOa8Ne+AU2/s0QIUkbCwFVSs9wHoYtc2a2/H3+XwNkE04m0Y1qek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awssfodCJNHEGnnUYghEl2muGQU9LI63MDgm0iMNf79RFGc6wsKyocYopIhdXaj5DsPJ9i45U44JEeunMdClEcWTuxealI8lKgYipdWmuHxvQ6uog8IDk6AKzsvaDyBO5yFVm+H7KbCWXrTaLma7E7ciX1NVLloJz0FHc7RMfjykMDcxHZbIMMAiyjQ315qclqsRSz9CTjD1eM97XDubBBD+4x4NdmIP/9oR35aBnttQ3OUybnkxUPYze2+GBTl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4D31C$01$43$00023" o:spid="_x0000_s1026" o:spt="1" alt="PRVbyP3ITEewULzZV0OyHKOWuu2gB3Efj/q/mtEU9kI+ii7cg2GmG99dYqtrNk272aEmx/2OcyNu3dQgla6TqWQWrWqycRYmXNSsgxxJK8peaVWGBHKawZj6eM/ooRjqP1Gmmv9oxWFb0FE3RNdMdxz6z/9iq8U6Tux++VNCgfam2NOaCYOa8Ne+AU2/s0QIUkbCwFVSs9wHoYtc2a2/H3+XwNkE04m0Y1qek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awssfodCJNHEGnnUYghEl2muGQU9LI63MDgm0iMNf79RFGc6wsKyocYopIhdXaj5DsPJ9i45U44JEeunMdClEcWTuxealI8lKgYipdWmuHxvQ6uog8IDk6AKzsvaDyBO5yFVm+H7KbCWXrTaLma7E7ciX1NVLloJz0FHc7RMfjykMDcxHZbIMMAiyjQ315qclqsRSz9CTjD1eM97XDubBBD+4x4NdmIP/9oR35aBnttQ3OUybnkxUPYze2+GBTl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167155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BvjFe32wAAAA8BAAAPAAAAAAAAAAEAIAAAACIAAABkcnMvZG93bnJl&#10;di54bWxQSwECFAAUAAAACACHTuJAxrRfRTYIAAARDAAADgAAAAAAAAABACAAAAAqAQAAZHJzL2Uy&#10;b0RvYy54bWxQSwUGAAAAAAYABgBZAQAA0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0" name="KGD_60F4D31C$01$43$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xXbEb94q+g9dwlWRyEXFBzHpgaNicqvd/lkmgA7poZ/MgU/NBNCF6DLg0RpEupSoR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u/tJFFTn5hvV35hKDjfj0qK7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4D31C$01$43$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twFB2lFshTwrEMgTfuj9oxXbEb94q+g9dwlWRyEXFBzHpgaNicqvd/lkmgA7poZ/MgU/NBNCF6DLg0RpEupSoR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u/tJFFTn5hvV35hKDjfj0qK7FrS" style="position:absolute;left:0pt;margin-left:-100.15pt;margin-top:-62pt;height:5pt;width:5pt;visibility:hidden;z-index:25167052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vjFe32wAAAA8BAAAPAAAAAAAAAAEAIAAAACIAAABkcnMvZG93bnJl&#10;di54bWxQSwECFAAUAAAACACHTuJAhNr43f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9" name="KGD_60F4D31C$01$43$00021" descr="nwkOiId/bBbOAe61rgYT4vXM3UaFFF0tl2W9B2ekj1Z7kYnHXrUHbs1gN35c90qv5dgU2GY1SSCYl/yzHFmmVe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jST5Zbmu8w9Oxk8Cck4wGsCeFGrGri3w0jurDT3QaQo/Tn+Q4D1tBE6M9NY6jveVLbFwCvGLYKJPknHqzhn1boh6arP1MPEEu8ePAKUGexk727gwmBDvKNb915Sk3ESj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4D31C$01$43$00021" o:spid="_x0000_s1026" o:spt="1" alt="nwkOiId/bBbOAe61rgYT4vXM3UaFFF0tl2W9B2ekj1Z7kYnHXrUHbs1gN35c90qv5dgU2GY1SSCYl/yzHFmmVe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jST5Zbmu8w9Oxk8Cck4wGsCeFGrGri3w0jurDT3QaQo/Tn+Q4D1tBE6M9NY6jveVLbFwCvGLYKJPknHqzhn1boh6arP1MPEEu8ePAKUGexk727gwmBDvKNb915Sk3ESj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166950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Fe32wAAAA8BAAAPAAAAAAAAAAEAIAAAACIAAABkcnMv&#10;ZG93bnJldi54bWxQSwECFAAUAAAACACHTuJAPh1qJwUMAAABEQAADgAAAAAAAAABACAAAAAqAQAA&#10;ZHJzL2Uyb0RvYy54bWxQSwUGAAAAAAYABgBZAQAAo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66848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66745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vjFe32wAAAA8BAAAPAAAAAAAAAAEAIAAAACIAAABkcnMvZG93bnJldi54bWxQ&#10;SwECFAAUAAAACACHTuJAH4x0NvkLAAD3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66643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fjsgvPcLAAD3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H47ILz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66540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JDE/8/YLAAD3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vjFe32wAAAA8BAAAPAAAAAAAAAAEAIAAAACIAAABkcnMvZG93bnJldi54bWxQSwEC&#10;FAAUAAAACACHTuJAJDE/8/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66438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BgJDOvgLAAD3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AGAkM6+AsAAPcQAAAOAAAAAAAAAAEAIAAAACoBAABkcnMvZTJvRG9jLnht&#10;bFBLBQYAAAAABgAGAFkBAACUDw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换”平台报送至州教育体育局，州级将按照各地项目上报顺序，逐项审核批复。项目要与发展改革部门安排基本建设项目等各渠道资金的统筹和对接，防止资金、项目安排重复交叉或缺位。</w:t>
      </w:r>
    </w:p>
    <w:p>
      <w:pPr>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三、2021年，城乡义务教育中央补助经费纳入直达资金范围管理，县不得统筹和调整使用，该项直达资金的标识为“01 中央直达资金”，贯穿资金分配、拨付、使用等整个环节，且保持不变。请教育部门要按照《关于提前部署做好2021年财政资金直达机制有关工作的通知》（财预便〔2020〕276号）要求，务必于收到本文件之日起的三十日内及时下达预算，并及时在指标管理系统中登录有关指标和直达资金标识，导入直达资金监控系统，确保系统录入数据与省级下达数据保持一致。同时，要对照绩效目标（详见附件2)同步分解绩效目标，强化绩效监控和评价，注重绩效评价结果运用，做好全过程预算绩效管理。</w:t>
      </w:r>
    </w:p>
    <w:p>
      <w:pPr>
        <w:numPr>
          <w:ilvl w:val="0"/>
          <w:numId w:val="1"/>
        </w:numPr>
        <w:adjustRightInd w:val="0"/>
        <w:snapToGrid w:val="0"/>
        <w:spacing w:line="560" w:lineRule="exact"/>
        <w:ind w:left="-10" w:leftChars="0" w:firstLine="64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请教育部门要按照《财政部教育部关于印发〈城乡义务教育补助经费管理办法〉的通知》（财教〔2021〕56 号）要求，切实加强专项资金管理和监督检查，确保专款专用，及时组织对计划实施项目的评估验收，不断提高资金使用效益。涉及政府</w:t>
      </w:r>
      <w:r>
        <w:rPr>
          <w:rFonts w:hint="eastAsia" w:eastAsia="方正仿宋_GBK" w:cs="Times New Roman"/>
          <w:sz w:val="32"/>
          <w:szCs w:val="32"/>
          <w:lang w:val="en-US" w:eastAsia="zh-CN"/>
        </w:rPr>
        <w:t>采</w:t>
      </w:r>
      <w:r>
        <w:rPr>
          <w:rFonts w:hint="default" w:ascii="Times New Roman" w:hAnsi="Times New Roman" w:eastAsia="方正仿宋_GBK" w:cs="Times New Roman"/>
          <w:sz w:val="32"/>
          <w:szCs w:val="32"/>
          <w:lang w:val="en-US" w:eastAsia="zh-CN"/>
        </w:rPr>
        <w:t>购的，要按照政府采购相关规定和程序办理。州级将</w:t>
      </w:r>
      <w:r>
        <w:rPr>
          <w:rFonts w:hint="eastAsia" w:eastAsia="方正仿宋_GBK" w:cs="Times New Roman"/>
          <w:sz w:val="32"/>
          <w:szCs w:val="32"/>
          <w:lang w:val="en-US" w:eastAsia="zh-CN"/>
        </w:rPr>
        <w:t>采</w:t>
      </w:r>
      <w:bookmarkStart w:id="2" w:name="_GoBack"/>
      <w:bookmarkEnd w:id="2"/>
      <w:r>
        <w:rPr>
          <w:rFonts w:hint="default" w:ascii="Times New Roman" w:hAnsi="Times New Roman" w:eastAsia="方正仿宋_GBK" w:cs="Times New Roman"/>
          <w:sz w:val="32"/>
          <w:szCs w:val="32"/>
          <w:lang w:val="en-US" w:eastAsia="zh-CN"/>
        </w:rPr>
        <w:t>取适当方式进行监督检查。对于挪用、虚报、冒领、挤占、套取财政专项资金的行为，将按照《财政违法行为处罚处分条例》（国务院令第427号）的有关规定严肃处理。</w:t>
      </w:r>
    </w:p>
    <w:p>
      <w:pPr>
        <w:numPr>
          <w:ilvl w:val="0"/>
          <w:numId w:val="0"/>
        </w:numPr>
        <w:adjustRightInd w:val="0"/>
        <w:snapToGrid w:val="0"/>
        <w:spacing w:line="560" w:lineRule="exact"/>
        <w:rPr>
          <w:rFonts w:hint="default" w:ascii="Times New Roman" w:hAnsi="Times New Roman" w:eastAsia="方正仿宋_GBK" w:cs="Times New Roman"/>
          <w:sz w:val="32"/>
          <w:szCs w:val="32"/>
          <w:lang w:val="en-US" w:eastAsia="zh-CN"/>
        </w:rPr>
      </w:pPr>
    </w:p>
    <w:p>
      <w:pPr>
        <w:adjustRightInd w:val="0"/>
        <w:snapToGrid w:val="0"/>
        <w:spacing w:line="560" w:lineRule="exact"/>
        <w:ind w:left="1600" w:hanging="1600" w:hangingChars="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  1.2021年城乡义务教育校舍维修长效机制中央直达资金分配表</w:t>
      </w:r>
    </w:p>
    <w:p>
      <w:pPr>
        <w:adjustRightInd w:val="0"/>
        <w:snapToGrid w:val="0"/>
        <w:spacing w:line="560" w:lineRule="exact"/>
        <w:ind w:left="1597" w:leftChars="608" w:hanging="320" w:hangingChars="1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2.2021年城乡义务教育校舍维修长效机制中央直达资金绩效目标表</w:t>
      </w:r>
    </w:p>
    <w:p>
      <w:pPr>
        <w:adjustRightInd w:val="0"/>
        <w:snapToGrid w:val="0"/>
        <w:spacing w:line="560" w:lineRule="exact"/>
        <w:rPr>
          <w:rFonts w:hint="default" w:ascii="Times New Roman" w:hAnsi="Times New Roman" w:eastAsia="方正仿宋_GBK" w:cs="Times New Roman"/>
          <w:sz w:val="32"/>
          <w:szCs w:val="32"/>
        </w:rPr>
      </w:pPr>
    </w:p>
    <w:p>
      <w:pPr>
        <w:adjustRightInd w:val="0"/>
        <w:snapToGrid w:val="0"/>
        <w:spacing w:line="560"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760" w:firstLineChars="1800"/>
        <w:jc w:val="both"/>
        <w:textAlignment w:val="auto"/>
        <w:outlineLvl w:val="9"/>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eastAsia="zh-CN"/>
        </w:rPr>
        <w:t>梁河县</w:t>
      </w:r>
      <w:r>
        <w:rPr>
          <w:rFonts w:hint="eastAsia" w:ascii="Times New Roman" w:hAnsi="Times New Roman" w:eastAsia="方正仿宋_GBK" w:cs="方正仿宋_GBK"/>
          <w:sz w:val="32"/>
          <w:szCs w:val="32"/>
        </w:rPr>
        <w:t>财政局</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120" w:firstLineChars="16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202</w:t>
      </w:r>
      <w:r>
        <w:rPr>
          <w:rFonts w:hint="eastAsia" w:eastAsia="方正仿宋_GBK" w:cs="方正仿宋_GBK"/>
          <w:sz w:val="32"/>
          <w:szCs w:val="32"/>
          <w:lang w:val="en-US" w:eastAsia="zh-CN"/>
        </w:rPr>
        <w:t>1</w:t>
      </w:r>
      <w:r>
        <w:rPr>
          <w:rFonts w:hint="eastAsia" w:ascii="Times New Roman" w:hAnsi="Times New Roman" w:eastAsia="方正仿宋_GBK" w:cs="方正仿宋_GBK"/>
          <w:sz w:val="32"/>
          <w:szCs w:val="32"/>
          <w:lang w:val="en-US" w:eastAsia="zh-CN"/>
        </w:rPr>
        <w:t>年</w:t>
      </w:r>
      <w:r>
        <w:rPr>
          <w:rFonts w:hint="eastAsia" w:eastAsia="方正仿宋_GBK" w:cs="方正仿宋_GBK"/>
          <w:sz w:val="32"/>
          <w:szCs w:val="32"/>
          <w:lang w:val="en-US" w:eastAsia="zh-CN"/>
        </w:rPr>
        <w:t>7</w:t>
      </w:r>
      <w:r>
        <w:rPr>
          <w:rFonts w:hint="eastAsia" w:ascii="Times New Roman" w:hAnsi="Times New Roman" w:eastAsia="方正仿宋_GBK" w:cs="方正仿宋_GBK"/>
          <w:sz w:val="32"/>
          <w:szCs w:val="32"/>
          <w:lang w:val="en-US" w:eastAsia="zh-CN"/>
        </w:rPr>
        <w:t>月</w:t>
      </w:r>
      <w:r>
        <w:rPr>
          <w:rFonts w:hint="eastAsia" w:eastAsia="方正仿宋_GBK" w:cs="方正仿宋_GBK"/>
          <w:sz w:val="32"/>
          <w:szCs w:val="32"/>
          <w:lang w:val="en-US" w:eastAsia="zh-CN"/>
        </w:rPr>
        <w:t>19</w:t>
      </w:r>
      <w:r>
        <w:rPr>
          <w:rFonts w:hint="eastAsia" w:ascii="Times New Roman" w:hAnsi="Times New Roman" w:eastAsia="方正仿宋_GBK" w:cs="方正仿宋_GBK"/>
          <w:sz w:val="32"/>
          <w:szCs w:val="32"/>
          <w:lang w:val="en-US" w:eastAsia="zh-CN"/>
        </w:rPr>
        <w:t>日</w:t>
      </w:r>
    </w:p>
    <w:p>
      <w:pPr>
        <w:bidi w:val="0"/>
        <w:jc w:val="left"/>
        <w:rPr>
          <w:lang w:val="en-US" w:eastAsia="zh-CN"/>
        </w:rPr>
        <w:sectPr>
          <w:footerReference r:id="rId3" w:type="default"/>
          <w:pgSz w:w="11906" w:h="16838"/>
          <w:pgMar w:top="1440" w:right="1800" w:bottom="1440" w:left="1800" w:header="851" w:footer="992" w:gutter="0"/>
          <w:cols w:space="425" w:num="1"/>
          <w:docGrid w:type="lines" w:linePitch="312" w:charSpace="0"/>
        </w:sectPr>
      </w:pPr>
    </w:p>
    <w:tbl>
      <w:tblPr>
        <w:tblStyle w:val="7"/>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7"/>
        <w:gridCol w:w="1120"/>
        <w:gridCol w:w="1120"/>
        <w:gridCol w:w="1120"/>
        <w:gridCol w:w="1331"/>
        <w:gridCol w:w="1120"/>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8" w:hRule="atLeast"/>
        </w:trPr>
        <w:tc>
          <w:tcPr>
            <w:tcW w:w="82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附件</w:t>
            </w:r>
          </w:p>
        </w:tc>
        <w:tc>
          <w:tcPr>
            <w:tcW w:w="1120" w:type="dxa"/>
            <w:tcBorders>
              <w:top w:val="nil"/>
              <w:left w:val="nil"/>
              <w:bottom w:val="nil"/>
              <w:right w:val="nil"/>
            </w:tcBorders>
            <w:shd w:val="clear" w:color="auto" w:fill="auto"/>
            <w:tcMar>
              <w:top w:w="15" w:type="dxa"/>
              <w:left w:w="15" w:type="dxa"/>
              <w:right w:w="15" w:type="dxa"/>
            </w:tcMar>
            <w:vAlign w:val="center"/>
          </w:tcPr>
          <w:p>
            <w:pPr>
              <w:rPr>
                <w:rFonts w:hint="eastAsia" w:ascii="黑体" w:hAnsi="黑体" w:eastAsia="黑体" w:cs="黑体"/>
                <w:i w:val="0"/>
                <w:color w:val="000000"/>
                <w:sz w:val="32"/>
                <w:szCs w:val="32"/>
                <w:u w:val="none"/>
                <w:lang w:val="en-US" w:eastAsia="zh-CN"/>
              </w:rPr>
            </w:pPr>
            <w:r>
              <w:rPr>
                <w:rFonts w:hint="eastAsia" w:ascii="黑体" w:hAnsi="黑体" w:eastAsia="黑体" w:cs="黑体"/>
                <w:i w:val="0"/>
                <w:color w:val="000000"/>
                <w:sz w:val="32"/>
                <w:szCs w:val="32"/>
                <w:u w:val="none"/>
                <w:lang w:val="en-US" w:eastAsia="zh-CN"/>
              </w:rPr>
              <w:t>1</w:t>
            </w:r>
          </w:p>
        </w:tc>
        <w:tc>
          <w:tcPr>
            <w:tcW w:w="11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3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7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34" w:hRule="atLeast"/>
        </w:trPr>
        <w:tc>
          <w:tcPr>
            <w:tcW w:w="9015"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2021年城乡义务教育校舍维修长效机制中央直达资金分配表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3" w:hRule="atLeast"/>
        </w:trPr>
        <w:tc>
          <w:tcPr>
            <w:tcW w:w="827"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31"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2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37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8"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县</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中央资金</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省级资金</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州级资金</w:t>
            </w:r>
          </w:p>
        </w:tc>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县市资金</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2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本次下达中央资金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梁河县</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440.3</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93.56</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8.26</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550.37</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440.3</w:t>
            </w:r>
          </w:p>
        </w:tc>
      </w:tr>
    </w:tbl>
    <w:p>
      <w:pPr>
        <w:tabs>
          <w:tab w:val="left" w:pos="1807"/>
        </w:tabs>
        <w:bidi w:val="0"/>
        <w:jc w:val="left"/>
        <w:rPr>
          <w:lang w:val="en-US" w:eastAsia="zh-CN"/>
        </w:rPr>
      </w:pPr>
    </w:p>
    <w:p>
      <w:pPr>
        <w:tabs>
          <w:tab w:val="left" w:pos="1807"/>
        </w:tabs>
        <w:bidi w:val="0"/>
        <w:jc w:val="left"/>
        <w:rPr>
          <w:lang w:val="en-US" w:eastAsia="zh-CN"/>
        </w:rPr>
      </w:pPr>
    </w:p>
    <w:p>
      <w:pPr>
        <w:tabs>
          <w:tab w:val="left" w:pos="1807"/>
        </w:tabs>
        <w:bidi w:val="0"/>
        <w:jc w:val="left"/>
        <w:rPr>
          <w:lang w:val="en-US" w:eastAsia="zh-CN"/>
        </w:rPr>
      </w:pPr>
    </w:p>
    <w:p>
      <w:pPr>
        <w:tabs>
          <w:tab w:val="left" w:pos="1807"/>
        </w:tabs>
        <w:bidi w:val="0"/>
        <w:jc w:val="left"/>
        <w:rPr>
          <w:lang w:val="en-US" w:eastAsia="zh-CN"/>
        </w:rPr>
      </w:pPr>
    </w:p>
    <w:p>
      <w:pPr>
        <w:tabs>
          <w:tab w:val="left" w:pos="1807"/>
        </w:tabs>
        <w:bidi w:val="0"/>
        <w:jc w:val="left"/>
        <w:rPr>
          <w:lang w:val="en-US" w:eastAsia="zh-CN"/>
        </w:rPr>
      </w:pPr>
    </w:p>
    <w:p>
      <w:pPr>
        <w:tabs>
          <w:tab w:val="left" w:pos="1807"/>
        </w:tabs>
        <w:bidi w:val="0"/>
        <w:jc w:val="left"/>
        <w:rPr>
          <w:lang w:val="en-US" w:eastAsia="zh-CN"/>
        </w:rPr>
      </w:pPr>
    </w:p>
    <w:p>
      <w:pPr>
        <w:tabs>
          <w:tab w:val="left" w:pos="1807"/>
        </w:tabs>
        <w:bidi w:val="0"/>
        <w:jc w:val="left"/>
        <w:rPr>
          <w:lang w:val="en-US" w:eastAsia="zh-CN"/>
        </w:rPr>
      </w:pPr>
    </w:p>
    <w:p>
      <w:pPr>
        <w:tabs>
          <w:tab w:val="left" w:pos="1807"/>
        </w:tabs>
        <w:bidi w:val="0"/>
        <w:jc w:val="left"/>
        <w:rPr>
          <w:lang w:val="en-US" w:eastAsia="zh-CN"/>
        </w:rPr>
      </w:pPr>
    </w:p>
    <w:p>
      <w:pPr>
        <w:tabs>
          <w:tab w:val="left" w:pos="1807"/>
        </w:tabs>
        <w:bidi w:val="0"/>
        <w:jc w:val="left"/>
        <w:rPr>
          <w:lang w:val="en-US" w:eastAsia="zh-CN"/>
        </w:rPr>
      </w:pPr>
    </w:p>
    <w:p>
      <w:pPr>
        <w:tabs>
          <w:tab w:val="left" w:pos="1807"/>
        </w:tabs>
        <w:bidi w:val="0"/>
        <w:jc w:val="left"/>
        <w:rPr>
          <w:lang w:val="en-US" w:eastAsia="zh-CN"/>
        </w:rPr>
      </w:pPr>
    </w:p>
    <w:p>
      <w:pPr>
        <w:tabs>
          <w:tab w:val="left" w:pos="1807"/>
        </w:tabs>
        <w:bidi w:val="0"/>
        <w:jc w:val="left"/>
        <w:rPr>
          <w:lang w:val="en-US" w:eastAsia="zh-CN"/>
        </w:rPr>
        <w:sectPr>
          <w:pgSz w:w="11906" w:h="16838"/>
          <w:pgMar w:top="1440" w:right="1803" w:bottom="1440" w:left="1803" w:header="851" w:footer="992" w:gutter="0"/>
          <w:cols w:space="0" w:num="1"/>
          <w:rtlGutter w:val="0"/>
          <w:docGrid w:type="lines" w:linePitch="319" w:charSpace="0"/>
        </w:sectPr>
      </w:pPr>
    </w:p>
    <w:tbl>
      <w:tblPr>
        <w:tblStyle w:val="7"/>
        <w:tblW w:w="10595" w:type="dxa"/>
        <w:tblInd w:w="-8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7"/>
        <w:gridCol w:w="1561"/>
        <w:gridCol w:w="1531"/>
        <w:gridCol w:w="925"/>
        <w:gridCol w:w="1340"/>
        <w:gridCol w:w="878"/>
        <w:gridCol w:w="566"/>
        <w:gridCol w:w="1190"/>
        <w:gridCol w:w="878"/>
        <w:gridCol w:w="878"/>
        <w:gridCol w:w="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2198"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32"/>
                <w:szCs w:val="32"/>
                <w:u w:val="none"/>
                <w:lang w:val="en-US" w:eastAsia="zh-CN" w:bidi="ar"/>
              </w:rPr>
              <w:t>附件2</w:t>
            </w:r>
          </w:p>
        </w:tc>
        <w:tc>
          <w:tcPr>
            <w:tcW w:w="1531"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925"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40"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878"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566"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190"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878"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878"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211" w:type="dxa"/>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86" w:hRule="atLeast"/>
        </w:trPr>
        <w:tc>
          <w:tcPr>
            <w:tcW w:w="1059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_GBK" w:hAnsi="方正小标宋_GBK" w:eastAsia="方正小标宋_GBK" w:cs="方正小标宋_GBK"/>
                <w:i w:val="0"/>
                <w:color w:val="000000"/>
                <w:kern w:val="0"/>
                <w:sz w:val="36"/>
                <w:szCs w:val="36"/>
                <w:u w:val="none"/>
                <w:lang w:val="en-US" w:eastAsia="zh-CN" w:bidi="ar"/>
              </w:rPr>
              <w:t>2021年城乡义务教育校舍维修长效机制中央直达资金绩效目标表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5" w:hRule="atLeast"/>
        </w:trPr>
        <w:tc>
          <w:tcPr>
            <w:tcW w:w="637"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1561"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1531"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92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134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6"/>
                <w:szCs w:val="26"/>
                <w:u w:val="none"/>
              </w:rPr>
            </w:pPr>
          </w:p>
        </w:tc>
        <w:tc>
          <w:tcPr>
            <w:tcW w:w="4601" w:type="dxa"/>
            <w:gridSpan w:val="6"/>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6"/>
                <w:szCs w:val="26"/>
                <w:u w:val="none"/>
              </w:rPr>
            </w:pPr>
            <w:r>
              <w:rPr>
                <w:rStyle w:val="9"/>
                <w:rFonts w:hint="eastAsia"/>
                <w:lang w:val="en-US" w:eastAsia="zh-CN" w:bidi="ar"/>
              </w:rPr>
              <w:t xml:space="preserve">                 </w:t>
            </w:r>
            <w:r>
              <w:rPr>
                <w:rStyle w:val="9"/>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5" w:hRule="atLeast"/>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项目名称</w:t>
            </w:r>
          </w:p>
        </w:tc>
        <w:tc>
          <w:tcPr>
            <w:tcW w:w="5240" w:type="dxa"/>
            <w:gridSpan w:val="5"/>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校舍维修改造长效机制中央补助资金</w:t>
            </w:r>
          </w:p>
        </w:tc>
        <w:tc>
          <w:tcPr>
            <w:tcW w:w="3157"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预算资金安排（万元）：5878.6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5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项目年度目标</w:t>
            </w:r>
          </w:p>
        </w:tc>
        <w:tc>
          <w:tcPr>
            <w:tcW w:w="995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支持公办义务教育学校维修改造、抗震加固、改扩建校舍及附属设施建设，中小学校舍维修改造长效机制资金中央和省级专项资金按时下达至项目县，州和县市足额落实配套资金，各地按期完成项目规划年度目标任务，全州义务教育学校办学条件持续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3"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绩</w:t>
            </w:r>
            <w:r>
              <w:rPr>
                <w:rStyle w:val="10"/>
                <w:lang w:val="en-US" w:eastAsia="zh-CN" w:bidi="ar"/>
              </w:rPr>
              <w:br w:type="textWrapping"/>
            </w:r>
            <w:r>
              <w:rPr>
                <w:rStyle w:val="10"/>
                <w:lang w:val="en-US" w:eastAsia="zh-CN" w:bidi="ar"/>
              </w:rPr>
              <w:t>效</w:t>
            </w:r>
            <w:r>
              <w:rPr>
                <w:rStyle w:val="10"/>
                <w:lang w:val="en-US" w:eastAsia="zh-CN" w:bidi="ar"/>
              </w:rPr>
              <w:br w:type="textWrapping"/>
            </w:r>
            <w:r>
              <w:rPr>
                <w:rStyle w:val="10"/>
                <w:lang w:val="en-US" w:eastAsia="zh-CN" w:bidi="ar"/>
              </w:rPr>
              <w:t>指</w:t>
            </w:r>
            <w:r>
              <w:rPr>
                <w:rStyle w:val="10"/>
                <w:lang w:val="en-US" w:eastAsia="zh-CN" w:bidi="ar"/>
              </w:rPr>
              <w:br w:type="textWrapping"/>
            </w:r>
            <w:r>
              <w:rPr>
                <w:rStyle w:val="10"/>
                <w:lang w:val="en-US" w:eastAsia="zh-CN" w:bidi="ar"/>
              </w:rPr>
              <w:t>标</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一级指标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二级指标</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三级指标</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指标值</w:t>
            </w:r>
          </w:p>
        </w:tc>
        <w:tc>
          <w:tcPr>
            <w:tcW w:w="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3"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产出指标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数量指标</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资金到位率</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c>
          <w:tcPr>
            <w:tcW w:w="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社会效益指标</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受益学生人数(万人）</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w:t>
            </w:r>
          </w:p>
        </w:tc>
        <w:tc>
          <w:tcPr>
            <w:tcW w:w="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1"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质量指标</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投资完成率</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60%</w:t>
            </w:r>
          </w:p>
        </w:tc>
        <w:tc>
          <w:tcPr>
            <w:tcW w:w="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3"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效益指标</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质量指标</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项目建设质量达标率</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c>
          <w:tcPr>
            <w:tcW w:w="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3"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补助对象对政策的知晓度</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＞90%</w:t>
            </w:r>
          </w:p>
        </w:tc>
        <w:tc>
          <w:tcPr>
            <w:tcW w:w="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86"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满意度指标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服务对象满意度</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群众满意度</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＞80%</w:t>
            </w:r>
          </w:p>
        </w:tc>
        <w:tc>
          <w:tcPr>
            <w:tcW w:w="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＞80%</w:t>
            </w:r>
          </w:p>
        </w:tc>
      </w:tr>
    </w:tbl>
    <w:p>
      <w:pPr>
        <w:tabs>
          <w:tab w:val="left" w:pos="1807"/>
        </w:tabs>
        <w:bidi w:val="0"/>
        <w:jc w:val="left"/>
        <w:rPr>
          <w:lang w:val="en-US" w:eastAsia="zh-CN"/>
        </w:rPr>
      </w:pPr>
    </w:p>
    <w:p>
      <w:pPr>
        <w:tabs>
          <w:tab w:val="left" w:pos="1807"/>
        </w:tabs>
        <w:bidi w:val="0"/>
        <w:jc w:val="left"/>
        <w:rPr>
          <w:sz w:val="21"/>
          <w:szCs w:val="21"/>
          <w:lang w:val="en-US" w:eastAsia="zh-CN"/>
        </w:rPr>
      </w:pPr>
    </w:p>
    <w:p/>
    <w:sectPr>
      <w:pgSz w:w="11906" w:h="16838"/>
      <w:pgMar w:top="1440" w:right="1803" w:bottom="1440" w:left="1803" w:header="851" w:footer="992" w:gutter="0"/>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59247"/>
    <w:multiLevelType w:val="singleLevel"/>
    <w:tmpl w:val="4C459247"/>
    <w:lvl w:ilvl="0" w:tentative="0">
      <w:start w:val="4"/>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060A"/>
    <w:rsid w:val="264969BC"/>
    <w:rsid w:val="4B4009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 w:type="character" w:customStyle="1" w:styleId="9">
    <w:name w:val="font41"/>
    <w:basedOn w:val="5"/>
    <w:uiPriority w:val="0"/>
    <w:rPr>
      <w:rFonts w:ascii="方正仿宋_GBK" w:hAnsi="方正仿宋_GBK" w:eastAsia="方正仿宋_GBK" w:cs="方正仿宋_GBK"/>
      <w:color w:val="000000"/>
      <w:sz w:val="26"/>
      <w:szCs w:val="26"/>
      <w:u w:val="none"/>
    </w:rPr>
  </w:style>
  <w:style w:type="character" w:customStyle="1" w:styleId="10">
    <w:name w:val="font31"/>
    <w:basedOn w:val="5"/>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2020-12-09T02:15:00Z</dcterms:created>
  <dc:creator>DELL</dc:creator>
  <cp:lastModifiedBy>DELL</cp:lastModifiedBy>
  <cp:lastPrinted>2021-07-19T01:23:00Z</cp:lastPrinted>
  <dcterms:modified xsi:type="dcterms:W3CDTF">2025-09-10T08:18:02Z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