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jc w:val="center"/>
        <w:rPr>
          <w:rFonts w:hint="default" w:ascii="Times New Roman" w:hAnsi="Times New Roman" w:eastAsia="方正仿宋_GBK" w:cs="Times New Roman"/>
          <w:sz w:val="32"/>
          <w:szCs w:val="32"/>
        </w:rPr>
      </w:pPr>
      <w:bookmarkStart w:id="0" w:name="doc_mark"/>
      <w:r>
        <w:rPr>
          <w:rFonts w:hint="default" w:ascii="Times New Roman" w:hAnsi="Times New Roman" w:eastAsia="方正仿宋_GBK" w:cs="Times New Roman"/>
          <w:sz w:val="32"/>
          <w:szCs w:val="32"/>
          <w:lang w:eastAsia="zh-CN"/>
        </w:rPr>
        <w:t>梁</w:t>
      </w:r>
      <w:r>
        <w:rPr>
          <w:rFonts w:hint="default" w:ascii="Times New Roman" w:hAnsi="Times New Roman" w:eastAsia="方正仿宋_GBK" w:cs="Times New Roman"/>
          <w:sz w:val="32"/>
          <w:szCs w:val="32"/>
        </w:rPr>
        <w:t>财</w:t>
      </w:r>
      <w:r>
        <w:rPr>
          <w:rFonts w:hint="default" w:ascii="Times New Roman" w:hAnsi="Times New Roman" w:eastAsia="方正仿宋_GBK" w:cs="Times New Roman"/>
          <w:sz w:val="32"/>
          <w:szCs w:val="32"/>
          <w:lang w:eastAsia="zh-CN"/>
        </w:rPr>
        <w:t>教</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130</w:t>
      </w:r>
      <w:r>
        <w:rPr>
          <w:rFonts w:hint="default" w:ascii="Times New Roman" w:hAnsi="Times New Roman" w:eastAsia="方正仿宋_GBK" w:cs="Times New Roman"/>
          <w:sz w:val="32"/>
          <w:szCs w:val="32"/>
        </w:rPr>
        <w:t>号</w:t>
      </w:r>
      <w:bookmarkEnd w:id="0"/>
      <w:bookmarkStart w:id="1" w:name="Content"/>
      <w:bookmarkEnd w:id="1"/>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sz w:val="44"/>
          <w:szCs w:val="44"/>
          <w:lang w:eastAsia="zh-CN"/>
        </w:rPr>
        <w:t>梁河县</w:t>
      </w:r>
      <w:r>
        <w:rPr>
          <w:rFonts w:hint="default" w:ascii="Times New Roman" w:hAnsi="Times New Roman" w:eastAsia="方正小标宋简体" w:cs="Times New Roman"/>
          <w:sz w:val="44"/>
          <w:szCs w:val="44"/>
        </w:rPr>
        <w:t>财</w:t>
      </w:r>
      <w:r>
        <w:rPr>
          <w:rFonts w:hint="default" w:ascii="Times New Roman" w:hAnsi="Times New Roman" w:eastAsia="方正小标宋简体" w:cs="Times New Roman"/>
          <w:b w:val="0"/>
          <w:bCs w:val="0"/>
          <w:sz w:val="44"/>
          <w:szCs w:val="44"/>
        </w:rPr>
        <w:t>政局关于下达2021年城乡义务教育省级和州级补助经费的通知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梁河县一中、民族寄宿制</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九年一贯制、各乡镇中小学学校</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局德宏州</w:t>
      </w:r>
      <w:r>
        <w:rPr>
          <w:rFonts w:hint="default" w:ascii="Times New Roman" w:hAnsi="Times New Roman" w:eastAsia="方正仿宋_GBK" w:cs="Times New Roman"/>
          <w:sz w:val="32"/>
          <w:szCs w:val="32"/>
        </w:rPr>
        <w:t>教育</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关于下达2021年城乡义务教育补助经费省级资金的通知》（</w:t>
      </w: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财教〔2021〕</w:t>
      </w:r>
      <w:r>
        <w:rPr>
          <w:rFonts w:hint="default"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rPr>
        <w:t>号），现下达你们2021年城乡义务教育省级和州级补助资金（详见附件），包括：公用经费、家庭经济困难学生生活补助和学生营养膳食补助。此款2021年功能分类科目收入列“1100245教育共同财政事权转移支付收入”，实际支出列“小学教育—2050202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初中教育—2050203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特殊教育—205070</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”相关项。政府及部门支出经济分类科目，请根据该项目要求和实际情况按照《</w:t>
      </w:r>
      <w:r>
        <w:rPr>
          <w:rFonts w:hint="eastAsia" w:eastAsia="方正仿宋_GBK" w:cs="Times New Roman"/>
          <w:sz w:val="32"/>
          <w:szCs w:val="32"/>
          <w:lang w:val="en-US" w:eastAsia="zh-CN"/>
        </w:rPr>
        <w:t>中华人民共和国</w:t>
      </w:r>
      <w:bookmarkStart w:id="2" w:name="_GoBack"/>
      <w:bookmarkEnd w:id="2"/>
      <w:r>
        <w:rPr>
          <w:rFonts w:hint="default" w:ascii="Times New Roman" w:hAnsi="Times New Roman" w:eastAsia="方正仿宋_GBK" w:cs="Times New Roman"/>
          <w:sz w:val="32"/>
          <w:szCs w:val="32"/>
        </w:rPr>
        <w:t>预算法》和财政资金相关管理规定列支。现将有关事项通知如下：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落实投入责任。2020年，云南省、德宏州教育领域财政事权和支出责任划分改革实施方案已出台，省级和州级已按承担比例足额落实城乡义务教育的支出责任，请落实好本区域的支出责任，及时足额拨付城乡义务教育补助资金，严禁滞拨缓拨、挤占、挪用、截留、克扣经费，确保政策落实到位和保障学校正常运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严格执行国家政策。一是足额落实公用经费政策。按照《财政部办公厅教育部办公厅关于进一步加强义务教育学校公用经费管理的通知》（财办教〔2020〕68号）要求，各县市要督按规定及时足额拨付义务教育学校公用经费。在安排学校公用经费时，要向寄宿制学校、规模较小学校等薄弱学校倾斜；二是要切实做好家庭经济困难学生认定和生活费补助。为贯彻落实巩固拓展脱贫攻坚成果同乡村振兴有效衔接的部署要求，请按照《云南省教育厅等六部门关于印发云南家庭经济困难学生认定办法的通知》（云教规〔2019〕3号）》要求，切实做好家庭经济困难学生认定和生活费补助发放工作，确保符合条件的家庭经济困难学生应助尽助；三是持续改善农村地区学生营养状况。实施营养改善计划，要向学生提供等值优质的食品，不得以现金形式直接发放，不得用于补贴教职工伙食、学校公用经费，不得用于劳务费、宣传费、运输费等工作经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三、重视基础数据质量。城乡义务教育补助的各项资金，</w:t>
      </w:r>
      <w:r>
        <w:rPr>
          <w:sz w:val="32"/>
        </w:rPr>
        <mc:AlternateContent>
          <mc:Choice Requires="wps">
            <w:drawing>
              <wp:anchor distT="0" distB="0" distL="114300" distR="114300" simplePos="0" relativeHeight="25228697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2" name="KGD_617A6783$01$29$00013" descr="xXxHDi4xvtzsPkI3yjETBrwzisivbdoR/kLmPaRmmT30eJbuJt4nr64oKxvDT+l1fjJinydoXddcvRE4ShUWPq89jciQld2FR/X2rBcoyZnR7Gut15AJMD4KSq2lG6Ry/3RgysC5bEmtXYTO4/PByAR0JWLudos8Cwf65rAIHR+yLU3DptOcX9CeITfH2nDuCqQ+zKCqb6nI/KhaJjbaLIuZy+P2ids9/+2LK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QDwImxbiNf4tkGM6TzuUzClp12HaRD1nm7dbnuKxa7MPwy6vtc+KkIiQZ7MFrSDtDsPJ9i45U44JEeunMdClEcWTuxealI8lKgYipdWmuHxvQ6uog8IDk6AKzsvaDyBO5yFVm+H7KbCWXrTaLma7E237HRaa3pS+SlBFrknPYYjzl/YqoVp+wwvZfpa+gcXvVmJELwTxNW7ZRvaP8kHLND+yuZC2io27uzhrLqsTG9yfLQQdjNcKs60TBN93jkTc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A6783$01$29$00013" o:spid="_x0000_s1026" o:spt="1" alt="xXxHDi4xvtzsPkI3yjETBrwzisivbdoR/kLmPaRmmT30eJbuJt4nr64oKxvDT+l1fjJinydoXddcvRE4ShUWPq89jciQld2FR/X2rBcoyZnR7Gut15AJMD4KSq2lG6Ry/3RgysC5bEmtXYTO4/PByAR0JWLudos8Cwf65rAIHR+yLU3DptOcX9CeITfH2nDuCqQ+zKCqb6nI/KhaJjbaLIuZy+P2ids9/+2LK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QDwImxbiNf4tkGM6TzuUzClp12HaRD1nm7dbnuKxa7MPwy6vtc+KkIiQZ7MFrSDtDsPJ9i45U44JEeunMdClEcWTuxealI8lKgYipdWmuHxvQ6uog8IDk6AKzsvaDyBO5yFVm+H7KbCWXrTaLma7E237HRaa3pS+SlBFrknPYYjzl/YqoVp+wwvZfpa+gcXvVmJELwTxNW7ZRvaP8kHLND+yuZC2io27uzhrLqsTG9yfLQQdjNcKs60TBN93jkTc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100.15pt;margin-top:-62pt;height:5pt;width:5pt;visibility:hidden;z-index:25228697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b4xXt9sAAAAPAQAADwAAAAAAAAABACAAAAAiAAAAZHJzL2Rvd25yZXYu&#10;eG1sUEsBAhQAFAAAAAgAh07iQFD2XxI0CAAAEQwAAA4AAAAAAAAAAQAgAAAAKgEAAGRycy9lMm9E&#10;b2MueG1sUEsFBgAAAAAGAAYAWQEAAN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8595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1" name="KGD_617A6783$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1FZUUbr8BVE+YS1R74oqMtElWpZZSFI8Ok3csQL+HLhzGWjGzHV5TNQiJwLVMK4hIs0aaQ2n++H+Pif53MzB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tY3MpvDw9ylNsL+GtctLEvDVN4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A6783$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1FZUUbr8BVE+YS1R74oqMtElWpZZSFI8Ok3csQL+HLhzGWjGzHV5TNQiJwLVMK4hIs0aaQ2n++H+Pif53MzB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tY3MpvDw9ylNsL+GtctLEvDVN47" style="position:absolute;left:0pt;margin-left:-100.15pt;margin-top:-62pt;height:5pt;width:5pt;visibility:hidden;z-index:25228595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vjFe32wAAAA8BAAAPAAAAAAAAAAEAIAAAACIAAABkcnMvZG93bnJl&#10;di54bWxQSwECFAAUAAAACACHTuJAOa7wnf8LAAABEQAADgAAAAAAAAABACAAAAAq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8492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0" name="KGD_617A6783$01$29$00011" descr="nwkOiId/bBbOAe61rgYT4vXM3UaFFF0tl2W9B2ekj1Z7kYnHXrUHbs1gN35c90qvDCSozOju86hwIbwJvHhMa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h8siHEiU5DZREtFCz948asCeFGrGri3w0jurDT3QaQo/Tn+Q4D1tBE6M9NY6jveVLbFwCvGLYKJPknHqzhn1boh6arP1MPEEu8ePAKUGexmNvpNbXvTgT3QU8cU9klp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A6783$01$29$00011" o:spid="_x0000_s1026" o:spt="1" alt="nwkOiId/bBbOAe61rgYT4vXM3UaFFF0tl2W9B2ekj1Z7kYnHXrUHbs1gN35c90qvDCSozOju86hwIbwJvHhMa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h8siHEiU5DZREtFCz948asCeFGrGri3w0jurDT3QaQo/Tn+Q4D1tBE6M9NY6jveVLbFwCvGLYKJPknHqzhn1boh6arP1MPEEu8ePAKUGexmNvpNbXvTgT3QU8cU9klp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228492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b4xXt9sAAAAPAQAADwAAAAAAAAABACAAAAAiAAAAZHJzL2Rv&#10;d25yZXYueG1sUEsBAhQAFAAAAAgAh07iQI0QH/cDDAAAAREAAA4AAAAAAAAAAQAgAAAAKg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8390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9"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228390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8288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8"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228288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Cvs9AL3CwAA9h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8185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7"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228185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IkSLHz3CwAA9h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8083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6"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228083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vjFe32wAAAA8BAAAPAAAAAAAAAAEAIAAAACIAAABkcnMvZG93bnJldi54bWxQSwEC&#10;FAAUAAAACACHTuJAyG9Knv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7980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5"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227980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DxK0/6+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27878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4" name="KGD_Gobal1" descr="lskY7P30+39SSS2ze3CC/L6SDxkKoDnv1b6SktnMb0IMthi+PonyJOiPxhTXdVeMXj8tr6C2kEI+SGCrTEC8KH8FkSnjLqTIRHRGFJ8jG41H5Qbh/ZB0TWv9uY6p72D6ZL+muDhx/GpdPuDibhNaI8l4CilM/pJbsPoselxGLhXkh1EcDTCn0fIORKXnrUxO5FYmC70O8mVhg9Kc16BlS2lWfYPOgl/5pUzm1tdwp9kpaddh2kQ9Z5u3W57isWuz3E6n8mQGobIKcbgImpVBcAH3tHedSMp1bhKQmQvvWPTH7Z+aHunVowJSYZFF95mM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6VbXx9L/DKpNkyU1SOWacGAS8eAA/oY18kDJi3pJpRy8EnzxTV9BlbS5J/f7IVAk0Tkg8EJrxzdytV/ZnV74fUb58h+I21GkAIhjUVf8SRRPSIwBsGv0ZC7yTiLAosxBSrjAhZ2YRYf67UXdCrAnM/sGnjPrJe1UYNt1SqCFE6hDLivUYI3yYVwb5beeT6HfxF20/lScdjULWzLGAE4OynF/B39WHuGR91+alx3MKiRZ/LTArWUXSlkIFuAWZv98cKegY6xy/VSj1Pb0StL2xiWXGn1aTCbMxtOxLejukY02/PDQ0m35V7iLBtxolPVtdp2Ii0FpG3wYp/sNLdF4cvgu5ex1NS5seanNx8f+4P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6SDxkKoDnv1b6SktnMb0IMthi+PonyJOiPxhTXdVeMXj8tr6C2kEI+SGCrTEC8KH8FkSnjLqTIRHRGFJ8jG41H5Qbh/ZB0TWv9uY6p72D6ZL+muDhx/GpdPuDibhNaI8l4CilM/pJbsPoselxGLhXkh1EcDTCn0fIORKXnrUxO5FYmC70O8mVhg9Kc16BlS2lWfYPOgl/5pUzm1tdwp9kpaddh2kQ9Z5u3W57isWuz3E6n8mQGobIKcbgImpVBcAH3tHedSMp1bhKQmQvvWPTH7Z+aHunVowJSYZFF95mM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6VbXx9L/DKpNkyU1SOWacGAS8eAA/oY18kDJi3pJpRy8EnzxTV9BlbS5J/f7IVAk0Tkg8EJrxzdytV/ZnV74fUb58h+I21GkAIhjUVf8SRRPSIwBsGv0ZC7yTiLAosxBSrjAhZ2YRYf67UXdCrAnM/sGnjPrJe1UYNt1SqCFE6hDLivUYI3yYVwb5beeT6HfxF20/lScdjULWzLGAE4OynF/B39WHuGR91+alx3MKiRZ/LTArWUXSlkIFuAWZv98cKegY6xy/VSj1Pb0StL2xiWXGn1aTCbMxtOxLejukY02/PDQ0m35V7iLBtxolPVtdp2Ii0FpG3wYp/sNLdF4cvgu5ex1NS5seanNx8f+4PM/zMZ1SCg4JwHS0bFINEUw==" style="position:absolute;left:0pt;margin-left:-100.15pt;margin-top:-62pt;height:5pt;width:5pt;visibility:hidden;z-index:25227878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b4xXt9sAAAAPAQAADwAAAAAAAAABACAAAAAiAAAAZHJzL2Rv&#10;d25yZXYueG1sUEsBAhQAFAAAAAgAh07iQGK0jojHBQAA8ggAAA4AAAAAAAAAAQAgAAAAKgEAAGRy&#10;cy9lMm9Eb2MueG1sUEsFBgAAAAAGAAYAWQEAAGMJ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rPr>
        <w:t>依据教育部门提供的基础数据测算，</w:t>
      </w:r>
      <w:r>
        <w:rPr>
          <w:rFonts w:hint="default"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rPr>
        <w:t>教育部门要加强对基础数据的更新和管理，确保数据的真实、准确、及时，对基础数据的准确性和及时性负责，提高资助的精准度。严禁虚报人数套取资金。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做好直达资金管理。2021年，城乡义务教育省级资金属于对应中央安排直达资金管理，直达资金的标识为“01中央直达资金”，“是否中央直达资金的地方对应安排”为“是”，贯穿资金分配、拨付、使用等整个环节，且保持不变。各县市财政、教育部门务必于收到本文件之日起的三十日内及时下达预算，并及时在指标管理系统中登录有关指标和直达资金标识，导入直达资金监控系统，确保系统录入数据与省级下达数据保持一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五、加强预算绩效管理。</w:t>
      </w:r>
      <w:r>
        <w:rPr>
          <w:rFonts w:hint="default"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rPr>
        <w:t>教育部门要全面实施预算绩效管理的要求，建立健全全过程预算管理机制，对照区域绩效目标同步分解绩效目标，强化绩效监控、评价，注重绩效评价结果运用，做好绩效信息公开，提高城乡义务教育补助经费的配置效率和使用效益。同时，会同教育部门，按照各自职责加强项目审核、经费使用管理等工作，建立“谁使用、谁负责”的责任机制。严禁将补助经费用于平衡预算、偿还债务、支付利息、对外投资等支出，不得从补助经费中提取工作经费或管理经费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六、健全预算管理制度。</w:t>
      </w:r>
      <w:r>
        <w:rPr>
          <w:rFonts w:hint="default"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rPr>
        <w:t>教育部门要督促学校继续建立健全预算管理制度，按照轻重缓急、统筹兼顾的原则安排使用公用经费，既要保证开展日常教育教学活动所需的基本支出，又要适当安排促进学生全面发展的活动经费支出；完善内部经费管理办法，细化公用经费等支出范围和标准，加强实物消耗核算，建立规范的经费、实物等管理程序，建立物品采购登记台账，健全物品验收、进出库、保管、领用制度，明确责任，严格管理；健全内部控制制度、经济责任制度等监督制度，依法公开财务信息；做好个人有关补助信息公示工作，接受社会公众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1.2021年城乡义务教育补助经费下达表</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2.2021年城乡义务教育补助经费分配明细表</w:t>
      </w:r>
    </w:p>
    <w:p>
      <w:pPr>
        <w:keepNext w:val="0"/>
        <w:keepLines w:val="0"/>
        <w:pageBreakBefore w:val="0"/>
        <w:widowControl w:val="0"/>
        <w:kinsoku/>
        <w:wordWrap/>
        <w:overflowPunct/>
        <w:topLinePunct w:val="0"/>
        <w:autoSpaceDE/>
        <w:autoSpaceDN/>
        <w:bidi w:val="0"/>
        <w:adjustRightInd w:val="0"/>
        <w:snapToGrid w:val="0"/>
        <w:spacing w:line="580" w:lineRule="exact"/>
        <w:ind w:left="1596" w:leftChars="760" w:firstLine="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3.2021年城乡义务教育补助经费项目绩效目标表</w:t>
      </w:r>
    </w:p>
    <w:p>
      <w:pPr>
        <w:keepNext w:val="0"/>
        <w:keepLines w:val="0"/>
        <w:pageBreakBefore w:val="0"/>
        <w:widowControl w:val="0"/>
        <w:kinsoku/>
        <w:wordWrap/>
        <w:overflowPunct/>
        <w:topLinePunct w:val="0"/>
        <w:autoSpaceDE/>
        <w:autoSpaceDN/>
        <w:bidi w:val="0"/>
        <w:adjustRightInd w:val="0"/>
        <w:snapToGrid w:val="0"/>
        <w:spacing w:line="580" w:lineRule="exact"/>
        <w:ind w:left="1596" w:leftChars="760" w:firstLine="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4.2021年城乡义务教育学校公用经费省级和州级补助经费分配表</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080" w:firstLineChars="19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梁河县财政局</w:t>
      </w:r>
    </w:p>
    <w:p>
      <w:pPr>
        <w:keepNext w:val="0"/>
        <w:keepLines w:val="0"/>
        <w:pageBreakBefore w:val="0"/>
        <w:widowControl w:val="0"/>
        <w:kinsoku/>
        <w:wordWrap/>
        <w:overflowPunct/>
        <w:topLinePunct w:val="0"/>
        <w:autoSpaceDE/>
        <w:autoSpaceDN/>
        <w:bidi w:val="0"/>
        <w:adjustRightInd w:val="0"/>
        <w:snapToGrid w:val="0"/>
        <w:spacing w:line="580" w:lineRule="exact"/>
        <w:ind w:firstLine="5760" w:firstLineChars="18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p>
    <w:p>
      <w:pPr>
        <w:bidi w:val="0"/>
        <w:jc w:val="left"/>
        <w:rPr>
          <w:rFonts w:hint="default" w:ascii="Times New Roman" w:hAnsi="Times New Roman" w:eastAsia="宋体" w:cs="Times New Roman"/>
          <w:kern w:val="2"/>
          <w:sz w:val="21"/>
          <w:szCs w:val="24"/>
          <w:lang w:val="en-US" w:eastAsia="zh-CN" w:bidi="ar-SA"/>
        </w:rPr>
      </w:pPr>
    </w:p>
    <w:p>
      <w:pPr>
        <w:bidi w:val="0"/>
        <w:jc w:val="left"/>
        <w:rPr>
          <w:rFonts w:hint="default" w:ascii="Times New Roman" w:hAnsi="Times New Roman" w:eastAsia="宋体" w:cs="Times New Roman"/>
          <w:kern w:val="2"/>
          <w:sz w:val="21"/>
          <w:szCs w:val="24"/>
          <w:lang w:val="en-US" w:eastAsia="zh-CN" w:bidi="ar-SA"/>
        </w:rPr>
      </w:pPr>
    </w:p>
    <w:p>
      <w:pPr>
        <w:bidi w:val="0"/>
        <w:jc w:val="left"/>
        <w:rPr>
          <w:rFonts w:hint="default" w:ascii="Times New Roman" w:hAnsi="Times New Roman" w:eastAsia="宋体" w:cs="Times New Roman"/>
          <w:kern w:val="2"/>
          <w:sz w:val="21"/>
          <w:szCs w:val="24"/>
          <w:lang w:val="en-US" w:eastAsia="zh-CN" w:bidi="ar-SA"/>
        </w:rPr>
      </w:pPr>
    </w:p>
    <w:p>
      <w:pPr>
        <w:bidi w:val="0"/>
        <w:jc w:val="left"/>
        <w:rPr>
          <w:rFonts w:hint="default" w:ascii="Times New Roman" w:hAnsi="Times New Roman" w:eastAsia="宋体" w:cs="Times New Roman"/>
          <w:kern w:val="2"/>
          <w:sz w:val="21"/>
          <w:szCs w:val="24"/>
          <w:lang w:val="en-US" w:eastAsia="zh-CN" w:bidi="ar-SA"/>
        </w:rPr>
      </w:pPr>
    </w:p>
    <w:p>
      <w:pPr>
        <w:tabs>
          <w:tab w:val="left" w:pos="960"/>
        </w:tabs>
        <w:bidi w:val="0"/>
        <w:jc w:val="left"/>
        <w:rPr>
          <w:lang w:val="en-US" w:eastAsia="zh-CN"/>
        </w:rPr>
      </w:pPr>
    </w:p>
    <w:tbl>
      <w:tblPr>
        <w:tblStyle w:val="6"/>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1"/>
        <w:gridCol w:w="490"/>
        <w:gridCol w:w="490"/>
        <w:gridCol w:w="406"/>
        <w:gridCol w:w="490"/>
        <w:gridCol w:w="406"/>
        <w:gridCol w:w="366"/>
        <w:gridCol w:w="366"/>
        <w:gridCol w:w="617"/>
        <w:gridCol w:w="555"/>
        <w:gridCol w:w="490"/>
        <w:gridCol w:w="406"/>
        <w:gridCol w:w="366"/>
        <w:gridCol w:w="366"/>
        <w:gridCol w:w="492"/>
        <w:gridCol w:w="492"/>
        <w:gridCol w:w="408"/>
        <w:gridCol w:w="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52" w:hRule="atLeast"/>
        </w:trPr>
        <w:tc>
          <w:tcPr>
            <w:tcW w:w="65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附件1</w:t>
            </w:r>
          </w:p>
        </w:tc>
        <w:tc>
          <w:tcPr>
            <w:tcW w:w="4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3" w:type="dxa"/>
            <w:tcBorders>
              <w:top w:val="nil"/>
              <w:left w:val="nil"/>
              <w:bottom w:val="nil"/>
              <w:right w:val="nil"/>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5" w:hRule="atLeast"/>
        </w:trPr>
        <w:tc>
          <w:tcPr>
            <w:tcW w:w="7857"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b/>
                <w:i w:val="0"/>
                <w:color w:val="000000"/>
                <w:sz w:val="40"/>
                <w:szCs w:val="40"/>
                <w:u w:val="none"/>
              </w:rPr>
            </w:pPr>
            <w:r>
              <w:rPr>
                <w:rFonts w:hint="eastAsia" w:ascii="方正小标宋_GBK" w:hAnsi="方正小标宋_GBK" w:eastAsia="方正小标宋_GBK" w:cs="方正小标宋_GBK"/>
                <w:b/>
                <w:i w:val="0"/>
                <w:color w:val="000000"/>
                <w:kern w:val="0"/>
                <w:sz w:val="40"/>
                <w:szCs w:val="40"/>
                <w:u w:val="none"/>
                <w:lang w:val="en-US" w:eastAsia="zh-CN" w:bidi="ar"/>
              </w:rPr>
              <w:t>2021年城乡义务教育省级和州级补助经费下达表</w:t>
            </w:r>
          </w:p>
        </w:tc>
        <w:tc>
          <w:tcPr>
            <w:tcW w:w="473" w:type="dxa"/>
            <w:tcBorders>
              <w:top w:val="nil"/>
              <w:left w:val="nil"/>
              <w:bottom w:val="nil"/>
              <w:right w:val="nil"/>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5" w:hRule="atLeast"/>
        </w:trPr>
        <w:tc>
          <w:tcPr>
            <w:tcW w:w="651"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490"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90"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06"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90"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06"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366"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366"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17"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555"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262" w:type="dxa"/>
            <w:gridSpan w:val="3"/>
            <w:tcBorders>
              <w:top w:val="nil"/>
              <w:left w:val="nil"/>
              <w:bottom w:val="nil"/>
              <w:right w:val="nil"/>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366"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92"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92"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88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9"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w:t>
            </w:r>
          </w:p>
        </w:tc>
        <w:tc>
          <w:tcPr>
            <w:tcW w:w="418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公用经费</w:t>
            </w:r>
          </w:p>
        </w:tc>
        <w:tc>
          <w:tcPr>
            <w:tcW w:w="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生活补助</w:t>
            </w:r>
          </w:p>
        </w:tc>
        <w:tc>
          <w:tcPr>
            <w:tcW w:w="7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营养改善</w:t>
            </w:r>
          </w:p>
        </w:tc>
        <w:tc>
          <w:tcPr>
            <w:tcW w:w="13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本次下达补助资金</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9"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386"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小计</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普通学校</w:t>
            </w:r>
          </w:p>
        </w:tc>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特殊教育</w:t>
            </w: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100</w:t>
            </w:r>
            <w:r>
              <w:rPr>
                <w:rStyle w:val="15"/>
                <w:lang w:val="en-US" w:eastAsia="zh-CN" w:bidi="ar"/>
              </w:rPr>
              <w:t>人以下校点</w:t>
            </w: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7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3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9"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合计</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梁河县</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285.74</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262.58</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23.16</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238.22</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21.02</w:t>
            </w: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9.49</w:t>
            </w: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0.83</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14.87</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1.31</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500.43</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44.16</w:t>
            </w: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830.33</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763.01</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67.32</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4"/>
                <w:szCs w:val="24"/>
                <w:u w:val="none"/>
              </w:rPr>
            </w:pPr>
          </w:p>
        </w:tc>
      </w:tr>
    </w:tbl>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sectPr>
          <w:footerReference r:id="rId3" w:type="default"/>
          <w:pgSz w:w="11906" w:h="16838"/>
          <w:pgMar w:top="1440" w:right="1800" w:bottom="1440" w:left="1800" w:header="851" w:footer="992" w:gutter="0"/>
          <w:cols w:space="425" w:num="1"/>
          <w:docGrid w:type="lines" w:linePitch="312" w:charSpace="0"/>
        </w:sectPr>
      </w:pPr>
    </w:p>
    <w:p>
      <w:pPr>
        <w:tabs>
          <w:tab w:val="left" w:pos="960"/>
        </w:tabs>
        <w:bidi w:val="0"/>
        <w:jc w:val="left"/>
        <w:rPr>
          <w:lang w:val="en-US" w:eastAsia="zh-CN"/>
        </w:rPr>
      </w:pPr>
    </w:p>
    <w:tbl>
      <w:tblPr>
        <w:tblStyle w:val="6"/>
        <w:tblW w:w="14940" w:type="dxa"/>
        <w:tblInd w:w="-7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5"/>
        <w:gridCol w:w="730"/>
        <w:gridCol w:w="364"/>
        <w:gridCol w:w="364"/>
        <w:gridCol w:w="364"/>
        <w:gridCol w:w="323"/>
        <w:gridCol w:w="323"/>
        <w:gridCol w:w="288"/>
        <w:gridCol w:w="288"/>
        <w:gridCol w:w="364"/>
        <w:gridCol w:w="364"/>
        <w:gridCol w:w="356"/>
        <w:gridCol w:w="314"/>
        <w:gridCol w:w="314"/>
        <w:gridCol w:w="292"/>
        <w:gridCol w:w="334"/>
        <w:gridCol w:w="364"/>
        <w:gridCol w:w="364"/>
        <w:gridCol w:w="338"/>
        <w:gridCol w:w="338"/>
        <w:gridCol w:w="274"/>
        <w:gridCol w:w="424"/>
        <w:gridCol w:w="424"/>
        <w:gridCol w:w="364"/>
        <w:gridCol w:w="303"/>
        <w:gridCol w:w="303"/>
        <w:gridCol w:w="356"/>
        <w:gridCol w:w="424"/>
        <w:gridCol w:w="424"/>
        <w:gridCol w:w="388"/>
        <w:gridCol w:w="349"/>
        <w:gridCol w:w="349"/>
        <w:gridCol w:w="545"/>
        <w:gridCol w:w="1007"/>
        <w:gridCol w:w="390"/>
        <w:gridCol w:w="495"/>
        <w:gridCol w:w="390"/>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4940" w:type="dxa"/>
            <w:gridSpan w:val="38"/>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8"/>
                <w:szCs w:val="28"/>
                <w:u w:val="none"/>
                <w:lang w:val="en-US" w:eastAsia="zh-CN" w:bidi="ar"/>
              </w:rPr>
              <w:t>附件2-1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940" w:type="dxa"/>
            <w:gridSpan w:val="3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000000"/>
                <w:sz w:val="36"/>
                <w:szCs w:val="36"/>
                <w:u w:val="none"/>
              </w:rPr>
            </w:pPr>
            <w:r>
              <w:rPr>
                <w:rStyle w:val="16"/>
                <w:rFonts w:eastAsia="宋体"/>
                <w:lang w:val="en-US" w:eastAsia="zh-CN" w:bidi="ar"/>
              </w:rPr>
              <w:t>2021</w:t>
            </w:r>
            <w:r>
              <w:rPr>
                <w:rFonts w:hint="eastAsia" w:ascii="宋体" w:hAnsi="宋体" w:eastAsia="宋体" w:cs="宋体"/>
                <w:b/>
                <w:i w:val="0"/>
                <w:color w:val="000000"/>
                <w:kern w:val="0"/>
                <w:sz w:val="24"/>
                <w:szCs w:val="24"/>
                <w:u w:val="none"/>
                <w:lang w:val="en-US" w:eastAsia="zh-CN" w:bidi="ar"/>
              </w:rPr>
              <w:t>年城乡义务教育阶段学校公用经费补助资金测算表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52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73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9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5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4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单位：人、万元</w:t>
            </w:r>
          </w:p>
        </w:tc>
        <w:tc>
          <w:tcPr>
            <w:tcW w:w="39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9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单位名称</w:t>
            </w:r>
          </w:p>
        </w:tc>
        <w:tc>
          <w:tcPr>
            <w:tcW w:w="2756"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小</w:t>
            </w:r>
            <w:r>
              <w:rPr>
                <w:rFonts w:hint="default" w:ascii="Times New Roman" w:hAnsi="Times New Roman" w:eastAsia="方正仿宋_GBK" w:cs="Times New Roman"/>
                <w:b/>
                <w:i w:val="0"/>
                <w:color w:val="000000"/>
                <w:kern w:val="0"/>
                <w:sz w:val="18"/>
                <w:szCs w:val="18"/>
                <w:u w:val="none"/>
                <w:lang w:val="en-US" w:eastAsia="zh-CN" w:bidi="ar"/>
              </w:rPr>
              <w:t xml:space="preserve">          </w:t>
            </w:r>
            <w:r>
              <w:rPr>
                <w:rFonts w:hint="eastAsia" w:ascii="方正仿宋_GBK" w:hAnsi="方正仿宋_GBK" w:eastAsia="方正仿宋_GBK" w:cs="方正仿宋_GBK"/>
                <w:b/>
                <w:i w:val="0"/>
                <w:color w:val="000000"/>
                <w:kern w:val="0"/>
                <w:sz w:val="18"/>
                <w:szCs w:val="18"/>
                <w:u w:val="none"/>
                <w:lang w:val="en-US" w:eastAsia="zh-CN" w:bidi="ar"/>
              </w:rPr>
              <w:t>学</w:t>
            </w:r>
          </w:p>
        </w:tc>
        <w:tc>
          <w:tcPr>
            <w:tcW w:w="2292"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初</w:t>
            </w:r>
            <w:r>
              <w:rPr>
                <w:rFonts w:hint="default" w:ascii="Times New Roman" w:hAnsi="Times New Roman" w:eastAsia="方正仿宋_GBK" w:cs="Times New Roman"/>
                <w:b/>
                <w:i w:val="0"/>
                <w:color w:val="000000"/>
                <w:kern w:val="0"/>
                <w:sz w:val="18"/>
                <w:szCs w:val="18"/>
                <w:u w:val="none"/>
                <w:lang w:val="en-US" w:eastAsia="zh-CN" w:bidi="ar"/>
              </w:rPr>
              <w:t xml:space="preserve">          </w:t>
            </w:r>
            <w:r>
              <w:rPr>
                <w:rFonts w:hint="eastAsia" w:ascii="方正仿宋_GBK" w:hAnsi="方正仿宋_GBK" w:eastAsia="方正仿宋_GBK" w:cs="方正仿宋_GBK"/>
                <w:b/>
                <w:i w:val="0"/>
                <w:color w:val="000000"/>
                <w:kern w:val="0"/>
                <w:sz w:val="18"/>
                <w:szCs w:val="18"/>
                <w:u w:val="none"/>
                <w:lang w:val="en-US" w:eastAsia="zh-CN" w:bidi="ar"/>
              </w:rPr>
              <w:t>中</w:t>
            </w:r>
          </w:p>
        </w:tc>
        <w:tc>
          <w:tcPr>
            <w:tcW w:w="3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义务教育</w:t>
            </w:r>
            <w:r>
              <w:rPr>
                <w:rFonts w:hint="default" w:ascii="Times New Roman" w:hAnsi="Times New Roman" w:eastAsia="方正仿宋_GBK" w:cs="Times New Roman"/>
                <w:b/>
                <w:i w:val="0"/>
                <w:color w:val="000000"/>
                <w:kern w:val="0"/>
                <w:sz w:val="18"/>
                <w:szCs w:val="18"/>
                <w:u w:val="none"/>
                <w:lang w:val="en-US" w:eastAsia="zh-CN" w:bidi="ar"/>
              </w:rPr>
              <w:br w:type="textWrapping"/>
            </w:r>
            <w:r>
              <w:rPr>
                <w:rFonts w:hint="eastAsia" w:ascii="方正仿宋_GBK" w:hAnsi="方正仿宋_GBK" w:eastAsia="方正仿宋_GBK" w:cs="方正仿宋_GBK"/>
                <w:b/>
                <w:i w:val="0"/>
                <w:color w:val="000000"/>
                <w:kern w:val="0"/>
                <w:sz w:val="18"/>
                <w:szCs w:val="18"/>
                <w:u w:val="none"/>
                <w:lang w:val="en-US" w:eastAsia="zh-CN" w:bidi="ar"/>
              </w:rPr>
              <w:t>寄宿学生</w:t>
            </w:r>
            <w:r>
              <w:rPr>
                <w:rFonts w:hint="default" w:ascii="Times New Roman" w:hAnsi="Times New Roman" w:eastAsia="方正仿宋_GBK" w:cs="Times New Roman"/>
                <w:b/>
                <w:i w:val="0"/>
                <w:color w:val="000000"/>
                <w:kern w:val="0"/>
                <w:sz w:val="18"/>
                <w:szCs w:val="18"/>
                <w:u w:val="none"/>
                <w:lang w:val="en-US" w:eastAsia="zh-CN" w:bidi="ar"/>
              </w:rPr>
              <w:br w:type="textWrapping"/>
            </w: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167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寄宿制学校公用经费合计</w:t>
            </w:r>
          </w:p>
        </w:tc>
        <w:tc>
          <w:tcPr>
            <w:tcW w:w="1818" w:type="dxa"/>
            <w:gridSpan w:val="5"/>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预算资金合计</w:t>
            </w:r>
          </w:p>
        </w:tc>
        <w:tc>
          <w:tcPr>
            <w:tcW w:w="35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校方责任保险省级统一支付资金</w:t>
            </w:r>
          </w:p>
        </w:tc>
        <w:tc>
          <w:tcPr>
            <w:tcW w:w="193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应下达资金</w:t>
            </w:r>
          </w:p>
        </w:tc>
        <w:tc>
          <w:tcPr>
            <w:tcW w:w="15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已下达中央资金</w:t>
            </w:r>
          </w:p>
        </w:tc>
        <w:tc>
          <w:tcPr>
            <w:tcW w:w="1275" w:type="dxa"/>
            <w:gridSpan w:val="3"/>
            <w:vMerge w:val="restar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本次下达资金</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在校</w:t>
            </w:r>
            <w:r>
              <w:rPr>
                <w:rFonts w:hint="default" w:ascii="Times New Roman" w:hAnsi="Times New Roman" w:eastAsia="方正仿宋_GBK" w:cs="Times New Roman"/>
                <w:b/>
                <w:i w:val="0"/>
                <w:color w:val="000000"/>
                <w:kern w:val="0"/>
                <w:sz w:val="18"/>
                <w:szCs w:val="18"/>
                <w:u w:val="none"/>
                <w:lang w:val="en-US" w:eastAsia="zh-CN" w:bidi="ar"/>
              </w:rPr>
              <w:br w:type="textWrapping"/>
            </w:r>
            <w:r>
              <w:rPr>
                <w:rFonts w:hint="eastAsia" w:ascii="方正仿宋_GBK" w:hAnsi="方正仿宋_GBK" w:eastAsia="方正仿宋_GBK" w:cs="方正仿宋_GBK"/>
                <w:b/>
                <w:i w:val="0"/>
                <w:color w:val="000000"/>
                <w:kern w:val="0"/>
                <w:sz w:val="18"/>
                <w:szCs w:val="18"/>
                <w:u w:val="none"/>
                <w:lang w:val="en-US" w:eastAsia="zh-CN" w:bidi="ar"/>
              </w:rPr>
              <w:t>学生数</w:t>
            </w:r>
          </w:p>
        </w:tc>
        <w:tc>
          <w:tcPr>
            <w:tcW w:w="173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公用经费预算</w:t>
            </w:r>
          </w:p>
        </w:tc>
        <w:tc>
          <w:tcPr>
            <w:tcW w:w="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校方责任保险</w:t>
            </w:r>
          </w:p>
        </w:tc>
        <w:tc>
          <w:tcPr>
            <w:tcW w:w="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在校</w:t>
            </w:r>
            <w:r>
              <w:rPr>
                <w:rFonts w:hint="default" w:ascii="Times New Roman" w:hAnsi="Times New Roman" w:eastAsia="方正仿宋_GBK" w:cs="Times New Roman"/>
                <w:b/>
                <w:i w:val="0"/>
                <w:color w:val="000000"/>
                <w:kern w:val="0"/>
                <w:sz w:val="18"/>
                <w:szCs w:val="18"/>
                <w:u w:val="none"/>
                <w:lang w:val="en-US" w:eastAsia="zh-CN" w:bidi="ar"/>
              </w:rPr>
              <w:br w:type="textWrapping"/>
            </w:r>
            <w:r>
              <w:rPr>
                <w:rFonts w:hint="eastAsia" w:ascii="方正仿宋_GBK" w:hAnsi="方正仿宋_GBK" w:eastAsia="方正仿宋_GBK" w:cs="方正仿宋_GBK"/>
                <w:b/>
                <w:i w:val="0"/>
                <w:color w:val="000000"/>
                <w:kern w:val="0"/>
                <w:sz w:val="18"/>
                <w:szCs w:val="18"/>
                <w:u w:val="none"/>
                <w:lang w:val="en-US" w:eastAsia="zh-CN" w:bidi="ar"/>
              </w:rPr>
              <w:t>学生数</w:t>
            </w:r>
          </w:p>
        </w:tc>
        <w:tc>
          <w:tcPr>
            <w:tcW w:w="17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公用经费预算</w:t>
            </w:r>
          </w:p>
        </w:tc>
        <w:tc>
          <w:tcPr>
            <w:tcW w:w="2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校方责任保险</w:t>
            </w:r>
          </w:p>
        </w:tc>
        <w:tc>
          <w:tcPr>
            <w:tcW w:w="3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167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1818"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193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1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1275" w:type="dxa"/>
            <w:gridSpan w:val="3"/>
            <w:vMerge w:val="continue"/>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中央</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省级</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州级</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县级</w:t>
            </w:r>
          </w:p>
        </w:tc>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中央</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省级</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州级</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县级</w:t>
            </w:r>
          </w:p>
        </w:tc>
        <w:tc>
          <w:tcPr>
            <w:tcW w:w="2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3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中央</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省级</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州级</w:t>
            </w:r>
          </w:p>
        </w:tc>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县级</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中央</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省级</w:t>
            </w:r>
          </w:p>
        </w:tc>
        <w:tc>
          <w:tcPr>
            <w:tcW w:w="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州级</w:t>
            </w:r>
          </w:p>
        </w:tc>
        <w:tc>
          <w:tcPr>
            <w:tcW w:w="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县级</w:t>
            </w:r>
          </w:p>
        </w:tc>
        <w:tc>
          <w:tcPr>
            <w:tcW w:w="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中央</w:t>
            </w:r>
          </w:p>
        </w:tc>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省级</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州级</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县级</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德财教〔</w:t>
            </w:r>
            <w:r>
              <w:rPr>
                <w:rFonts w:hint="default" w:ascii="Times New Roman" w:hAnsi="Times New Roman" w:eastAsia="方正仿宋_GBK" w:cs="Times New Roman"/>
                <w:b/>
                <w:i w:val="0"/>
                <w:color w:val="000000"/>
                <w:kern w:val="0"/>
                <w:sz w:val="18"/>
                <w:szCs w:val="18"/>
                <w:u w:val="none"/>
                <w:lang w:val="en-US" w:eastAsia="zh-CN" w:bidi="ar"/>
              </w:rPr>
              <w:t>2021</w:t>
            </w:r>
            <w:r>
              <w:rPr>
                <w:rFonts w:hint="eastAsia" w:ascii="方正仿宋_GBK" w:hAnsi="方正仿宋_GBK" w:eastAsia="方正仿宋_GBK" w:cs="方正仿宋_GBK"/>
                <w:b/>
                <w:i w:val="0"/>
                <w:color w:val="000000"/>
                <w:kern w:val="0"/>
                <w:sz w:val="18"/>
                <w:szCs w:val="18"/>
                <w:u w:val="none"/>
                <w:lang w:val="en-US" w:eastAsia="zh-CN" w:bidi="ar"/>
              </w:rPr>
              <w:t>〕</w:t>
            </w:r>
            <w:r>
              <w:rPr>
                <w:rFonts w:hint="default" w:ascii="Times New Roman" w:hAnsi="Times New Roman" w:eastAsia="方正仿宋_GBK" w:cs="Times New Roman"/>
                <w:b/>
                <w:i w:val="0"/>
                <w:color w:val="000000"/>
                <w:kern w:val="0"/>
                <w:sz w:val="18"/>
                <w:szCs w:val="18"/>
                <w:u w:val="none"/>
                <w:lang w:val="en-US" w:eastAsia="zh-CN" w:bidi="ar"/>
              </w:rPr>
              <w:t>12</w:t>
            </w:r>
            <w:r>
              <w:rPr>
                <w:rFonts w:hint="eastAsia" w:ascii="方正仿宋_GBK" w:hAnsi="方正仿宋_GBK" w:eastAsia="方正仿宋_GBK" w:cs="方正仿宋_GBK"/>
                <w:b/>
                <w:i w:val="0"/>
                <w:color w:val="000000"/>
                <w:kern w:val="0"/>
                <w:sz w:val="18"/>
                <w:szCs w:val="18"/>
                <w:u w:val="none"/>
                <w:lang w:val="en-US" w:eastAsia="zh-CN" w:bidi="ar"/>
              </w:rPr>
              <w:t>号</w:t>
            </w:r>
          </w:p>
        </w:tc>
        <w:tc>
          <w:tcPr>
            <w:tcW w:w="10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Style w:val="17"/>
                <w:sz w:val="18"/>
                <w:szCs w:val="18"/>
                <w:lang w:val="en-US" w:eastAsia="zh-CN" w:bidi="ar"/>
              </w:rPr>
              <w:t>德财教〔</w:t>
            </w:r>
            <w:r>
              <w:rPr>
                <w:rFonts w:hint="default" w:ascii="Times New Roman" w:hAnsi="Times New Roman" w:eastAsia="方正仿宋_GBK" w:cs="Times New Roman"/>
                <w:b/>
                <w:i w:val="0"/>
                <w:color w:val="000000"/>
                <w:kern w:val="0"/>
                <w:sz w:val="18"/>
                <w:szCs w:val="18"/>
                <w:u w:val="none"/>
                <w:lang w:val="en-US" w:eastAsia="zh-CN" w:bidi="ar"/>
              </w:rPr>
              <w:t>2021</w:t>
            </w:r>
            <w:r>
              <w:rPr>
                <w:rStyle w:val="17"/>
                <w:sz w:val="18"/>
                <w:szCs w:val="18"/>
                <w:lang w:val="en-US" w:eastAsia="zh-CN" w:bidi="ar"/>
              </w:rPr>
              <w:t>〕</w:t>
            </w:r>
            <w:r>
              <w:rPr>
                <w:rFonts w:hint="default" w:ascii="Times New Roman" w:hAnsi="Times New Roman" w:eastAsia="方正仿宋_GBK" w:cs="Times New Roman"/>
                <w:b/>
                <w:i w:val="0"/>
                <w:color w:val="000000"/>
                <w:kern w:val="0"/>
                <w:sz w:val="18"/>
                <w:szCs w:val="18"/>
                <w:u w:val="none"/>
                <w:lang w:val="en-US" w:eastAsia="zh-CN" w:bidi="ar"/>
              </w:rPr>
              <w:t>74</w:t>
            </w:r>
            <w:r>
              <w:rPr>
                <w:rStyle w:val="17"/>
                <w:sz w:val="18"/>
                <w:szCs w:val="18"/>
                <w:lang w:val="en-US" w:eastAsia="zh-CN" w:bidi="ar"/>
              </w:rPr>
              <w:t>号</w:t>
            </w:r>
          </w:p>
        </w:tc>
        <w:tc>
          <w:tcPr>
            <w:tcW w:w="39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小计</w:t>
            </w:r>
          </w:p>
        </w:tc>
        <w:tc>
          <w:tcPr>
            <w:tcW w:w="4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省级</w:t>
            </w:r>
          </w:p>
        </w:tc>
        <w:tc>
          <w:tcPr>
            <w:tcW w:w="39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州级</w:t>
            </w: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梁河县</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11875 </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771.88 </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617.50 </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131.22 </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11.58 </w:t>
            </w:r>
          </w:p>
        </w:tc>
        <w:tc>
          <w:tcPr>
            <w:tcW w:w="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11.58 </w:t>
            </w:r>
          </w:p>
        </w:tc>
        <w:tc>
          <w:tcPr>
            <w:tcW w:w="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5.94 </w:t>
            </w:r>
          </w:p>
        </w:tc>
        <w:tc>
          <w:tcPr>
            <w:tcW w:w="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4761 </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404.69 </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323.75 </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68.80 </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6.07 </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6.07 </w:t>
            </w:r>
          </w:p>
        </w:tc>
        <w:tc>
          <w:tcPr>
            <w:tcW w:w="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2.38 </w:t>
            </w:r>
          </w:p>
        </w:tc>
        <w:tc>
          <w:tcPr>
            <w:tcW w:w="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11234 </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224.68 </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179.74 </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38.20 </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3.37 </w:t>
            </w:r>
          </w:p>
        </w:tc>
        <w:tc>
          <w:tcPr>
            <w:tcW w:w="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3.37 </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1401.25 </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1120.99 </w:t>
            </w:r>
          </w:p>
        </w:tc>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238.22 </w:t>
            </w:r>
          </w:p>
        </w:tc>
        <w:tc>
          <w:tcPr>
            <w:tcW w:w="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21.02 </w:t>
            </w:r>
          </w:p>
        </w:tc>
        <w:tc>
          <w:tcPr>
            <w:tcW w:w="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21.02 </w:t>
            </w:r>
          </w:p>
        </w:tc>
        <w:tc>
          <w:tcPr>
            <w:tcW w:w="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8.32 </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1417.02 </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1136.76 </w:t>
            </w:r>
          </w:p>
        </w:tc>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238.22 </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21.02 </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21.02 </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1125.21</w:t>
            </w:r>
          </w:p>
        </w:tc>
        <w:tc>
          <w:tcPr>
            <w:tcW w:w="10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11.55</w:t>
            </w:r>
          </w:p>
        </w:tc>
        <w:tc>
          <w:tcPr>
            <w:tcW w:w="39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259.24</w:t>
            </w:r>
          </w:p>
        </w:tc>
        <w:tc>
          <w:tcPr>
            <w:tcW w:w="4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238.22</w:t>
            </w:r>
          </w:p>
        </w:tc>
        <w:tc>
          <w:tcPr>
            <w:tcW w:w="39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21.02</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18"/>
                <w:szCs w:val="18"/>
                <w:u w:val="none"/>
              </w:rPr>
            </w:pPr>
          </w:p>
        </w:tc>
      </w:tr>
    </w:tbl>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tbl>
      <w:tblPr>
        <w:tblStyle w:val="6"/>
        <w:tblW w:w="139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2"/>
        <w:gridCol w:w="706"/>
        <w:gridCol w:w="804"/>
        <w:gridCol w:w="706"/>
        <w:gridCol w:w="853"/>
        <w:gridCol w:w="706"/>
        <w:gridCol w:w="706"/>
        <w:gridCol w:w="706"/>
        <w:gridCol w:w="559"/>
        <w:gridCol w:w="559"/>
        <w:gridCol w:w="559"/>
        <w:gridCol w:w="559"/>
        <w:gridCol w:w="559"/>
        <w:gridCol w:w="706"/>
        <w:gridCol w:w="559"/>
        <w:gridCol w:w="559"/>
        <w:gridCol w:w="559"/>
        <w:gridCol w:w="559"/>
        <w:gridCol w:w="559"/>
        <w:gridCol w:w="923"/>
        <w:gridCol w:w="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62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附件2-2</w:t>
            </w: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0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5" w:hRule="atLeast"/>
        </w:trPr>
        <w:tc>
          <w:tcPr>
            <w:tcW w:w="62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0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3" w:hRule="atLeast"/>
        </w:trPr>
        <w:tc>
          <w:tcPr>
            <w:tcW w:w="13028" w:type="dxa"/>
            <w:gridSpan w:val="2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40"/>
                <w:szCs w:val="40"/>
                <w:u w:val="none"/>
              </w:rPr>
            </w:pPr>
            <w:r>
              <w:rPr>
                <w:rFonts w:hint="eastAsia" w:ascii="方正小标宋简体" w:hAnsi="方正小标宋简体" w:eastAsia="方正小标宋简体" w:cs="方正小标宋简体"/>
                <w:b/>
                <w:i w:val="0"/>
                <w:color w:val="000000"/>
                <w:kern w:val="0"/>
                <w:sz w:val="40"/>
                <w:szCs w:val="40"/>
                <w:u w:val="none"/>
                <w:lang w:val="en-US" w:eastAsia="zh-CN" w:bidi="ar"/>
              </w:rPr>
              <w:t>2021年特殊教育公用经费补助资金分配表</w:t>
            </w:r>
          </w:p>
        </w:tc>
        <w:tc>
          <w:tcPr>
            <w:tcW w:w="9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0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5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923" w:type="dxa"/>
            <w:tcBorders>
              <w:top w:val="nil"/>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80"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县</w:t>
            </w:r>
          </w:p>
        </w:tc>
        <w:tc>
          <w:tcPr>
            <w:tcW w:w="151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小      学</w:t>
            </w:r>
          </w:p>
        </w:tc>
        <w:tc>
          <w:tcPr>
            <w:tcW w:w="155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初      中</w:t>
            </w:r>
          </w:p>
        </w:tc>
        <w:tc>
          <w:tcPr>
            <w:tcW w:w="14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特殊教育学校（含附设特教班、送教上门学生）</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下达资金学生数</w:t>
            </w:r>
            <w:r>
              <w:rPr>
                <w:rFonts w:hint="eastAsia" w:ascii="方正仿宋_GBK" w:hAnsi="方正仿宋_GBK" w:eastAsia="方正仿宋_GBK" w:cs="方正仿宋_GBK"/>
                <w:b/>
                <w:i w:val="0"/>
                <w:color w:val="000000"/>
                <w:kern w:val="0"/>
                <w:sz w:val="18"/>
                <w:szCs w:val="18"/>
                <w:u w:val="none"/>
                <w:lang w:val="en-US" w:eastAsia="zh-CN" w:bidi="ar"/>
              </w:rPr>
              <w:br w:type="textWrapping"/>
            </w:r>
            <w:r>
              <w:rPr>
                <w:rFonts w:hint="eastAsia" w:ascii="方正仿宋_GBK" w:hAnsi="方正仿宋_GBK" w:eastAsia="方正仿宋_GBK" w:cs="方正仿宋_GBK"/>
                <w:b/>
                <w:i w:val="0"/>
                <w:color w:val="000000"/>
                <w:kern w:val="0"/>
                <w:sz w:val="18"/>
                <w:szCs w:val="18"/>
                <w:u w:val="none"/>
                <w:lang w:val="en-US" w:eastAsia="zh-CN" w:bidi="ar"/>
              </w:rPr>
              <w:t>合计</w:t>
            </w:r>
            <w:r>
              <w:rPr>
                <w:rFonts w:hint="eastAsia" w:ascii="方正仿宋_GBK" w:hAnsi="方正仿宋_GBK" w:eastAsia="方正仿宋_GBK" w:cs="方正仿宋_GBK"/>
                <w:b/>
                <w:i w:val="0"/>
                <w:color w:val="000000"/>
                <w:kern w:val="0"/>
                <w:sz w:val="18"/>
                <w:szCs w:val="18"/>
                <w:u w:val="none"/>
                <w:lang w:val="en-US" w:eastAsia="zh-CN" w:bidi="ar"/>
              </w:rPr>
              <w:br w:type="textWrapping"/>
            </w:r>
            <w:r>
              <w:rPr>
                <w:rFonts w:hint="eastAsia" w:ascii="方正仿宋_GBK" w:hAnsi="方正仿宋_GBK" w:eastAsia="方正仿宋_GBK" w:cs="方正仿宋_GBK"/>
                <w:b/>
                <w:i w:val="0"/>
                <w:color w:val="000000"/>
                <w:kern w:val="0"/>
                <w:sz w:val="18"/>
                <w:szCs w:val="18"/>
                <w:u w:val="none"/>
                <w:lang w:val="en-US" w:eastAsia="zh-CN" w:bidi="ar"/>
              </w:rPr>
              <w:t>（人）</w:t>
            </w:r>
          </w:p>
        </w:tc>
        <w:tc>
          <w:tcPr>
            <w:tcW w:w="27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预算资金</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校方责任保险省级统一支付资金</w:t>
            </w:r>
          </w:p>
        </w:tc>
        <w:tc>
          <w:tcPr>
            <w:tcW w:w="27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应下达资金</w:t>
            </w:r>
          </w:p>
        </w:tc>
        <w:tc>
          <w:tcPr>
            <w:tcW w:w="1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已下达中央资金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5"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随班就读学生数</w:t>
            </w:r>
            <w:r>
              <w:rPr>
                <w:rFonts w:hint="eastAsia" w:ascii="方正仿宋_GBK" w:hAnsi="方正仿宋_GBK" w:eastAsia="方正仿宋_GBK" w:cs="方正仿宋_GBK"/>
                <w:b/>
                <w:i w:val="0"/>
                <w:color w:val="000000"/>
                <w:kern w:val="0"/>
                <w:sz w:val="18"/>
                <w:szCs w:val="18"/>
                <w:u w:val="none"/>
                <w:lang w:val="en-US" w:eastAsia="zh-CN" w:bidi="ar"/>
              </w:rPr>
              <w:br w:type="textWrapping"/>
            </w:r>
            <w:r>
              <w:rPr>
                <w:rFonts w:hint="eastAsia" w:ascii="方正仿宋_GBK" w:hAnsi="方正仿宋_GBK" w:eastAsia="方正仿宋_GBK" w:cs="方正仿宋_GBK"/>
                <w:b/>
                <w:i w:val="0"/>
                <w:color w:val="000000"/>
                <w:kern w:val="0"/>
                <w:sz w:val="18"/>
                <w:szCs w:val="18"/>
                <w:u w:val="none"/>
                <w:lang w:val="en-US" w:eastAsia="zh-CN" w:bidi="ar"/>
              </w:rPr>
              <w:t>（人）</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公用经费预算</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随班就读学生数</w:t>
            </w:r>
            <w:r>
              <w:rPr>
                <w:rFonts w:hint="eastAsia" w:ascii="方正仿宋_GBK" w:hAnsi="方正仿宋_GBK" w:eastAsia="方正仿宋_GBK" w:cs="方正仿宋_GBK"/>
                <w:b/>
                <w:i w:val="0"/>
                <w:color w:val="000000"/>
                <w:kern w:val="0"/>
                <w:sz w:val="18"/>
                <w:szCs w:val="18"/>
                <w:u w:val="none"/>
                <w:lang w:val="en-US" w:eastAsia="zh-CN" w:bidi="ar"/>
              </w:rPr>
              <w:br w:type="textWrapping"/>
            </w:r>
            <w:r>
              <w:rPr>
                <w:rFonts w:hint="eastAsia" w:ascii="方正仿宋_GBK" w:hAnsi="方正仿宋_GBK" w:eastAsia="方正仿宋_GBK" w:cs="方正仿宋_GBK"/>
                <w:b/>
                <w:i w:val="0"/>
                <w:color w:val="000000"/>
                <w:kern w:val="0"/>
                <w:sz w:val="18"/>
                <w:szCs w:val="18"/>
                <w:u w:val="none"/>
                <w:lang w:val="en-US" w:eastAsia="zh-CN" w:bidi="ar"/>
              </w:rPr>
              <w:t>（人）</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公用经费预算</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学生数</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公用经费预算</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27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27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1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8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中央</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省级</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州级</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县级</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中央</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省级</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州级</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县级</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德财教〔2021〕12号</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德财教〔2021〕74号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1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梁河县</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56 </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33.60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26 </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15.60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6.60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93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55.80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44.64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9.49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0.83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0.84 </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0.05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55.75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44.59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9.49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0.83 </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0.84 </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45.07 </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-0.48</w:t>
            </w:r>
          </w:p>
        </w:tc>
      </w:tr>
    </w:tbl>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tbl>
      <w:tblPr>
        <w:tblStyle w:val="6"/>
        <w:tblW w:w="14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03"/>
        <w:gridCol w:w="1027"/>
        <w:gridCol w:w="905"/>
        <w:gridCol w:w="1380"/>
        <w:gridCol w:w="1059"/>
        <w:gridCol w:w="1037"/>
        <w:gridCol w:w="949"/>
        <w:gridCol w:w="861"/>
        <w:gridCol w:w="861"/>
        <w:gridCol w:w="1435"/>
        <w:gridCol w:w="1435"/>
        <w:gridCol w:w="794"/>
        <w:gridCol w:w="794"/>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4" w:hRule="atLeast"/>
        </w:trPr>
        <w:tc>
          <w:tcPr>
            <w:tcW w:w="1203" w:type="dxa"/>
            <w:tcBorders>
              <w:top w:val="nil"/>
              <w:left w:val="nil"/>
              <w:bottom w:val="nil"/>
              <w:right w:val="nil"/>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附件2-3</w:t>
            </w:r>
          </w:p>
        </w:tc>
        <w:tc>
          <w:tcPr>
            <w:tcW w:w="1027"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905" w:type="dxa"/>
            <w:tcBorders>
              <w:top w:val="nil"/>
              <w:left w:val="nil"/>
              <w:bottom w:val="nil"/>
              <w:right w:val="nil"/>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1380"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059"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037"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949"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861"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861"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435"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1435"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794"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794"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794"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13" w:hRule="atLeast"/>
        </w:trPr>
        <w:tc>
          <w:tcPr>
            <w:tcW w:w="14534"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2021年100人以下农村小学校点生均公用经费补助资金分配表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3" w:hRule="atLeast"/>
        </w:trPr>
        <w:tc>
          <w:tcPr>
            <w:tcW w:w="1203" w:type="dxa"/>
            <w:tcBorders>
              <w:top w:val="nil"/>
              <w:left w:val="nil"/>
              <w:bottom w:val="nil"/>
              <w:right w:val="nil"/>
            </w:tcBorders>
            <w:shd w:val="clear" w:color="auto" w:fill="auto"/>
            <w:tcMar>
              <w:top w:w="15" w:type="dxa"/>
              <w:left w:w="15" w:type="dxa"/>
              <w:right w:w="15" w:type="dxa"/>
            </w:tcMar>
            <w:vAlign w:val="bottom"/>
          </w:tcPr>
          <w:p>
            <w:pPr>
              <w:jc w:val="center"/>
              <w:rPr>
                <w:rFonts w:hint="default" w:ascii="Times New Roman" w:hAnsi="Times New Roman" w:eastAsia="宋体" w:cs="Times New Roman"/>
                <w:i w:val="0"/>
                <w:color w:val="000000"/>
                <w:sz w:val="24"/>
                <w:szCs w:val="24"/>
                <w:u w:val="none"/>
              </w:rPr>
            </w:pPr>
          </w:p>
        </w:tc>
        <w:tc>
          <w:tcPr>
            <w:tcW w:w="102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eastAsia="宋体" w:cs="Times New Roman"/>
                <w:i w:val="0"/>
                <w:color w:val="000000"/>
                <w:sz w:val="24"/>
                <w:szCs w:val="24"/>
                <w:u w:val="none"/>
              </w:rPr>
            </w:pPr>
          </w:p>
        </w:tc>
        <w:tc>
          <w:tcPr>
            <w:tcW w:w="905" w:type="dxa"/>
            <w:tcBorders>
              <w:top w:val="nil"/>
              <w:left w:val="nil"/>
              <w:bottom w:val="nil"/>
              <w:right w:val="nil"/>
            </w:tcBorders>
            <w:shd w:val="clear" w:color="auto" w:fill="auto"/>
            <w:tcMar>
              <w:top w:w="15" w:type="dxa"/>
              <w:left w:w="15" w:type="dxa"/>
              <w:right w:w="15" w:type="dxa"/>
            </w:tcMar>
            <w:vAlign w:val="bottom"/>
          </w:tcPr>
          <w:p>
            <w:pPr>
              <w:jc w:val="center"/>
              <w:rPr>
                <w:rFonts w:hint="default" w:ascii="Times New Roman" w:hAnsi="Times New Roman" w:eastAsia="宋体" w:cs="Times New Roman"/>
                <w:i w:val="0"/>
                <w:color w:val="000000"/>
                <w:sz w:val="24"/>
                <w:szCs w:val="24"/>
                <w:u w:val="none"/>
              </w:rPr>
            </w:pPr>
          </w:p>
        </w:tc>
        <w:tc>
          <w:tcPr>
            <w:tcW w:w="138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eastAsia="宋体" w:cs="Times New Roman"/>
                <w:i w:val="0"/>
                <w:color w:val="000000"/>
                <w:sz w:val="24"/>
                <w:szCs w:val="24"/>
                <w:u w:val="none"/>
              </w:rPr>
            </w:pPr>
          </w:p>
        </w:tc>
        <w:tc>
          <w:tcPr>
            <w:tcW w:w="10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eastAsia="宋体" w:cs="Times New Roman"/>
                <w:i w:val="0"/>
                <w:color w:val="000000"/>
                <w:sz w:val="24"/>
                <w:szCs w:val="24"/>
                <w:u w:val="none"/>
              </w:rPr>
            </w:pPr>
          </w:p>
        </w:tc>
        <w:tc>
          <w:tcPr>
            <w:tcW w:w="103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eastAsia="宋体" w:cs="Times New Roman"/>
                <w:i w:val="0"/>
                <w:color w:val="000000"/>
                <w:sz w:val="24"/>
                <w:szCs w:val="24"/>
                <w:u w:val="none"/>
              </w:rPr>
            </w:pPr>
          </w:p>
        </w:tc>
        <w:tc>
          <w:tcPr>
            <w:tcW w:w="4106" w:type="dxa"/>
            <w:gridSpan w:val="4"/>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3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eastAsia="宋体" w:cs="Times New Roman"/>
                <w:i w:val="0"/>
                <w:color w:val="000000"/>
                <w:sz w:val="24"/>
                <w:szCs w:val="24"/>
                <w:u w:val="none"/>
              </w:rPr>
            </w:pPr>
          </w:p>
        </w:tc>
        <w:tc>
          <w:tcPr>
            <w:tcW w:w="2382"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单位：人、万元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24" w:hRule="atLeast"/>
        </w:trPr>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100</w:t>
            </w:r>
            <w:r>
              <w:rPr>
                <w:rFonts w:hint="eastAsia" w:ascii="方正仿宋_GBK" w:hAnsi="方正仿宋_GBK" w:eastAsia="方正仿宋_GBK" w:cs="方正仿宋_GBK"/>
                <w:b/>
                <w:i w:val="0"/>
                <w:color w:val="000000"/>
                <w:kern w:val="0"/>
                <w:sz w:val="24"/>
                <w:szCs w:val="24"/>
                <w:u w:val="none"/>
                <w:lang w:val="en-US" w:eastAsia="zh-CN" w:bidi="ar"/>
              </w:rPr>
              <w:t>人以下小学校点数（个）</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在校学生数（人）</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按照</w:t>
            </w:r>
            <w:r>
              <w:rPr>
                <w:rFonts w:hint="default" w:ascii="Times New Roman" w:hAnsi="Times New Roman" w:eastAsia="方正仿宋_GBK" w:cs="Times New Roman"/>
                <w:b/>
                <w:i w:val="0"/>
                <w:color w:val="000000"/>
                <w:kern w:val="0"/>
                <w:sz w:val="24"/>
                <w:szCs w:val="24"/>
                <w:u w:val="none"/>
                <w:lang w:val="en-US" w:eastAsia="zh-CN" w:bidi="ar"/>
              </w:rPr>
              <w:t>100</w:t>
            </w:r>
            <w:r>
              <w:rPr>
                <w:rFonts w:hint="eastAsia" w:ascii="方正仿宋_GBK" w:hAnsi="方正仿宋_GBK" w:eastAsia="方正仿宋_GBK" w:cs="方正仿宋_GBK"/>
                <w:b/>
                <w:i w:val="0"/>
                <w:color w:val="000000"/>
                <w:kern w:val="0"/>
                <w:sz w:val="24"/>
                <w:szCs w:val="24"/>
                <w:u w:val="none"/>
                <w:lang w:val="en-US" w:eastAsia="zh-CN" w:bidi="ar"/>
              </w:rPr>
              <w:t>人补给公用经费差额学生数（人）</w:t>
            </w:r>
          </w:p>
        </w:tc>
        <w:tc>
          <w:tcPr>
            <w:tcW w:w="47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年度公用经费（万元）</w:t>
            </w:r>
          </w:p>
        </w:tc>
        <w:tc>
          <w:tcPr>
            <w:tcW w:w="287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已下达中央资金</w:t>
            </w:r>
          </w:p>
        </w:tc>
        <w:tc>
          <w:tcPr>
            <w:tcW w:w="2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本次下达资金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40" w:hRule="atLeast"/>
        </w:trPr>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合计</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中央</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县级</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德财教〔</w:t>
            </w:r>
            <w:r>
              <w:rPr>
                <w:rFonts w:hint="default" w:ascii="Times New Roman" w:hAnsi="Times New Roman" w:eastAsia="方正仿宋_GBK" w:cs="Times New Roman"/>
                <w:b/>
                <w:i w:val="0"/>
                <w:color w:val="000000"/>
                <w:kern w:val="0"/>
                <w:sz w:val="24"/>
                <w:szCs w:val="24"/>
                <w:u w:val="none"/>
                <w:lang w:val="en-US" w:eastAsia="zh-CN" w:bidi="ar"/>
              </w:rPr>
              <w:t>2021</w:t>
            </w:r>
            <w:r>
              <w:rPr>
                <w:rFonts w:hint="eastAsia" w:ascii="方正仿宋_GBK" w:hAnsi="方正仿宋_GBK" w:eastAsia="方正仿宋_GBK" w:cs="方正仿宋_GBK"/>
                <w:b/>
                <w:i w:val="0"/>
                <w:color w:val="000000"/>
                <w:kern w:val="0"/>
                <w:sz w:val="24"/>
                <w:szCs w:val="24"/>
                <w:u w:val="none"/>
                <w:lang w:val="en-US" w:eastAsia="zh-CN" w:bidi="ar"/>
              </w:rPr>
              <w:t>〕</w:t>
            </w:r>
            <w:r>
              <w:rPr>
                <w:rFonts w:hint="default" w:ascii="Times New Roman" w:hAnsi="Times New Roman" w:eastAsia="方正仿宋_GBK" w:cs="Times New Roman"/>
                <w:b/>
                <w:i w:val="0"/>
                <w:color w:val="000000"/>
                <w:kern w:val="0"/>
                <w:sz w:val="24"/>
                <w:szCs w:val="24"/>
                <w:u w:val="none"/>
                <w:lang w:val="en-US" w:eastAsia="zh-CN" w:bidi="ar"/>
              </w:rPr>
              <w:t>12</w:t>
            </w:r>
            <w:r>
              <w:rPr>
                <w:rFonts w:hint="eastAsia" w:ascii="方正仿宋_GBK" w:hAnsi="方正仿宋_GBK" w:eastAsia="方正仿宋_GBK" w:cs="方正仿宋_GBK"/>
                <w:b/>
                <w:i w:val="0"/>
                <w:color w:val="000000"/>
                <w:kern w:val="0"/>
                <w:sz w:val="24"/>
                <w:szCs w:val="24"/>
                <w:u w:val="none"/>
                <w:lang w:val="en-US" w:eastAsia="zh-CN" w:bidi="ar"/>
              </w:rPr>
              <w:t>号</w:t>
            </w:r>
          </w:p>
        </w:tc>
        <w:tc>
          <w:tcPr>
            <w:tcW w:w="143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德财教〔</w:t>
            </w:r>
            <w:r>
              <w:rPr>
                <w:rFonts w:hint="default" w:ascii="Times New Roman" w:hAnsi="Times New Roman" w:eastAsia="方正仿宋_GBK" w:cs="Times New Roman"/>
                <w:b/>
                <w:i w:val="0"/>
                <w:color w:val="000000"/>
                <w:kern w:val="0"/>
                <w:sz w:val="24"/>
                <w:szCs w:val="24"/>
                <w:u w:val="none"/>
                <w:lang w:val="en-US" w:eastAsia="zh-CN" w:bidi="ar"/>
              </w:rPr>
              <w:t>2021</w:t>
            </w:r>
            <w:r>
              <w:rPr>
                <w:rFonts w:hint="eastAsia" w:ascii="方正仿宋_GBK" w:hAnsi="方正仿宋_GBK" w:eastAsia="方正仿宋_GBK" w:cs="方正仿宋_GBK"/>
                <w:b/>
                <w:i w:val="0"/>
                <w:color w:val="000000"/>
                <w:kern w:val="0"/>
                <w:sz w:val="24"/>
                <w:szCs w:val="24"/>
                <w:u w:val="none"/>
                <w:lang w:val="en-US" w:eastAsia="zh-CN" w:bidi="ar"/>
              </w:rPr>
              <w:t>〕</w:t>
            </w:r>
            <w:r>
              <w:rPr>
                <w:rFonts w:hint="default" w:ascii="Times New Roman" w:hAnsi="Times New Roman" w:eastAsia="方正仿宋_GBK" w:cs="Times New Roman"/>
                <w:b/>
                <w:i w:val="0"/>
                <w:color w:val="000000"/>
                <w:kern w:val="0"/>
                <w:sz w:val="24"/>
                <w:szCs w:val="24"/>
                <w:u w:val="none"/>
                <w:lang w:val="en-US" w:eastAsia="zh-CN" w:bidi="ar"/>
              </w:rPr>
              <w:t>74</w:t>
            </w:r>
            <w:r>
              <w:rPr>
                <w:rFonts w:hint="eastAsia" w:ascii="方正仿宋_GBK" w:hAnsi="方正仿宋_GBK" w:eastAsia="方正仿宋_GBK" w:cs="方正仿宋_GBK"/>
                <w:b/>
                <w:i w:val="0"/>
                <w:color w:val="000000"/>
                <w:kern w:val="0"/>
                <w:sz w:val="24"/>
                <w:szCs w:val="24"/>
                <w:u w:val="none"/>
                <w:lang w:val="en-US" w:eastAsia="zh-CN" w:bidi="ar"/>
              </w:rPr>
              <w:t>号</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小计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45" w:hRule="atLeast"/>
        </w:trPr>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梁河县</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1154</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1346</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87.49 </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69.99 </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14.87 </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 </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1.32 </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84.24 </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-14.25</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16.18</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14.87</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1.31</w:t>
            </w:r>
          </w:p>
        </w:tc>
      </w:tr>
    </w:tbl>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tbl>
      <w:tblPr>
        <w:tblStyle w:val="6"/>
        <w:tblW w:w="134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80"/>
        <w:gridCol w:w="1378"/>
        <w:gridCol w:w="1378"/>
        <w:gridCol w:w="1378"/>
        <w:gridCol w:w="1047"/>
        <w:gridCol w:w="1151"/>
        <w:gridCol w:w="1151"/>
        <w:gridCol w:w="880"/>
        <w:gridCol w:w="1012"/>
        <w:gridCol w:w="880"/>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1" w:hRule="atLeast"/>
        </w:trPr>
        <w:tc>
          <w:tcPr>
            <w:tcW w:w="238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附件2-4</w:t>
            </w:r>
          </w:p>
        </w:tc>
        <w:tc>
          <w:tcPr>
            <w:tcW w:w="137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7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7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4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7" w:hRule="atLeast"/>
        </w:trPr>
        <w:tc>
          <w:tcPr>
            <w:tcW w:w="1345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r>
              <w:rPr>
                <w:rFonts w:hint="eastAsia" w:ascii="方正小标宋简体" w:hAnsi="方正小标宋简体" w:eastAsia="方正小标宋简体" w:cs="方正小标宋简体"/>
                <w:b/>
                <w:i w:val="0"/>
                <w:color w:val="000000"/>
                <w:kern w:val="0"/>
                <w:sz w:val="36"/>
                <w:szCs w:val="36"/>
                <w:u w:val="none"/>
                <w:lang w:val="en-US" w:eastAsia="zh-CN" w:bidi="ar"/>
              </w:rPr>
              <w:t>2021年城乡义务教育家庭经济困难学生生活补助明细表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6" w:hRule="atLeast"/>
        </w:trPr>
        <w:tc>
          <w:tcPr>
            <w:tcW w:w="23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37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7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7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4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92"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单位：万元</w:t>
            </w:r>
          </w:p>
        </w:tc>
        <w:tc>
          <w:tcPr>
            <w:tcW w:w="8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w:t>
            </w:r>
          </w:p>
        </w:tc>
        <w:tc>
          <w:tcPr>
            <w:tcW w:w="836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核定</w:t>
            </w:r>
            <w:r>
              <w:rPr>
                <w:rFonts w:hint="default" w:ascii="Times New Roman" w:hAnsi="Times New Roman" w:eastAsia="方正仿宋_GBK" w:cs="Times New Roman"/>
                <w:b/>
                <w:i w:val="0"/>
                <w:color w:val="000000"/>
                <w:kern w:val="0"/>
                <w:sz w:val="24"/>
                <w:szCs w:val="24"/>
                <w:u w:val="none"/>
                <w:lang w:val="en-US" w:eastAsia="zh-CN" w:bidi="ar"/>
              </w:rPr>
              <w:t>2021</w:t>
            </w:r>
            <w:r>
              <w:rPr>
                <w:rFonts w:hint="eastAsia" w:ascii="方正仿宋_GBK" w:hAnsi="方正仿宋_GBK" w:eastAsia="方正仿宋_GBK" w:cs="方正仿宋_GBK"/>
                <w:b/>
                <w:i w:val="0"/>
                <w:color w:val="000000"/>
                <w:kern w:val="0"/>
                <w:sz w:val="24"/>
                <w:szCs w:val="24"/>
                <w:u w:val="none"/>
                <w:lang w:val="en-US" w:eastAsia="zh-CN" w:bidi="ar"/>
              </w:rPr>
              <w:t>年全年</w:t>
            </w:r>
          </w:p>
        </w:tc>
        <w:tc>
          <w:tcPr>
            <w:tcW w:w="18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本次下达资金</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836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家庭经济困难学生生活补助</w:t>
            </w:r>
          </w:p>
        </w:tc>
        <w:tc>
          <w:tcPr>
            <w:tcW w:w="1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核定全年受助金额</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截止</w:t>
            </w:r>
            <w:r>
              <w:rPr>
                <w:rFonts w:hint="default" w:ascii="Times New Roman" w:hAnsi="Times New Roman" w:eastAsia="方正仿宋_GBK" w:cs="Times New Roman"/>
                <w:b/>
                <w:i w:val="0"/>
                <w:color w:val="000000"/>
                <w:kern w:val="0"/>
                <w:sz w:val="24"/>
                <w:szCs w:val="24"/>
                <w:u w:val="none"/>
                <w:lang w:val="en-US" w:eastAsia="zh-CN" w:bidi="ar"/>
              </w:rPr>
              <w:t>2020</w:t>
            </w:r>
            <w:r>
              <w:rPr>
                <w:rFonts w:hint="eastAsia" w:ascii="方正仿宋_GBK" w:hAnsi="方正仿宋_GBK" w:eastAsia="方正仿宋_GBK" w:cs="方正仿宋_GBK"/>
                <w:b/>
                <w:i w:val="0"/>
                <w:color w:val="000000"/>
                <w:kern w:val="0"/>
                <w:sz w:val="24"/>
                <w:szCs w:val="24"/>
                <w:u w:val="none"/>
                <w:lang w:val="en-US" w:eastAsia="zh-CN" w:bidi="ar"/>
              </w:rPr>
              <w:t>年秋季学期结余</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扣除结余资金后拨付金额</w:t>
            </w:r>
          </w:p>
        </w:tc>
        <w:tc>
          <w:tcPr>
            <w:tcW w:w="42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其中</w:t>
            </w:r>
          </w:p>
        </w:tc>
        <w:tc>
          <w:tcPr>
            <w:tcW w:w="1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中央</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省级</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州级</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8" w:hRule="atLeast"/>
        </w:trPr>
        <w:tc>
          <w:tcPr>
            <w:tcW w:w="2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梁河县</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1228.65</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51.17</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1177.48</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588.74</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500.43</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44.16</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44.15</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500.43</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44.16</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bl>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tbl>
      <w:tblPr>
        <w:tblStyle w:val="6"/>
        <w:tblW w:w="12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4"/>
        <w:gridCol w:w="941"/>
        <w:gridCol w:w="941"/>
        <w:gridCol w:w="458"/>
        <w:gridCol w:w="2776"/>
        <w:gridCol w:w="1130"/>
        <w:gridCol w:w="699"/>
        <w:gridCol w:w="1135"/>
        <w:gridCol w:w="694"/>
        <w:gridCol w:w="694"/>
        <w:gridCol w:w="694"/>
        <w:gridCol w:w="91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8" w:hRule="atLeast"/>
        </w:trPr>
        <w:tc>
          <w:tcPr>
            <w:tcW w:w="694"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附件3-1</w:t>
            </w:r>
          </w:p>
        </w:tc>
        <w:tc>
          <w:tcPr>
            <w:tcW w:w="94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7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6" w:hRule="atLeast"/>
        </w:trPr>
        <w:tc>
          <w:tcPr>
            <w:tcW w:w="12876"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r>
              <w:rPr>
                <w:rFonts w:hint="eastAsia" w:ascii="方正小标宋简体" w:hAnsi="方正小标宋简体" w:eastAsia="方正小标宋简体" w:cs="方正小标宋简体"/>
                <w:b/>
                <w:i w:val="0"/>
                <w:color w:val="000000"/>
                <w:kern w:val="0"/>
                <w:sz w:val="36"/>
                <w:szCs w:val="36"/>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3" w:hRule="atLeast"/>
        </w:trPr>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城乡义务教育学校公用经费省级、州级补助专项资金</w:t>
            </w:r>
          </w:p>
        </w:tc>
        <w:tc>
          <w:tcPr>
            <w:tcW w:w="23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530000200000000000730</w:t>
            </w:r>
          </w:p>
        </w:tc>
        <w:tc>
          <w:tcPr>
            <w:tcW w:w="27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上年教育事业统计报表中在校学生人数为依据，按时、足额下达城乡义务教育学校生均公用经费补助资金。城乡义务教育学校生均公用经费拨款标准按照小学650元/生.年，初中850元/生.年的标准执行，对寄宿制学校按照寄宿学生数每生每年再增加200元的公用经费补助，确保我省所有城乡义务教育学校公用经费补助资金能够有效保障学校正常运转，不因资金短缺而影响学校正常的教育教学秩序，确保教师培训所需资金得到有效保障。</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补助义务教育学生人数</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万人次</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补助义务教育学生人数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73" w:hRule="atLeast"/>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教师培训费占学校年度公用经费的比例</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教师培训费占学校年度公用经费的比例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3" w:hRule="atLeast"/>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补助资金当年到位率</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补助资金当年到位率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3" w:hRule="atLeast"/>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九年义务教育巩固率</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九年义务教育巩固率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6" w:hRule="atLeast"/>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学生及家长满意度</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学生及家长满意度</w:t>
            </w:r>
          </w:p>
        </w:tc>
      </w:tr>
    </w:tbl>
    <w:p>
      <w:pPr>
        <w:tabs>
          <w:tab w:val="left" w:pos="960"/>
        </w:tabs>
        <w:bidi w:val="0"/>
        <w:jc w:val="left"/>
        <w:rPr>
          <w:lang w:val="en-US" w:eastAsia="zh-CN"/>
        </w:rPr>
      </w:pPr>
    </w:p>
    <w:p>
      <w:pPr>
        <w:tabs>
          <w:tab w:val="left" w:pos="960"/>
        </w:tabs>
        <w:bidi w:val="0"/>
        <w:jc w:val="left"/>
        <w:rPr>
          <w:lang w:val="en-US" w:eastAsia="zh-CN"/>
        </w:rPr>
      </w:pPr>
    </w:p>
    <w:p>
      <w:pPr>
        <w:tabs>
          <w:tab w:val="left" w:pos="960"/>
        </w:tabs>
        <w:bidi w:val="0"/>
        <w:jc w:val="left"/>
        <w:rPr>
          <w:lang w:val="en-US" w:eastAsia="zh-CN"/>
        </w:rPr>
      </w:pPr>
    </w:p>
    <w:tbl>
      <w:tblPr>
        <w:tblStyle w:val="6"/>
        <w:tblW w:w="120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3"/>
        <w:gridCol w:w="593"/>
        <w:gridCol w:w="593"/>
        <w:gridCol w:w="593"/>
        <w:gridCol w:w="2365"/>
        <w:gridCol w:w="780"/>
        <w:gridCol w:w="807"/>
        <w:gridCol w:w="1351"/>
        <w:gridCol w:w="593"/>
        <w:gridCol w:w="733"/>
        <w:gridCol w:w="480"/>
        <w:gridCol w:w="630"/>
        <w:gridCol w:w="1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2" w:hRule="atLeast"/>
        </w:trPr>
        <w:tc>
          <w:tcPr>
            <w:tcW w:w="59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附件3-2</w:t>
            </w:r>
          </w:p>
        </w:tc>
        <w:tc>
          <w:tcPr>
            <w:tcW w:w="59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59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59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236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附件3-2</w:t>
            </w:r>
          </w:p>
        </w:tc>
        <w:tc>
          <w:tcPr>
            <w:tcW w:w="7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8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13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59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7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4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6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190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0" w:hRule="atLeast"/>
        </w:trPr>
        <w:tc>
          <w:tcPr>
            <w:tcW w:w="12014"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15"/>
                <w:szCs w:val="15"/>
                <w:u w:val="none"/>
              </w:rPr>
            </w:pPr>
            <w:r>
              <w:rPr>
                <w:rFonts w:hint="eastAsia" w:ascii="方正小标宋简体" w:hAnsi="方正小标宋简体" w:eastAsia="方正小标宋简体" w:cs="方正小标宋简体"/>
                <w:b/>
                <w:i w:val="0"/>
                <w:color w:val="000000"/>
                <w:kern w:val="0"/>
                <w:sz w:val="28"/>
                <w:szCs w:val="28"/>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义务教育家庭经济困难学生生活助专项资金</w:t>
            </w:r>
          </w:p>
        </w:tc>
        <w:tc>
          <w:tcPr>
            <w:tcW w:w="17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530000200000000011340</w:t>
            </w:r>
          </w:p>
        </w:tc>
        <w:tc>
          <w:tcPr>
            <w:tcW w:w="2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以实际在校寄宿制家庭经济困难学生和非寄宿制建档立卡等四类家庭经济困难学生人数为依据，按照生活费补助标准，按时、足额下达补助资金，确保补助资金覆盖城乡义务教育家庭经济困难学生，保证城乡义务教育家庭经济困难学生不因贫困失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数量指标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家庭经济困难学生补助</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12.77</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万人次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定性指标</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补助人数≧12.77万人次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17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2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建档立卡学生覆盖率</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定性指标</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2"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17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2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时效指标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补助资金当年到位率</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定性指标</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17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2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成本指标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补助标准达标率</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定性指标</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小学人均补助标准（寄宿生）1000元/生.年，初中人均补助标准（寄宿生）1250元/生.年，小学人均补助标准（非寄宿制）500元/生.年，初中人均补助标准（非寄宿制）625元/生.年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63"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17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2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效益指标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社会效益指标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补助政策知晓度</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定性指标</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“一补”政策是义务教育阶段学生资助政策体系的重要组成部分，是党和政府帮助家庭经济困难学生接受义务教育、防止学生因贫失学辍学的重要措施。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3"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17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2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学生和家长满意度</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定性指标</w:t>
            </w:r>
          </w:p>
        </w:tc>
        <w:tc>
          <w:tcPr>
            <w:tcW w:w="1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抽样调查收益学生和家长的满意度</w:t>
            </w:r>
          </w:p>
        </w:tc>
      </w:tr>
    </w:tbl>
    <w:p>
      <w:pPr>
        <w:tabs>
          <w:tab w:val="left" w:pos="960"/>
        </w:tabs>
        <w:bidi w:val="0"/>
        <w:jc w:val="left"/>
        <w:rPr>
          <w:lang w:val="en-US" w:eastAsia="zh-CN"/>
        </w:rPr>
      </w:pPr>
    </w:p>
    <w:p>
      <w:pPr>
        <w:tabs>
          <w:tab w:val="left" w:pos="960"/>
        </w:tabs>
        <w:bidi w:val="0"/>
        <w:jc w:val="left"/>
        <w:rPr>
          <w:lang w:val="en-US" w:eastAsia="zh-CN"/>
        </w:rPr>
      </w:pPr>
    </w:p>
    <w:tbl>
      <w:tblPr>
        <w:tblStyle w:val="6"/>
        <w:tblW w:w="14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6"/>
        <w:gridCol w:w="826"/>
        <w:gridCol w:w="826"/>
        <w:gridCol w:w="826"/>
        <w:gridCol w:w="2582"/>
        <w:gridCol w:w="1193"/>
        <w:gridCol w:w="1032"/>
        <w:gridCol w:w="1618"/>
        <w:gridCol w:w="826"/>
        <w:gridCol w:w="826"/>
        <w:gridCol w:w="826"/>
        <w:gridCol w:w="910"/>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4" w:hRule="atLeast"/>
        </w:trPr>
        <w:tc>
          <w:tcPr>
            <w:tcW w:w="82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附件3-3</w:t>
            </w:r>
          </w:p>
        </w:tc>
        <w:tc>
          <w:tcPr>
            <w:tcW w:w="8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8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9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14758"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r>
              <w:rPr>
                <w:rFonts w:hint="eastAsia" w:ascii="方正小标宋简体" w:hAnsi="方正小标宋简体" w:eastAsia="方正小标宋简体" w:cs="方正小标宋简体"/>
                <w:b/>
                <w:i w:val="0"/>
                <w:color w:val="000000"/>
                <w:kern w:val="0"/>
                <w:sz w:val="36"/>
                <w:szCs w:val="36"/>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农村义务教育学生营养改善计划专项资金</w:t>
            </w:r>
          </w:p>
        </w:tc>
        <w:tc>
          <w:tcPr>
            <w:tcW w:w="24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530000200000000003497</w:t>
            </w:r>
          </w:p>
        </w:tc>
        <w:tc>
          <w:tcPr>
            <w:tcW w:w="2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让全州所有农村义务教育学生享受营养改善计划补助。2.切实加强对农村义务教育学生营养改善计划工作的组织领导。3.组织下拨财政资金，加强资金管理，按时、足额将补助资金下拨到每一所义务教育阶段学校，确保全州所有农村义务教育学校的学生都享受到国家的营养改善计划补助。4.加大食堂建设力度，逐步改善学校就餐条件。</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营养改善计划资金覆盖率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营养改善计划资金覆盖率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营养改善计划资金补助标准达标率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营养改善计划资金补助标准达标率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资金按时下达率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资金按时下达率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学生满意度</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8"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家长满意度</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家长满意度</w:t>
            </w:r>
          </w:p>
        </w:tc>
      </w:tr>
    </w:tbl>
    <w:p>
      <w:pPr>
        <w:tabs>
          <w:tab w:val="left" w:pos="960"/>
        </w:tabs>
        <w:bidi w:val="0"/>
        <w:jc w:val="left"/>
        <w:rPr>
          <w:lang w:val="en-US" w:eastAsia="zh-CN"/>
        </w:rPr>
        <w:sectPr>
          <w:pgSz w:w="16838" w:h="11906" w:orient="landscape"/>
          <w:pgMar w:top="1803" w:right="1440" w:bottom="1803" w:left="1440" w:header="851" w:footer="992" w:gutter="0"/>
          <w:cols w:space="0" w:num="1"/>
          <w:rtlGutter w:val="0"/>
          <w:docGrid w:type="lines" w:linePitch="319" w:charSpace="0"/>
        </w:sectPr>
      </w:pPr>
    </w:p>
    <w:p>
      <w:pPr>
        <w:tabs>
          <w:tab w:val="left" w:pos="960"/>
        </w:tabs>
        <w:bidi w:val="0"/>
        <w:jc w:val="left"/>
        <w:rPr>
          <w:rFonts w:hint="default"/>
          <w:lang w:val="en-US" w:eastAsia="zh-CN"/>
        </w:rPr>
      </w:pPr>
      <w:r>
        <w:rPr>
          <w:rFonts w:hint="eastAsia"/>
          <w:lang w:val="en-US" w:eastAsia="zh-CN"/>
        </w:rPr>
        <w:t>附件4</w:t>
      </w:r>
    </w:p>
    <w:p>
      <w:pPr>
        <w:tabs>
          <w:tab w:val="left" w:pos="960"/>
        </w:tabs>
        <w:bidi w:val="0"/>
        <w:jc w:val="left"/>
        <w:rPr>
          <w:lang w:val="en-US" w:eastAsia="zh-CN"/>
        </w:rPr>
      </w:pPr>
    </w:p>
    <w:tbl>
      <w:tblPr>
        <w:tblStyle w:val="6"/>
        <w:tblW w:w="10849" w:type="dxa"/>
        <w:tblInd w:w="-10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0"/>
        <w:gridCol w:w="1350"/>
        <w:gridCol w:w="1005"/>
        <w:gridCol w:w="1050"/>
        <w:gridCol w:w="795"/>
        <w:gridCol w:w="1003"/>
        <w:gridCol w:w="721"/>
        <w:gridCol w:w="619"/>
        <w:gridCol w:w="800"/>
        <w:gridCol w:w="752"/>
        <w:gridCol w:w="862"/>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3" w:hRule="atLeast"/>
        </w:trPr>
        <w:tc>
          <w:tcPr>
            <w:tcW w:w="10849"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36"/>
                <w:szCs w:val="36"/>
                <w:u w:val="none"/>
                <w:lang w:val="en-US" w:eastAsia="zh-CN" w:bidi="ar"/>
              </w:rPr>
              <w:t>2021年城乡义务教育学校公用经费省级和州级补助经费</w:t>
            </w:r>
            <w:r>
              <w:rPr>
                <w:rFonts w:hint="eastAsia" w:ascii="宋体" w:hAnsi="宋体" w:cs="宋体"/>
                <w:i w:val="0"/>
                <w:color w:val="000000"/>
                <w:kern w:val="0"/>
                <w:sz w:val="36"/>
                <w:szCs w:val="36"/>
                <w:u w:val="none"/>
                <w:lang w:val="en-US" w:eastAsia="zh-CN" w:bidi="ar"/>
              </w:rPr>
              <w:t>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0849"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 xml:space="preserve">                             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5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w:t>
            </w:r>
          </w:p>
        </w:tc>
        <w:tc>
          <w:tcPr>
            <w:tcW w:w="10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省级资金（普通项目）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州级资金（普通项目）</w:t>
            </w:r>
          </w:p>
        </w:tc>
        <w:tc>
          <w:tcPr>
            <w:tcW w:w="7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省级资金（普通项目）</w:t>
            </w:r>
          </w:p>
        </w:tc>
        <w:tc>
          <w:tcPr>
            <w:tcW w:w="10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州级资金（普通项目）</w:t>
            </w:r>
          </w:p>
        </w:tc>
        <w:tc>
          <w:tcPr>
            <w:tcW w:w="72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省级资金（普通项目）</w:t>
            </w:r>
          </w:p>
        </w:tc>
        <w:tc>
          <w:tcPr>
            <w:tcW w:w="61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州级资金（普通项目）</w:t>
            </w:r>
          </w:p>
        </w:tc>
        <w:tc>
          <w:tcPr>
            <w:tcW w:w="8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省级资金（普通项目）</w:t>
            </w:r>
          </w:p>
        </w:tc>
        <w:tc>
          <w:tcPr>
            <w:tcW w:w="7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州级资金（普通项目）</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备注功能分类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73"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2021年城乡义务教育学校公用经费省级专项资金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2021年城乡义务教育阶段学校公用经费州级专项资金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2021年城乡义务教育学校100人以下校点公用经费省级专项</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2021年城乡义务教育学校100人以下校点公用经费州级专项</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2021年城乡义务教育学校特殊教育公用经费省级专项</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2021年城乡义务教育学校特殊教育公用经费州级专项</w:t>
            </w:r>
          </w:p>
        </w:tc>
        <w:tc>
          <w:tcPr>
            <w:tcW w:w="8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2021年城乡义务教育补助经费（生活补助）省级专项资金</w:t>
            </w:r>
          </w:p>
        </w:tc>
        <w:tc>
          <w:tcPr>
            <w:tcW w:w="75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2021年城乡义务教育补助经费（生活补助）州级专项资金</w:t>
            </w:r>
          </w:p>
        </w:tc>
        <w:tc>
          <w:tcPr>
            <w:tcW w:w="8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10月85号公用经费应挂指标</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小厂中心</w:t>
            </w:r>
          </w:p>
        </w:tc>
        <w:tc>
          <w:tcPr>
            <w:tcW w:w="100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87465</w:t>
            </w:r>
          </w:p>
        </w:tc>
        <w:tc>
          <w:tcPr>
            <w:tcW w:w="105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7718</w:t>
            </w:r>
          </w:p>
        </w:tc>
        <w:tc>
          <w:tcPr>
            <w:tcW w:w="79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18675</w:t>
            </w:r>
          </w:p>
        </w:tc>
        <w:tc>
          <w:tcPr>
            <w:tcW w:w="100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1648</w:t>
            </w:r>
          </w:p>
        </w:tc>
        <w:tc>
          <w:tcPr>
            <w:tcW w:w="721"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3060</w:t>
            </w:r>
          </w:p>
        </w:tc>
        <w:tc>
          <w:tcPr>
            <w:tcW w:w="61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80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184000</w:t>
            </w:r>
          </w:p>
        </w:tc>
        <w:tc>
          <w:tcPr>
            <w:tcW w:w="75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319136</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小学教育</w:t>
            </w:r>
            <w:r>
              <w:rPr>
                <w:rFonts w:ascii="Tahoma" w:hAnsi="Tahoma" w:eastAsia="Tahoma" w:cs="Tahoma"/>
                <w:i w:val="0"/>
                <w:color w:val="000000"/>
                <w:kern w:val="0"/>
                <w:sz w:val="22"/>
                <w:szCs w:val="22"/>
                <w:u w:val="none"/>
                <w:lang w:val="en-US" w:eastAsia="zh-CN" w:bidi="ar"/>
              </w:rPr>
              <w:t xml:space="preserve">—2050202             </w:t>
            </w:r>
            <w:r>
              <w:rPr>
                <w:rFonts w:hint="eastAsia" w:ascii="宋体" w:hAnsi="宋体" w:eastAsia="宋体" w:cs="宋体"/>
                <w:i w:val="0"/>
                <w:color w:val="000000"/>
                <w:kern w:val="0"/>
                <w:sz w:val="22"/>
                <w:szCs w:val="22"/>
                <w:u w:val="none"/>
                <w:lang w:val="en-US" w:eastAsia="zh-CN" w:bidi="ar"/>
              </w:rPr>
              <w:t xml:space="preserve">初中教育—2050203   特殊教育—2050701  资金来源文号：德财教(2021)85号    资金性质：上级补助 资金来源：213共同事权转移支付    支出保障分：公用经费8010301城乡义务教育中小学公用经费 ，生活补助8010305义务教育家庭经济困难生活补助，       项目分类：33事业发展类             扶贫标志：否   是否直达资金：省级是，州级否。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大厂中心</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65289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27811</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2433</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225534</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九保中心</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126259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11141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23316</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2057</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21150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428363</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芒东中心</w:t>
            </w:r>
          </w:p>
        </w:tc>
        <w:tc>
          <w:tcPr>
            <w:tcW w:w="100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373311</w:t>
            </w:r>
          </w:p>
        </w:tc>
        <w:tc>
          <w:tcPr>
            <w:tcW w:w="105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32943</w:t>
            </w:r>
          </w:p>
        </w:tc>
        <w:tc>
          <w:tcPr>
            <w:tcW w:w="79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18400</w:t>
            </w:r>
          </w:p>
        </w:tc>
        <w:tc>
          <w:tcPr>
            <w:tcW w:w="61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1550</w:t>
            </w:r>
          </w:p>
        </w:tc>
        <w:tc>
          <w:tcPr>
            <w:tcW w:w="80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810000</w:t>
            </w:r>
          </w:p>
        </w:tc>
        <w:tc>
          <w:tcPr>
            <w:tcW w:w="75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71500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1307704</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遮岛中心</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249569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8950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387090</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勐养中心</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163090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14390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19559</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1726</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659245</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一贯制小学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38650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136760</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河西中心</w:t>
            </w:r>
          </w:p>
        </w:tc>
        <w:tc>
          <w:tcPr>
            <w:tcW w:w="100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131597</w:t>
            </w:r>
          </w:p>
        </w:tc>
        <w:tc>
          <w:tcPr>
            <w:tcW w:w="105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11612</w:t>
            </w:r>
          </w:p>
        </w:tc>
        <w:tc>
          <w:tcPr>
            <w:tcW w:w="79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15802</w:t>
            </w:r>
          </w:p>
        </w:tc>
        <w:tc>
          <w:tcPr>
            <w:tcW w:w="100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1394</w:t>
            </w:r>
          </w:p>
        </w:tc>
        <w:tc>
          <w:tcPr>
            <w:tcW w:w="721"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5100</w:t>
            </w:r>
          </w:p>
        </w:tc>
        <w:tc>
          <w:tcPr>
            <w:tcW w:w="61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258000</w:t>
            </w:r>
          </w:p>
        </w:tc>
        <w:tc>
          <w:tcPr>
            <w:tcW w:w="75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22750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446705</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曩宋中心</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161934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14288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36686</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3237</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12240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586365</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平山中心</w:t>
            </w:r>
          </w:p>
        </w:tc>
        <w:tc>
          <w:tcPr>
            <w:tcW w:w="100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151445</w:t>
            </w:r>
          </w:p>
        </w:tc>
        <w:tc>
          <w:tcPr>
            <w:tcW w:w="105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13363</w:t>
            </w:r>
          </w:p>
        </w:tc>
        <w:tc>
          <w:tcPr>
            <w:tcW w:w="79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6851</w:t>
            </w:r>
          </w:p>
        </w:tc>
        <w:tc>
          <w:tcPr>
            <w:tcW w:w="100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w:t>
            </w:r>
          </w:p>
        </w:tc>
        <w:tc>
          <w:tcPr>
            <w:tcW w:w="721"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3060</w:t>
            </w:r>
          </w:p>
        </w:tc>
        <w:tc>
          <w:tcPr>
            <w:tcW w:w="61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80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301000</w:t>
            </w:r>
          </w:p>
        </w:tc>
        <w:tc>
          <w:tcPr>
            <w:tcW w:w="75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503094</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小学合计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1548609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136647</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148700</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63280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2834000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250150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4999996</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小厂中学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47269</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4171</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197250</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大厂中学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46725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4123</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169588</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九保中学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69904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15750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273152</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芒东中学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148538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632904</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勐养中学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67295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290953</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一贯制中学</w:t>
            </w:r>
          </w:p>
        </w:tc>
        <w:tc>
          <w:tcPr>
            <w:tcW w:w="100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35199</w:t>
            </w:r>
          </w:p>
        </w:tc>
        <w:tc>
          <w:tcPr>
            <w:tcW w:w="105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3106</w:t>
            </w:r>
          </w:p>
        </w:tc>
        <w:tc>
          <w:tcPr>
            <w:tcW w:w="79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w:t>
            </w:r>
          </w:p>
        </w:tc>
        <w:tc>
          <w:tcPr>
            <w:tcW w:w="61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146000</w:t>
            </w:r>
          </w:p>
        </w:tc>
        <w:tc>
          <w:tcPr>
            <w:tcW w:w="75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198315</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民寄校</w:t>
            </w:r>
          </w:p>
        </w:tc>
        <w:tc>
          <w:tcPr>
            <w:tcW w:w="100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w:t>
            </w:r>
          </w:p>
        </w:tc>
        <w:tc>
          <w:tcPr>
            <w:tcW w:w="105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13235</w:t>
            </w:r>
          </w:p>
        </w:tc>
        <w:tc>
          <w:tcPr>
            <w:tcW w:w="795"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w:t>
            </w:r>
          </w:p>
        </w:tc>
        <w:tc>
          <w:tcPr>
            <w:tcW w:w="619"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202000</w:t>
            </w:r>
          </w:p>
        </w:tc>
        <w:tc>
          <w:tcPr>
            <w:tcW w:w="752"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384145</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河西中学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78107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6892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299429</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曩宋中学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95353</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8414</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396477</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平山中学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79314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236000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353102</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梁河一中初中</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15887</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w:t>
            </w:r>
          </w:p>
        </w:tc>
        <w:tc>
          <w:tcPr>
            <w:tcW w:w="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107989</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初中合计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833591</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73553</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31620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2790</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2170300</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191450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3303304</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全县合计</w:t>
            </w:r>
          </w:p>
        </w:tc>
        <w:tc>
          <w:tcPr>
            <w:tcW w:w="10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2382200</w:t>
            </w:r>
          </w:p>
        </w:tc>
        <w:tc>
          <w:tcPr>
            <w:tcW w:w="10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210200</w:t>
            </w:r>
          </w:p>
        </w:tc>
        <w:tc>
          <w:tcPr>
            <w:tcW w:w="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148700</w:t>
            </w:r>
          </w:p>
        </w:tc>
        <w:tc>
          <w:tcPr>
            <w:tcW w:w="10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13100</w:t>
            </w:r>
          </w:p>
        </w:tc>
        <w:tc>
          <w:tcPr>
            <w:tcW w:w="72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94900</w:t>
            </w:r>
          </w:p>
        </w:tc>
        <w:tc>
          <w:tcPr>
            <w:tcW w:w="6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8300</w:t>
            </w:r>
          </w:p>
        </w:tc>
        <w:tc>
          <w:tcPr>
            <w:tcW w:w="8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5004300</w:t>
            </w:r>
          </w:p>
        </w:tc>
        <w:tc>
          <w:tcPr>
            <w:tcW w:w="7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441600</w:t>
            </w:r>
          </w:p>
        </w:tc>
        <w:tc>
          <w:tcPr>
            <w:tcW w:w="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8303300</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tabs>
          <w:tab w:val="left" w:pos="960"/>
        </w:tabs>
        <w:bidi w:val="0"/>
        <w:jc w:val="left"/>
        <w:rPr>
          <w:lang w:val="en-US" w:eastAsia="zh-CN"/>
        </w:rPr>
      </w:pPr>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rPr>
    </w:pPr>
    <w:r>
      <w:rPr>
        <w:rStyle w:val="5"/>
        <w:rFonts w:hint="eastAsia"/>
        <w:color w:val="FFFFFF"/>
      </w:rPr>
      <w:t>——</w:t>
    </w:r>
    <w:r>
      <w:rPr>
        <w:rStyle w:val="5"/>
        <w:rFonts w:hint="eastAsia"/>
        <w:b/>
        <w:sz w:val="28"/>
        <w:szCs w:val="28"/>
      </w:rPr>
      <w:t>—</w:t>
    </w:r>
    <w:r>
      <w:rPr>
        <w:rStyle w:val="5"/>
        <w:rFonts w:hint="eastAsia"/>
        <w:color w:val="FFFFFF"/>
      </w:rPr>
      <w:t>—</w:t>
    </w:r>
    <w:r>
      <w:rPr>
        <w:rFonts w:ascii="宋体" w:hAnsi="宋体"/>
        <w:b/>
        <w:sz w:val="28"/>
        <w:szCs w:val="28"/>
      </w:rPr>
      <w:fldChar w:fldCharType="begin"/>
    </w:r>
    <w:r>
      <w:rPr>
        <w:rStyle w:val="5"/>
        <w:rFonts w:ascii="宋体" w:hAnsi="宋体"/>
        <w:b/>
        <w:sz w:val="28"/>
        <w:szCs w:val="28"/>
      </w:rPr>
      <w:instrText xml:space="preserve">PAGE  </w:instrText>
    </w:r>
    <w:r>
      <w:rPr>
        <w:rFonts w:ascii="宋体" w:hAnsi="宋体"/>
        <w:b/>
        <w:sz w:val="28"/>
        <w:szCs w:val="28"/>
      </w:rPr>
      <w:fldChar w:fldCharType="separate"/>
    </w:r>
    <w:r>
      <w:rPr>
        <w:rStyle w:val="5"/>
        <w:rFonts w:ascii="宋体" w:hAnsi="宋体"/>
        <w:b/>
        <w:sz w:val="28"/>
        <w:szCs w:val="28"/>
      </w:rPr>
      <w:t>2</w:t>
    </w:r>
    <w:r>
      <w:rPr>
        <w:rFonts w:ascii="宋体" w:hAnsi="宋体"/>
        <w:b/>
        <w:sz w:val="28"/>
        <w:szCs w:val="28"/>
      </w:rPr>
      <w:fldChar w:fldCharType="end"/>
    </w:r>
    <w:r>
      <w:rPr>
        <w:rStyle w:val="5"/>
        <w:rFonts w:hint="eastAsia"/>
        <w:color w:val="FFFFFF"/>
      </w:rPr>
      <w:t>—</w:t>
    </w:r>
    <w:r>
      <w:rPr>
        <w:rStyle w:val="5"/>
        <w:rFonts w:hint="eastAsia"/>
        <w:b/>
        <w:sz w:val="28"/>
        <w:szCs w:val="28"/>
      </w:rPr>
      <w:t>—</w:t>
    </w:r>
    <w:r>
      <w:rPr>
        <w:rStyle w:val="5"/>
        <w:rFonts w:hint="eastAsia"/>
        <w:color w:val="FFFFFF"/>
      </w:rPr>
      <w:t>——</w:t>
    </w:r>
  </w:p>
  <w:p>
    <w:pPr>
      <w:pStyle w:val="2"/>
      <w:ind w:right="360" w:firstLine="360"/>
      <w:rPr>
        <w:rStyle w:val="5"/>
        <w:szCs w:val="28"/>
      </w:rPr>
    </w:pPr>
  </w:p>
  <w:p>
    <w:pPr>
      <w:pStyle w:val="2"/>
      <w:ind w:right="360" w:firstLine="360"/>
      <w:rPr>
        <w:rStyle w:val="5"/>
        <w:szCs w:val="28"/>
      </w:rPr>
    </w:pP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C57BB"/>
    <w:rsid w:val="2BF41A0F"/>
    <w:rsid w:val="32096F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rPr>
      <w:rFonts w:ascii="Times New Roman" w:hAnsi="Times New Roman" w:eastAsia="宋体" w:cs="Times New Roman"/>
    </w:rPr>
  </w:style>
  <w:style w:type="character" w:customStyle="1" w:styleId="7">
    <w:name w:val="font112"/>
    <w:basedOn w:val="4"/>
    <w:qFormat/>
    <w:uiPriority w:val="0"/>
    <w:rPr>
      <w:rFonts w:hint="eastAsia" w:ascii="宋体" w:hAnsi="宋体" w:eastAsia="宋体" w:cs="宋体"/>
      <w:color w:val="000000"/>
      <w:sz w:val="20"/>
      <w:szCs w:val="20"/>
      <w:u w:val="none"/>
    </w:rPr>
  </w:style>
  <w:style w:type="character" w:customStyle="1" w:styleId="8">
    <w:name w:val="font31"/>
    <w:basedOn w:val="4"/>
    <w:qFormat/>
    <w:uiPriority w:val="0"/>
    <w:rPr>
      <w:rFonts w:ascii="宋体" w:hAnsi="宋体" w:eastAsia="宋体" w:cs="宋体"/>
      <w:color w:val="000000"/>
      <w:sz w:val="20"/>
      <w:szCs w:val="20"/>
      <w:u w:val="none"/>
    </w:rPr>
  </w:style>
  <w:style w:type="character" w:customStyle="1" w:styleId="9">
    <w:name w:val="font71"/>
    <w:basedOn w:val="4"/>
    <w:qFormat/>
    <w:uiPriority w:val="0"/>
    <w:rPr>
      <w:rFonts w:hint="eastAsia" w:ascii="宋体" w:hAnsi="宋体" w:eastAsia="宋体" w:cs="宋体"/>
      <w:color w:val="000000"/>
      <w:sz w:val="28"/>
      <w:szCs w:val="28"/>
      <w:u w:val="none"/>
    </w:rPr>
  </w:style>
  <w:style w:type="character" w:customStyle="1" w:styleId="10">
    <w:name w:val="font91"/>
    <w:basedOn w:val="4"/>
    <w:qFormat/>
    <w:uiPriority w:val="0"/>
    <w:rPr>
      <w:rFonts w:hint="eastAsia" w:ascii="宋体" w:hAnsi="宋体" w:eastAsia="宋体" w:cs="宋体"/>
      <w:color w:val="000000"/>
      <w:sz w:val="20"/>
      <w:szCs w:val="20"/>
      <w:u w:val="none"/>
    </w:rPr>
  </w:style>
  <w:style w:type="character" w:customStyle="1" w:styleId="11">
    <w:name w:val="font41"/>
    <w:basedOn w:val="4"/>
    <w:qFormat/>
    <w:uiPriority w:val="0"/>
    <w:rPr>
      <w:rFonts w:hint="eastAsia" w:ascii="宋体" w:hAnsi="宋体" w:eastAsia="宋体" w:cs="宋体"/>
      <w:color w:val="000000"/>
      <w:sz w:val="20"/>
      <w:szCs w:val="20"/>
      <w:u w:val="none"/>
    </w:rPr>
  </w:style>
  <w:style w:type="character" w:customStyle="1" w:styleId="12">
    <w:name w:val="font11"/>
    <w:basedOn w:val="4"/>
    <w:qFormat/>
    <w:uiPriority w:val="0"/>
    <w:rPr>
      <w:rFonts w:ascii="Arial" w:hAnsi="Arial" w:eastAsia="宋体" w:cs="Arial"/>
      <w:b/>
      <w:color w:val="000000"/>
      <w:sz w:val="24"/>
      <w:szCs w:val="24"/>
      <w:u w:val="none"/>
    </w:rPr>
  </w:style>
  <w:style w:type="character" w:customStyle="1" w:styleId="13">
    <w:name w:val="font51"/>
    <w:basedOn w:val="4"/>
    <w:qFormat/>
    <w:uiPriority w:val="0"/>
    <w:rPr>
      <w:rFonts w:hint="eastAsia" w:ascii="方正仿宋_GBK" w:hAnsi="方正仿宋_GBK" w:eastAsia="方正仿宋_GBK" w:cs="方正仿宋_GBK"/>
      <w:b/>
      <w:color w:val="000000"/>
      <w:sz w:val="24"/>
      <w:szCs w:val="24"/>
      <w:u w:val="none"/>
    </w:rPr>
  </w:style>
  <w:style w:type="character" w:customStyle="1" w:styleId="14">
    <w:name w:val="font21"/>
    <w:basedOn w:val="4"/>
    <w:qFormat/>
    <w:uiPriority w:val="0"/>
    <w:rPr>
      <w:rFonts w:ascii="方正仿宋_GBK" w:hAnsi="方正仿宋_GBK" w:eastAsia="方正仿宋_GBK" w:cs="方正仿宋_GBK"/>
      <w:color w:val="000000"/>
      <w:sz w:val="26"/>
      <w:szCs w:val="26"/>
      <w:u w:val="none"/>
    </w:rPr>
  </w:style>
  <w:style w:type="character" w:customStyle="1" w:styleId="15">
    <w:name w:val="font61"/>
    <w:basedOn w:val="4"/>
    <w:qFormat/>
    <w:uiPriority w:val="0"/>
    <w:rPr>
      <w:rFonts w:hint="eastAsia" w:ascii="方正仿宋_GBK" w:hAnsi="方正仿宋_GBK" w:eastAsia="方正仿宋_GBK" w:cs="方正仿宋_GBK"/>
      <w:b/>
      <w:color w:val="000000"/>
      <w:sz w:val="24"/>
      <w:szCs w:val="24"/>
      <w:u w:val="none"/>
    </w:rPr>
  </w:style>
  <w:style w:type="character" w:customStyle="1" w:styleId="16">
    <w:name w:val="font81"/>
    <w:basedOn w:val="4"/>
    <w:qFormat/>
    <w:uiPriority w:val="0"/>
    <w:rPr>
      <w:rFonts w:hint="default" w:ascii="Arial" w:hAnsi="Arial" w:eastAsia="宋体" w:cs="Arial"/>
      <w:b/>
      <w:color w:val="000000"/>
      <w:sz w:val="36"/>
      <w:szCs w:val="36"/>
      <w:u w:val="none"/>
    </w:rPr>
  </w:style>
  <w:style w:type="character" w:customStyle="1" w:styleId="17">
    <w:name w:val="font101"/>
    <w:basedOn w:val="4"/>
    <w:qFormat/>
    <w:uiPriority w:val="0"/>
    <w:rPr>
      <w:rFonts w:hint="eastAsia" w:ascii="方正仿宋_GBK" w:hAnsi="方正仿宋_GBK" w:eastAsia="方正仿宋_GBK" w:cs="方正仿宋_GBK"/>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2020-09-27T02:17:00Z</dcterms:created>
  <dc:creator>DELL</dc:creator>
  <cp:lastModifiedBy>bbangongshi</cp:lastModifiedBy>
  <cp:lastPrinted>2021-10-28T09:05:00Z</cp:lastPrinted>
  <dcterms:modified xsi:type="dcterms:W3CDTF">2025-10-08T04:24:45Z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