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0" w:lineRule="exact"/>
        <w:jc w:val="center"/>
        <w:rPr>
          <w:rFonts w:hint="eastAsia" w:eastAsia="方正仿宋_GBK"/>
          <w:sz w:val="32"/>
          <w:szCs w:val="32"/>
        </w:rPr>
      </w:pPr>
      <w:bookmarkStart w:id="0" w:name="doc_mark"/>
      <w:r>
        <w:rPr>
          <w:rFonts w:hint="eastAsia" w:eastAsia="方正仿宋_GBK"/>
          <w:sz w:val="32"/>
          <w:szCs w:val="32"/>
          <w:lang w:eastAsia="zh-CN"/>
        </w:rPr>
        <w:t>梁</w:t>
      </w:r>
      <w:r>
        <w:rPr>
          <w:rFonts w:hint="eastAsia" w:eastAsia="方正仿宋_GBK"/>
          <w:sz w:val="32"/>
          <w:szCs w:val="32"/>
        </w:rPr>
        <w:t>财</w:t>
      </w:r>
      <w:r>
        <w:rPr>
          <w:rFonts w:hint="eastAsia" w:eastAsia="方正仿宋_GBK"/>
          <w:sz w:val="32"/>
          <w:szCs w:val="32"/>
          <w:lang w:eastAsia="zh-CN"/>
        </w:rPr>
        <w:t>社</w:t>
      </w:r>
      <w:r>
        <w:rPr>
          <w:rFonts w:hint="eastAsia" w:eastAsia="方正仿宋_GBK"/>
          <w:sz w:val="32"/>
          <w:szCs w:val="32"/>
        </w:rPr>
        <w:t>〔</w:t>
      </w:r>
      <w:r>
        <w:rPr>
          <w:rFonts w:hint="eastAsia" w:eastAsia="方正仿宋_GBK"/>
          <w:sz w:val="32"/>
          <w:szCs w:val="32"/>
          <w:lang w:val="en-US" w:eastAsia="zh-CN"/>
        </w:rPr>
        <w:t>2024</w:t>
      </w:r>
      <w:r>
        <w:rPr>
          <w:rFonts w:hint="eastAsia" w:eastAsia="方正仿宋_GBK"/>
          <w:sz w:val="32"/>
          <w:szCs w:val="32"/>
        </w:rPr>
        <w:t>〕</w:t>
      </w:r>
      <w:r>
        <w:rPr>
          <w:rFonts w:hint="eastAsia" w:eastAsia="方正仿宋_GBK"/>
          <w:sz w:val="32"/>
          <w:szCs w:val="32"/>
          <w:lang w:val="en-US" w:eastAsia="zh-CN"/>
        </w:rPr>
        <w:t>101</w:t>
      </w:r>
      <w:r>
        <w:rPr>
          <w:rFonts w:hint="eastAsia" w:eastAsia="方正仿宋_GBK"/>
          <w:sz w:val="32"/>
          <w:szCs w:val="32"/>
        </w:rPr>
        <w:t>号</w:t>
      </w:r>
      <w:bookmarkEnd w:id="0"/>
    </w:p>
    <w:p>
      <w:pPr>
        <w:spacing w:line="400" w:lineRule="exact"/>
        <w:rPr>
          <w:rFonts w:hint="eastAsia"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s="方正小标宋简体"/>
          <w:sz w:val="44"/>
          <w:szCs w:val="44"/>
          <w:lang w:val="en-US" w:eastAsia="zh-CN"/>
        </w:rPr>
      </w:pPr>
      <w:bookmarkStart w:id="1" w:name="Content"/>
      <w:bookmarkEnd w:id="1"/>
      <w:r>
        <w:rPr>
          <w:rFonts w:hint="eastAsia" w:ascii="Times New Roman" w:hAnsi="Times New Roman" w:eastAsia="方正小标宋简体" w:cs="方正小标宋简体"/>
          <w:sz w:val="44"/>
          <w:szCs w:val="44"/>
          <w:lang w:eastAsia="zh-CN"/>
        </w:rPr>
        <w:t>梁河县财政局</w:t>
      </w:r>
      <w:r>
        <w:rPr>
          <w:rFonts w:hint="eastAsia" w:ascii="Times New Roman" w:hAnsi="Times New Roman" w:eastAsia="方正小标宋简体" w:cs="方正小标宋简体"/>
          <w:sz w:val="44"/>
          <w:szCs w:val="44"/>
          <w:lang w:val="en-US" w:eastAsia="zh-CN"/>
        </w:rPr>
        <w:t>关于下达2024年计划生育</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sz w:val="32"/>
          <w:szCs w:val="32"/>
          <w:lang w:val="en-US" w:eastAsia="zh-CN"/>
        </w:rPr>
      </w:pPr>
      <w:r>
        <w:rPr>
          <w:rFonts w:hint="eastAsia" w:ascii="Times New Roman" w:hAnsi="Times New Roman" w:eastAsia="方正小标宋简体" w:cs="方正小标宋简体"/>
          <w:sz w:val="44"/>
          <w:szCs w:val="44"/>
          <w:lang w:val="en-US" w:eastAsia="zh-CN"/>
        </w:rPr>
        <w:t>中央转移支付中央结算补助资金的通知</w:t>
      </w: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left"/>
        <w:textAlignment w:val="auto"/>
        <w:outlineLvl w:val="9"/>
        <w:rPr>
          <w:rFonts w:hint="eastAsia" w:ascii="Times New Roman" w:hAnsi="Times New Roman" w:eastAsia="方正仿宋_GBK" w:cs="方正仿宋_GBK"/>
          <w:sz w:val="32"/>
          <w:szCs w:val="32"/>
        </w:rPr>
      </w:pPr>
      <w:r>
        <w:rPr>
          <w:rFonts w:hint="eastAsia" w:eastAsia="方正仿宋_GBK" w:cs="方正仿宋_GBK"/>
          <w:sz w:val="32"/>
          <w:szCs w:val="32"/>
          <w:lang w:eastAsia="zh-CN"/>
        </w:rPr>
        <w:t>梁河县卫生健康局</w:t>
      </w:r>
      <w:r>
        <w:rPr>
          <w:rFonts w:hint="eastAsia" w:ascii="Times New Roman" w:hAnsi="Times New Roman"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为贯彻落实计划生育家庭奖励与补助政策，保障计划生育家庭奖励项目正常开展，根据《德宏州财政局 德宏州卫生健康委员会关于下达2024年计划生育中央转移支付中央结算补助资金的通知》（德财社〔2024〕100号）精神，现下达你单位2024年计划生育转移支付中央结算补助资金（具体金额详见附件）。现将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一、2024年政府收支分类科目“1100249医疗卫生共同财政事权转移支付收入”科目，支出列入“2100799其他计划生育事务支出”科目；政府及部门支出经济分类科目，根据实际情况按照《中华人民共和国预算法》和财政资金相关管理规定列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二、本次下达的中央结算资金含农村部分计划生育家庭奖励扶助制度、计划生育特别扶助制度（伤残、死亡）、计划生育特别扶助制度（其它家庭）资金。各县市务必</w:t>
      </w:r>
      <w:bookmarkStart w:id="2" w:name="_GoBack"/>
      <w:bookmarkEnd w:id="2"/>
      <w:r>
        <w:rPr>
          <w:rFonts w:hint="eastAsia" w:ascii="Times New Roman" w:hAnsi="Times New Roman" w:eastAsia="方正仿宋_GBK" w:cs="方正仿宋_GBK"/>
          <w:sz w:val="32"/>
          <w:szCs w:val="32"/>
          <w:lang w:val="en-US" w:eastAsia="zh-CN"/>
        </w:rPr>
        <w:t>于 2024年底以前完成发放工作。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三、该项转移支付为直达资金，项目名称为计划生育转移支付资金，项目代码为 10000014Z145110010014，资金标识为“01 中央直达资金”，贯穿资金分配、拨付、使用等整个环节，且保持不变，财政部门对直达资金实行动态监控。在下达该项转移支付时，应单独下发预算指标文件，并保持中央直达资金标准不变。同时，指标管理系统中及时登录有关指标和直达资金标识，导入直达资金监控系统，确保数据真实、账目清晰、流向明确。对于资金来源既包含中央直达资金又包含地方对应安排资金的，应在预算指标文件、指标管理系统可按资金明细来源分别列示，在指标系统中分别登录；也可以由直达资金监控系统按照中央直达资金、地方对应安排资金的比例自动拆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四、为进一步加强中央对地方转移支付绩效目标管理，提高资金使用效益，请各单位在预算执行中对照绩效目标表，做好绩效支行监控和绩效评价，确保年度绩效目标如期实现。州财政局 州卫生健康委将加强对各县市绩效目标完成情况的考核，考核结果与下年度补助资金安排挂钩。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五、请单位收到文件后，于3日内在预算管理一体化系统中挂接项目，完成挂接项目后请电话通知行财股（3019051）。如未按时限挂接项目导致资金无法正常使用，由各单位自行负责。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附件：1.2024年计划生育转移支付中央结算补助资金下达表</w:t>
      </w:r>
    </w:p>
    <w:p>
      <w:pPr>
        <w:keepNext w:val="0"/>
        <w:keepLines w:val="0"/>
        <w:pageBreakBefore w:val="0"/>
        <w:widowControl w:val="0"/>
        <w:kinsoku/>
        <w:wordWrap/>
        <w:overflowPunct/>
        <w:topLinePunct w:val="0"/>
        <w:autoSpaceDE/>
        <w:autoSpaceDN/>
        <w:bidi w:val="0"/>
        <w:adjustRightInd/>
        <w:snapToGrid/>
        <w:spacing w:line="600" w:lineRule="exact"/>
        <w:ind w:left="1596" w:leftChars="760" w:firstLine="0" w:firstLineChars="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2.2024年计划生育转移支付中央结算补助资金绩效目标表</w:t>
      </w: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方正仿宋_GBK"/>
          <w:sz w:val="32"/>
          <w:szCs w:val="32"/>
          <w:lang w:val="en-US" w:eastAsia="zh-CN"/>
        </w:rPr>
      </w:pPr>
      <w:r>
        <w:rPr>
          <w:sz w:val="32"/>
        </w:rPr>
        <w:pict>
          <v:rect id="KGD_5F2D2119$01$29$00023" o:spid="_x0000_s1029" o:spt="1" alt="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" style="position:absolute;left:0pt;margin-left:-80.9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5F2D2119$01$29$00022" o:spid="_x0000_s1030" o:spt="1" alt="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" style="position:absolute;left:0pt;margin-left:-80.9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5F2D2119$01$29$00021" o:spid="_x0000_s1031" o:spt="1" alt="nwkOiId/bBbOAe61rgYT4vXM3UaFFF0tl2W9B2ekj1Z7kYnHXrUHbs1gN35c90qvIp1NOqbJPFi4I0hroCBgugvKMIhejklKEg974PIpJ9t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" style="position:absolute;left:0pt;margin-left:-80.9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29" o:spid="_x0000_s1032" o:spt="1" alt="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" style="position:absolute;left:0pt;margin-left:-80.9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28" o:spid="_x0000_s1033" o:spt="1" alt="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" style="position:absolute;left:0pt;margin-left:-80.9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27" o:spid="_x0000_s1034" o:spt="1" alt="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" style="position:absolute;left:0pt;margin-left:-80.9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26" o:spid="_x0000_s1035" o:spt="1" alt="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" style="position:absolute;left:0pt;margin-left:-80.9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25" o:spid="_x0000_s1036" o:spt="1" alt="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" style="position:absolute;left:0pt;margin-left:-80.9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24" o:spid="_x0000_s1037" o:spt="1" alt="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" style="position:absolute;left:0pt;margin-left:-80.9pt;margin-top:-94.9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23" o:spid="_x0000_s1038" o:spt="1" alt="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" style="position:absolute;left:0pt;margin-left:-80.9pt;margin-top:-94.9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22" o:spid="_x0000_s1039" o:spt="1" alt="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" style="position:absolute;left:0pt;margin-left:-80.9pt;margin-top:-94.9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KG_Seal_21" o:spid="_x0000_s1040" o:spt="1" alt="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" style="position:absolute;left:0pt;margin-left:-80.9pt;margin-top:-94.9pt;height:5pt;width:5pt;visibility:hidden;z-index:251660288;mso-width-relative:page;mso-height-relative:page;" fillcolor="#FFFFFF" filled="t" stroked="t" coordsize="21600,21600">
            <v:path/>
            <v:fill on="t" focussize="0,0"/>
            <v:stroke/>
            <v:imagedata o:title=""/>
            <o:lock v:ext="edit" aspectratio="f"/>
          </v:rect>
        </w:pict>
      </w:r>
    </w:p>
    <w:p>
      <w:pPr>
        <w:keepNext w:val="0"/>
        <w:keepLines w:val="0"/>
        <w:pageBreakBefore w:val="0"/>
        <w:widowControl w:val="0"/>
        <w:tabs>
          <w:tab w:val="left" w:pos="913"/>
        </w:tabs>
        <w:kinsoku/>
        <w:wordWrap/>
        <w:overflowPunct/>
        <w:topLinePunct w:val="0"/>
        <w:autoSpaceDE/>
        <w:autoSpaceDN/>
        <w:bidi w:val="0"/>
        <w:adjustRightInd/>
        <w:snapToGrid/>
        <w:spacing w:line="560" w:lineRule="exact"/>
        <w:ind w:firstLine="6080" w:firstLineChars="1900"/>
        <w:jc w:val="left"/>
        <w:textAlignment w:val="auto"/>
        <w:rPr>
          <w:rFonts w:hint="eastAsia" w:ascii="Times New Roman" w:hAnsi="Times New Roman" w:eastAsia="方正仿宋_GBK" w:cs="方正仿宋_GBK"/>
          <w:sz w:val="32"/>
          <w:szCs w:val="32"/>
          <w:lang w:val="en-US" w:eastAsia="zh-CN"/>
        </w:rPr>
      </w:pPr>
      <w:r>
        <w:rPr>
          <w:rFonts w:hint="eastAsia" w:eastAsia="方正仿宋_GBK" w:cs="方正仿宋_GBK"/>
          <w:sz w:val="32"/>
          <w:szCs w:val="32"/>
          <w:lang w:val="en-US" w:eastAsia="zh-CN"/>
        </w:rPr>
        <w:t>梁河县</w:t>
      </w:r>
      <w:r>
        <w:rPr>
          <w:rFonts w:hint="eastAsia" w:ascii="Times New Roman" w:hAnsi="Times New Roman" w:eastAsia="方正仿宋_GBK" w:cs="方正仿宋_GBK"/>
          <w:sz w:val="32"/>
          <w:szCs w:val="32"/>
          <w:lang w:val="en-US" w:eastAsia="zh-CN"/>
        </w:rPr>
        <w:t>财政局</w:t>
      </w: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202</w:t>
      </w:r>
      <w:r>
        <w:rPr>
          <w:rFonts w:hint="eastAsia" w:eastAsia="方正仿宋_GBK" w:cs="方正仿宋_GBK"/>
          <w:sz w:val="32"/>
          <w:szCs w:val="32"/>
          <w:lang w:val="en-US" w:eastAsia="zh-CN"/>
        </w:rPr>
        <w:t>4</w:t>
      </w:r>
      <w:r>
        <w:rPr>
          <w:rFonts w:hint="eastAsia" w:ascii="Times New Roman" w:hAnsi="Times New Roman" w:eastAsia="方正仿宋_GBK" w:cs="方正仿宋_GBK"/>
          <w:sz w:val="32"/>
          <w:szCs w:val="32"/>
          <w:lang w:val="en-US" w:eastAsia="zh-CN"/>
        </w:rPr>
        <w:t>年</w:t>
      </w:r>
      <w:r>
        <w:rPr>
          <w:rFonts w:hint="eastAsia" w:eastAsia="方正仿宋_GBK" w:cs="方正仿宋_GBK"/>
          <w:sz w:val="32"/>
          <w:szCs w:val="32"/>
          <w:lang w:val="en-US" w:eastAsia="zh-CN"/>
        </w:rPr>
        <w:t>8</w:t>
      </w:r>
      <w:r>
        <w:rPr>
          <w:rFonts w:hint="eastAsia" w:ascii="Times New Roman" w:hAnsi="Times New Roman" w:eastAsia="方正仿宋_GBK" w:cs="方正仿宋_GBK"/>
          <w:sz w:val="32"/>
          <w:szCs w:val="32"/>
          <w:lang w:val="en-US" w:eastAsia="zh-CN"/>
        </w:rPr>
        <w:t>月</w:t>
      </w:r>
      <w:r>
        <w:rPr>
          <w:rFonts w:hint="eastAsia" w:eastAsia="方正仿宋_GBK" w:cs="方正仿宋_GBK"/>
          <w:sz w:val="32"/>
          <w:szCs w:val="32"/>
          <w:lang w:val="en-US" w:eastAsia="zh-CN"/>
        </w:rPr>
        <w:t>6</w:t>
      </w:r>
      <w:r>
        <w:rPr>
          <w:rFonts w:hint="eastAsia" w:ascii="Times New Roman" w:hAnsi="Times New Roman" w:eastAsia="方正仿宋_GBK" w:cs="方正仿宋_GBK"/>
          <w:sz w:val="32"/>
          <w:szCs w:val="32"/>
          <w:lang w:val="en-US" w:eastAsia="zh-CN"/>
        </w:rPr>
        <w:t>日</w:t>
      </w: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sz w:val="32"/>
          <w:szCs w:val="32"/>
          <w:lang w:val="en-US" w:eastAsia="zh-CN"/>
        </w:rPr>
      </w:pPr>
    </w:p>
    <w:p>
      <w:pPr>
        <w:keepNext w:val="0"/>
        <w:keepLines w:val="0"/>
        <w:widowControl/>
        <w:suppressLineNumbers w:val="0"/>
        <w:jc w:val="left"/>
        <w:textAlignment w:val="center"/>
        <w:rPr>
          <w:rFonts w:hint="default" w:ascii="方正黑体_GBK" w:hAnsi="方正黑体_GBK" w:eastAsia="方正黑体_GBK" w:cs="方正黑体_GBK"/>
          <w:i w:val="0"/>
          <w:color w:val="000000"/>
          <w:kern w:val="0"/>
          <w:sz w:val="32"/>
          <w:szCs w:val="32"/>
          <w:u w:val="none"/>
          <w:lang w:val="en-US" w:eastAsia="zh-CN" w:bidi="ar"/>
        </w:rPr>
        <w:sectPr>
          <w:footerReference r:id="rId3" w:type="default"/>
          <w:pgSz w:w="11906" w:h="16838"/>
          <w:pgMar w:top="1440" w:right="1800" w:bottom="1440" w:left="1800" w:header="851" w:footer="992" w:gutter="0"/>
          <w:cols w:space="425" w:num="1"/>
          <w:docGrid w:type="lines" w:linePitch="312" w:charSpace="0"/>
        </w:sectPr>
      </w:pPr>
    </w:p>
    <w:tbl>
      <w:tblPr>
        <w:tblStyle w:val="7"/>
        <w:tblW w:w="141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36"/>
        <w:gridCol w:w="1787"/>
        <w:gridCol w:w="1625"/>
        <w:gridCol w:w="1751"/>
        <w:gridCol w:w="1590"/>
        <w:gridCol w:w="1321"/>
        <w:gridCol w:w="1272"/>
        <w:gridCol w:w="1272"/>
        <w:gridCol w:w="14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0" w:hRule="atLeast"/>
        </w:trPr>
        <w:tc>
          <w:tcPr>
            <w:tcW w:w="213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附件1</w:t>
            </w:r>
          </w:p>
        </w:tc>
        <w:tc>
          <w:tcPr>
            <w:tcW w:w="1787"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1625"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1751"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1590"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1321"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1272" w:type="dxa"/>
            <w:tcBorders>
              <w:top w:val="nil"/>
              <w:left w:val="nil"/>
              <w:bottom w:val="nil"/>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272" w:type="dxa"/>
            <w:tcBorders>
              <w:top w:val="nil"/>
              <w:left w:val="nil"/>
              <w:bottom w:val="nil"/>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411" w:type="dxa"/>
            <w:tcBorders>
              <w:top w:val="nil"/>
              <w:left w:val="nil"/>
              <w:bottom w:val="nil"/>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14165"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2024年计划生育转移支付中央补助结算资金分配表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0" w:hRule="atLeast"/>
        </w:trPr>
        <w:tc>
          <w:tcPr>
            <w:tcW w:w="2136"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787"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62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751"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9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321"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55"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40" w:hRule="atLeast"/>
        </w:trPr>
        <w:tc>
          <w:tcPr>
            <w:tcW w:w="2136"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 xml:space="preserve">                   </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单位</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计划生育家庭奖励扶助制度</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特别扶助制度（伤残、死亡家庭）</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特别扶助（其它家庭）</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合计</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绩效结果运用</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提前下达</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本次下达</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3"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梁河县卫生健康局</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44.63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93.12</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17.62</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bl>
    <w:p>
      <w:pPr>
        <w:rPr>
          <w:rFonts w:hint="eastAsia"/>
          <w:sz w:val="21"/>
          <w:szCs w:val="21"/>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7"/>
        <w:tblW w:w="141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36"/>
        <w:gridCol w:w="1474"/>
        <w:gridCol w:w="1295"/>
        <w:gridCol w:w="1281"/>
        <w:gridCol w:w="1304"/>
        <w:gridCol w:w="1635"/>
        <w:gridCol w:w="1256"/>
        <w:gridCol w:w="1214"/>
        <w:gridCol w:w="1245"/>
        <w:gridCol w:w="1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213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附件1-2</w:t>
            </w:r>
          </w:p>
        </w:tc>
        <w:tc>
          <w:tcPr>
            <w:tcW w:w="1474" w:type="dxa"/>
            <w:tcBorders>
              <w:top w:val="nil"/>
              <w:left w:val="nil"/>
              <w:bottom w:val="nil"/>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295"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1281"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1304"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1635"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1256"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1214"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1245"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1325"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14165"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2024年计划生育家庭奖励扶助制度专项资金明细表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9" w:hRule="atLeast"/>
        </w:trPr>
        <w:tc>
          <w:tcPr>
            <w:tcW w:w="2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19050</wp:posOffset>
                  </wp:positionV>
                  <wp:extent cx="1209675" cy="1031240"/>
                  <wp:effectExtent l="0" t="0" r="9525" b="16510"/>
                  <wp:wrapNone/>
                  <wp:docPr id="1" name="直接连接符_1"/>
                  <wp:cNvGraphicFramePr/>
                  <a:graphic xmlns:a="http://schemas.openxmlformats.org/drawingml/2006/main">
                    <a:graphicData uri="http://schemas.openxmlformats.org/drawingml/2006/picture">
                      <pic:pic xmlns:pic="http://schemas.openxmlformats.org/drawingml/2006/picture">
                        <pic:nvPicPr>
                          <pic:cNvPr id="1" name="直接连接符_1"/>
                          <pic:cNvPicPr/>
                        </pic:nvPicPr>
                        <pic:blipFill>
                          <a:blip r:embed="rId5"/>
                          <a:stretch>
                            <a:fillRect/>
                          </a:stretch>
                        </pic:blipFill>
                        <pic:spPr>
                          <a:xfrm>
                            <a:off x="0" y="0"/>
                            <a:ext cx="1209675" cy="103124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u w:val="none"/>
                <w:lang w:val="en-US" w:eastAsia="zh-CN" w:bidi="ar"/>
              </w:rPr>
              <w:t>项目</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县市</w:t>
            </w:r>
          </w:p>
        </w:tc>
        <w:tc>
          <w:tcPr>
            <w:tcW w:w="535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2024年符合国家奖励扶助条件的人数(人）</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2024年奖励扶助资金中央承担（万元）</w:t>
            </w:r>
          </w:p>
        </w:tc>
        <w:tc>
          <w:tcPr>
            <w:tcW w:w="37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云南省扶助标准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2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5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7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5" w:hRule="atLeast"/>
        </w:trPr>
        <w:tc>
          <w:tcPr>
            <w:tcW w:w="2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5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7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2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独男</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独女</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无子女</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独男</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独女</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无子女</w:t>
            </w: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梁河县卫生健康局</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277</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44.63</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7"/>
        <w:tblW w:w="141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36"/>
        <w:gridCol w:w="835"/>
        <w:gridCol w:w="753"/>
        <w:gridCol w:w="764"/>
        <w:gridCol w:w="790"/>
        <w:gridCol w:w="813"/>
        <w:gridCol w:w="814"/>
        <w:gridCol w:w="805"/>
        <w:gridCol w:w="1596"/>
        <w:gridCol w:w="1596"/>
        <w:gridCol w:w="1094"/>
        <w:gridCol w:w="1154"/>
        <w:gridCol w:w="1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213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附件1-3</w:t>
            </w:r>
          </w:p>
        </w:tc>
        <w:tc>
          <w:tcPr>
            <w:tcW w:w="835" w:type="dxa"/>
            <w:tcBorders>
              <w:top w:val="nil"/>
              <w:left w:val="nil"/>
              <w:bottom w:val="nil"/>
              <w:right w:val="nil"/>
            </w:tcBorders>
            <w:shd w:val="clear" w:color="auto" w:fill="auto"/>
            <w:vAlign w:val="top"/>
          </w:tcPr>
          <w:p>
            <w:pPr>
              <w:jc w:val="center"/>
              <w:rPr>
                <w:rFonts w:hint="eastAsia" w:ascii="黑体" w:hAnsi="宋体" w:eastAsia="黑体" w:cs="黑体"/>
                <w:i w:val="0"/>
                <w:iCs w:val="0"/>
                <w:color w:val="000000"/>
                <w:sz w:val="24"/>
                <w:szCs w:val="24"/>
                <w:u w:val="none"/>
              </w:rPr>
            </w:pPr>
          </w:p>
        </w:tc>
        <w:tc>
          <w:tcPr>
            <w:tcW w:w="753" w:type="dxa"/>
            <w:tcBorders>
              <w:top w:val="nil"/>
              <w:left w:val="nil"/>
              <w:bottom w:val="nil"/>
              <w:right w:val="nil"/>
            </w:tcBorders>
            <w:shd w:val="clear" w:color="auto" w:fill="auto"/>
            <w:vAlign w:val="top"/>
          </w:tcPr>
          <w:p>
            <w:pPr>
              <w:jc w:val="center"/>
              <w:rPr>
                <w:rFonts w:hint="eastAsia" w:ascii="黑体" w:hAnsi="宋体" w:eastAsia="黑体" w:cs="黑体"/>
                <w:i w:val="0"/>
                <w:iCs w:val="0"/>
                <w:color w:val="000000"/>
                <w:sz w:val="24"/>
                <w:szCs w:val="24"/>
                <w:u w:val="none"/>
              </w:rPr>
            </w:pPr>
          </w:p>
        </w:tc>
        <w:tc>
          <w:tcPr>
            <w:tcW w:w="764" w:type="dxa"/>
            <w:tcBorders>
              <w:top w:val="nil"/>
              <w:left w:val="nil"/>
              <w:bottom w:val="nil"/>
              <w:right w:val="nil"/>
            </w:tcBorders>
            <w:shd w:val="clear" w:color="auto" w:fill="auto"/>
            <w:vAlign w:val="top"/>
          </w:tcPr>
          <w:p>
            <w:pPr>
              <w:jc w:val="center"/>
              <w:rPr>
                <w:rFonts w:hint="eastAsia" w:ascii="黑体" w:hAnsi="宋体" w:eastAsia="黑体" w:cs="黑体"/>
                <w:i w:val="0"/>
                <w:iCs w:val="0"/>
                <w:color w:val="000000"/>
                <w:sz w:val="24"/>
                <w:szCs w:val="24"/>
                <w:u w:val="none"/>
              </w:rPr>
            </w:pPr>
          </w:p>
        </w:tc>
        <w:tc>
          <w:tcPr>
            <w:tcW w:w="790" w:type="dxa"/>
            <w:tcBorders>
              <w:top w:val="nil"/>
              <w:left w:val="nil"/>
              <w:bottom w:val="nil"/>
              <w:right w:val="nil"/>
            </w:tcBorders>
            <w:shd w:val="clear" w:color="auto" w:fill="auto"/>
            <w:vAlign w:val="top"/>
          </w:tcPr>
          <w:p>
            <w:pPr>
              <w:jc w:val="center"/>
              <w:rPr>
                <w:rFonts w:hint="eastAsia" w:ascii="黑体" w:hAnsi="宋体" w:eastAsia="黑体" w:cs="黑体"/>
                <w:i w:val="0"/>
                <w:iCs w:val="0"/>
                <w:color w:val="000000"/>
                <w:sz w:val="24"/>
                <w:szCs w:val="24"/>
                <w:u w:val="none"/>
              </w:rPr>
            </w:pPr>
          </w:p>
        </w:tc>
        <w:tc>
          <w:tcPr>
            <w:tcW w:w="813" w:type="dxa"/>
            <w:tcBorders>
              <w:top w:val="nil"/>
              <w:left w:val="nil"/>
              <w:bottom w:val="nil"/>
              <w:right w:val="nil"/>
            </w:tcBorders>
            <w:shd w:val="clear" w:color="auto" w:fill="auto"/>
            <w:vAlign w:val="top"/>
          </w:tcPr>
          <w:p>
            <w:pPr>
              <w:jc w:val="center"/>
              <w:rPr>
                <w:rFonts w:hint="eastAsia" w:ascii="黑体" w:hAnsi="宋体" w:eastAsia="黑体" w:cs="黑体"/>
                <w:i w:val="0"/>
                <w:iCs w:val="0"/>
                <w:color w:val="000000"/>
                <w:sz w:val="24"/>
                <w:szCs w:val="24"/>
                <w:u w:val="none"/>
              </w:rPr>
            </w:pPr>
          </w:p>
        </w:tc>
        <w:tc>
          <w:tcPr>
            <w:tcW w:w="814" w:type="dxa"/>
            <w:tcBorders>
              <w:top w:val="nil"/>
              <w:left w:val="nil"/>
              <w:bottom w:val="nil"/>
              <w:right w:val="nil"/>
            </w:tcBorders>
            <w:shd w:val="clear" w:color="auto" w:fill="auto"/>
            <w:vAlign w:val="top"/>
          </w:tcPr>
          <w:p>
            <w:pPr>
              <w:jc w:val="center"/>
              <w:rPr>
                <w:rFonts w:hint="eastAsia" w:ascii="黑体" w:hAnsi="宋体" w:eastAsia="黑体" w:cs="黑体"/>
                <w:i w:val="0"/>
                <w:iCs w:val="0"/>
                <w:color w:val="000000"/>
                <w:sz w:val="24"/>
                <w:szCs w:val="24"/>
                <w:u w:val="none"/>
              </w:rPr>
            </w:pPr>
          </w:p>
        </w:tc>
        <w:tc>
          <w:tcPr>
            <w:tcW w:w="805" w:type="dxa"/>
            <w:tcBorders>
              <w:top w:val="nil"/>
              <w:left w:val="nil"/>
              <w:bottom w:val="nil"/>
              <w:right w:val="nil"/>
            </w:tcBorders>
            <w:shd w:val="clear" w:color="auto" w:fill="auto"/>
            <w:vAlign w:val="top"/>
          </w:tcPr>
          <w:p>
            <w:pPr>
              <w:jc w:val="center"/>
              <w:rPr>
                <w:rFonts w:hint="eastAsia" w:ascii="黑体" w:hAnsi="宋体" w:eastAsia="黑体" w:cs="黑体"/>
                <w:i w:val="0"/>
                <w:iCs w:val="0"/>
                <w:color w:val="000000"/>
                <w:sz w:val="24"/>
                <w:szCs w:val="24"/>
                <w:u w:val="none"/>
              </w:rPr>
            </w:pPr>
          </w:p>
        </w:tc>
        <w:tc>
          <w:tcPr>
            <w:tcW w:w="1596" w:type="dxa"/>
            <w:tcBorders>
              <w:top w:val="nil"/>
              <w:left w:val="nil"/>
              <w:bottom w:val="nil"/>
              <w:right w:val="nil"/>
            </w:tcBorders>
            <w:shd w:val="clear" w:color="auto" w:fill="auto"/>
            <w:vAlign w:val="top"/>
          </w:tcPr>
          <w:p>
            <w:pPr>
              <w:jc w:val="center"/>
              <w:rPr>
                <w:rFonts w:hint="eastAsia" w:ascii="黑体" w:hAnsi="宋体" w:eastAsia="黑体" w:cs="黑体"/>
                <w:i w:val="0"/>
                <w:iCs w:val="0"/>
                <w:color w:val="000000"/>
                <w:sz w:val="24"/>
                <w:szCs w:val="24"/>
                <w:u w:val="none"/>
              </w:rPr>
            </w:pPr>
          </w:p>
        </w:tc>
        <w:tc>
          <w:tcPr>
            <w:tcW w:w="1596" w:type="dxa"/>
            <w:tcBorders>
              <w:top w:val="nil"/>
              <w:left w:val="nil"/>
              <w:bottom w:val="nil"/>
              <w:right w:val="nil"/>
            </w:tcBorders>
            <w:shd w:val="clear" w:color="auto" w:fill="auto"/>
            <w:vAlign w:val="top"/>
          </w:tcPr>
          <w:p>
            <w:pPr>
              <w:jc w:val="center"/>
              <w:rPr>
                <w:rFonts w:hint="eastAsia" w:ascii="黑体" w:hAnsi="宋体" w:eastAsia="黑体" w:cs="黑体"/>
                <w:i w:val="0"/>
                <w:iCs w:val="0"/>
                <w:color w:val="000000"/>
                <w:sz w:val="24"/>
                <w:szCs w:val="24"/>
                <w:u w:val="none"/>
              </w:rPr>
            </w:pPr>
          </w:p>
        </w:tc>
        <w:tc>
          <w:tcPr>
            <w:tcW w:w="1094" w:type="dxa"/>
            <w:tcBorders>
              <w:top w:val="nil"/>
              <w:left w:val="nil"/>
              <w:bottom w:val="nil"/>
              <w:right w:val="nil"/>
            </w:tcBorders>
            <w:shd w:val="clear" w:color="auto" w:fill="auto"/>
            <w:vAlign w:val="top"/>
          </w:tcPr>
          <w:p>
            <w:pPr>
              <w:jc w:val="center"/>
              <w:rPr>
                <w:rFonts w:hint="eastAsia" w:ascii="黑体" w:hAnsi="宋体" w:eastAsia="黑体" w:cs="黑体"/>
                <w:i w:val="0"/>
                <w:iCs w:val="0"/>
                <w:color w:val="000000"/>
                <w:sz w:val="24"/>
                <w:szCs w:val="24"/>
                <w:u w:val="none"/>
              </w:rPr>
            </w:pPr>
          </w:p>
        </w:tc>
        <w:tc>
          <w:tcPr>
            <w:tcW w:w="1154" w:type="dxa"/>
            <w:tcBorders>
              <w:top w:val="nil"/>
              <w:left w:val="nil"/>
              <w:bottom w:val="nil"/>
              <w:right w:val="nil"/>
            </w:tcBorders>
            <w:shd w:val="clear" w:color="auto" w:fill="auto"/>
            <w:vAlign w:val="top"/>
          </w:tcPr>
          <w:p>
            <w:pPr>
              <w:jc w:val="center"/>
              <w:rPr>
                <w:rFonts w:hint="eastAsia" w:ascii="黑体" w:hAnsi="宋体" w:eastAsia="黑体" w:cs="黑体"/>
                <w:i w:val="0"/>
                <w:iCs w:val="0"/>
                <w:color w:val="000000"/>
                <w:sz w:val="24"/>
                <w:szCs w:val="24"/>
                <w:u w:val="none"/>
              </w:rPr>
            </w:pPr>
          </w:p>
        </w:tc>
        <w:tc>
          <w:tcPr>
            <w:tcW w:w="1018" w:type="dxa"/>
            <w:tcBorders>
              <w:top w:val="nil"/>
              <w:left w:val="nil"/>
              <w:bottom w:val="nil"/>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4168"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2024年特别扶助制度（伤残、死亡家庭）专项资金明细表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2" w:hRule="atLeast"/>
        </w:trPr>
        <w:tc>
          <w:tcPr>
            <w:tcW w:w="2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wp:posOffset>
                  </wp:positionH>
                  <wp:positionV relativeFrom="paragraph">
                    <wp:posOffset>38100</wp:posOffset>
                  </wp:positionV>
                  <wp:extent cx="1332865" cy="1099820"/>
                  <wp:effectExtent l="0" t="0" r="635" b="5080"/>
                  <wp:wrapNone/>
                  <wp:docPr id="2" name="直接连接符_1"/>
                  <wp:cNvGraphicFramePr/>
                  <a:graphic xmlns:a="http://schemas.openxmlformats.org/drawingml/2006/main">
                    <a:graphicData uri="http://schemas.openxmlformats.org/drawingml/2006/picture">
                      <pic:pic xmlns:pic="http://schemas.openxmlformats.org/drawingml/2006/picture">
                        <pic:nvPicPr>
                          <pic:cNvPr id="2" name="直接连接符_1"/>
                          <pic:cNvPicPr/>
                        </pic:nvPicPr>
                        <pic:blipFill>
                          <a:blip r:embed="rId6"/>
                          <a:stretch>
                            <a:fillRect/>
                          </a:stretch>
                        </pic:blipFill>
                        <pic:spPr>
                          <a:xfrm>
                            <a:off x="0" y="0"/>
                            <a:ext cx="1332865" cy="1099820"/>
                          </a:xfrm>
                          <a:prstGeom prst="rect">
                            <a:avLst/>
                          </a:prstGeom>
                          <a:noFill/>
                          <a:ln>
                            <a:noFill/>
                          </a:ln>
                        </pic:spPr>
                      </pic:pic>
                    </a:graphicData>
                  </a:graphic>
                </wp:anchor>
              </w:drawing>
            </w:r>
            <w:r>
              <w:rPr>
                <w:rFonts w:hint="eastAsia" w:ascii="黑体" w:hAnsi="宋体" w:eastAsia="黑体" w:cs="黑体"/>
                <w:i w:val="0"/>
                <w:iCs w:val="0"/>
                <w:color w:val="000000"/>
                <w:kern w:val="0"/>
                <w:sz w:val="24"/>
                <w:szCs w:val="24"/>
                <w:u w:val="none"/>
                <w:lang w:val="en-US" w:eastAsia="zh-CN" w:bidi="ar"/>
              </w:rPr>
              <w:t>项目</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县市</w:t>
            </w:r>
          </w:p>
        </w:tc>
        <w:tc>
          <w:tcPr>
            <w:tcW w:w="557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2024年扶助人数(人)</w:t>
            </w:r>
          </w:p>
        </w:tc>
        <w:tc>
          <w:tcPr>
            <w:tcW w:w="3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补助标准（元）</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共需资金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（万元）</w:t>
            </w:r>
          </w:p>
        </w:tc>
        <w:tc>
          <w:tcPr>
            <w:tcW w:w="1154"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中央承担资金80%</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（万元）</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2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合计</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伤残家庭</w:t>
            </w: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死亡家庭</w:t>
            </w:r>
          </w:p>
        </w:tc>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伤残</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家庭</w:t>
            </w:r>
          </w:p>
        </w:tc>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死亡</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家庭</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15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0" w:hRule="atLeast"/>
        </w:trPr>
        <w:tc>
          <w:tcPr>
            <w:tcW w:w="2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小计</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城市</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农村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小计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城市</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农村</w:t>
            </w: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15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梁河县卫生健康局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460元/人/月</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590元/人/月</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60.52</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4"/>
                <w:szCs w:val="24"/>
                <w:u w:val="none"/>
              </w:rPr>
            </w:pP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7"/>
        <w:tblW w:w="141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71"/>
        <w:gridCol w:w="1785"/>
        <w:gridCol w:w="1691"/>
        <w:gridCol w:w="1691"/>
        <w:gridCol w:w="1700"/>
        <w:gridCol w:w="1595"/>
        <w:gridCol w:w="1705"/>
        <w:gridCol w:w="1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0" w:hRule="atLeast"/>
        </w:trPr>
        <w:tc>
          <w:tcPr>
            <w:tcW w:w="237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附件1-4</w:t>
            </w:r>
          </w:p>
        </w:tc>
        <w:tc>
          <w:tcPr>
            <w:tcW w:w="1785" w:type="dxa"/>
            <w:tcBorders>
              <w:top w:val="nil"/>
              <w:left w:val="nil"/>
              <w:bottom w:val="nil"/>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691" w:type="dxa"/>
            <w:tcBorders>
              <w:top w:val="nil"/>
              <w:left w:val="nil"/>
              <w:bottom w:val="nil"/>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691" w:type="dxa"/>
            <w:tcBorders>
              <w:top w:val="nil"/>
              <w:left w:val="nil"/>
              <w:bottom w:val="nil"/>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00" w:type="dxa"/>
            <w:tcBorders>
              <w:top w:val="nil"/>
              <w:left w:val="nil"/>
              <w:bottom w:val="nil"/>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95" w:type="dxa"/>
            <w:tcBorders>
              <w:top w:val="nil"/>
              <w:left w:val="nil"/>
              <w:bottom w:val="nil"/>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05" w:type="dxa"/>
            <w:tcBorders>
              <w:top w:val="nil"/>
              <w:left w:val="nil"/>
              <w:bottom w:val="nil"/>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627"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20" w:hRule="atLeast"/>
        </w:trPr>
        <w:tc>
          <w:tcPr>
            <w:tcW w:w="14165"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2024年计划生育特别扶助制度（其它家庭）专项资金明细表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2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28575</wp:posOffset>
                  </wp:positionH>
                  <wp:positionV relativeFrom="paragraph">
                    <wp:posOffset>19050</wp:posOffset>
                  </wp:positionV>
                  <wp:extent cx="1647825" cy="1009650"/>
                  <wp:effectExtent l="0" t="0" r="9525" b="0"/>
                  <wp:wrapNone/>
                  <wp:docPr id="3" name="直接连接符_1"/>
                  <wp:cNvGraphicFramePr/>
                  <a:graphic xmlns:a="http://schemas.openxmlformats.org/drawingml/2006/main">
                    <a:graphicData uri="http://schemas.openxmlformats.org/drawingml/2006/picture">
                      <pic:pic xmlns:pic="http://schemas.openxmlformats.org/drawingml/2006/picture">
                        <pic:nvPicPr>
                          <pic:cNvPr id="3" name="直接连接符_1"/>
                          <pic:cNvPicPr/>
                        </pic:nvPicPr>
                        <pic:blipFill>
                          <a:blip r:embed="rId7"/>
                          <a:stretch>
                            <a:fillRect/>
                          </a:stretch>
                        </pic:blipFill>
                        <pic:spPr>
                          <a:xfrm>
                            <a:off x="0" y="0"/>
                            <a:ext cx="1647825" cy="1009650"/>
                          </a:xfrm>
                          <a:prstGeom prst="rect">
                            <a:avLst/>
                          </a:prstGeom>
                          <a:noFill/>
                          <a:ln>
                            <a:noFill/>
                          </a:ln>
                        </pic:spPr>
                      </pic:pic>
                    </a:graphicData>
                  </a:graphic>
                </wp:anchor>
              </w:drawing>
            </w:r>
            <w:r>
              <w:rPr>
                <w:rFonts w:hint="eastAsia" w:ascii="黑体" w:hAnsi="宋体" w:eastAsia="黑体" w:cs="黑体"/>
                <w:i w:val="0"/>
                <w:iCs w:val="0"/>
                <w:color w:val="000000"/>
                <w:kern w:val="0"/>
                <w:sz w:val="24"/>
                <w:szCs w:val="24"/>
                <w:u w:val="none"/>
                <w:lang w:val="en-US" w:eastAsia="zh-CN" w:bidi="ar"/>
              </w:rPr>
              <w:t>项目</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县市</w:t>
            </w:r>
          </w:p>
        </w:tc>
        <w:tc>
          <w:tcPr>
            <w:tcW w:w="686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2024年符合享受扶助的人员（人）</w:t>
            </w:r>
          </w:p>
        </w:tc>
        <w:tc>
          <w:tcPr>
            <w:tcW w:w="1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共需资金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（万元）</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中央承</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担资金（80%）（万元）</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686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2" w:hRule="atLeast"/>
        </w:trPr>
        <w:tc>
          <w:tcPr>
            <w:tcW w:w="2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小  计</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一级补助人数（520元/人/月）</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二级补助人数（390元/人/月）</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三级补助人数（260元/人/月）</w:t>
            </w:r>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梁河县卫生健康局</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0.62</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0.49</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rPr>
          <w:rFonts w:hint="eastAsia"/>
        </w:rPr>
      </w:pPr>
    </w:p>
    <w:p>
      <w:pPr>
        <w:rPr>
          <w:rFonts w:hint="eastAsia"/>
        </w:rPr>
      </w:pPr>
    </w:p>
    <w:p>
      <w:pPr>
        <w:rPr>
          <w:rFonts w:hint="eastAsia"/>
        </w:rPr>
      </w:pPr>
    </w:p>
    <w:p>
      <w:pPr>
        <w:rPr>
          <w:rFonts w:hint="eastAsia"/>
        </w:rPr>
        <w:sectPr>
          <w:pgSz w:w="16838" w:h="11906" w:orient="landscape"/>
          <w:pgMar w:top="1803" w:right="1440" w:bottom="1803" w:left="1440" w:header="851" w:footer="992" w:gutter="0"/>
          <w:cols w:space="0" w:num="1"/>
          <w:rtlGutter w:val="0"/>
          <w:docGrid w:type="lines" w:linePitch="319" w:charSpace="0"/>
        </w:sectPr>
      </w:pPr>
    </w:p>
    <w:tbl>
      <w:tblPr>
        <w:tblStyle w:val="7"/>
        <w:tblW w:w="92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8"/>
        <w:gridCol w:w="963"/>
        <w:gridCol w:w="1080"/>
        <w:gridCol w:w="1923"/>
        <w:gridCol w:w="997"/>
        <w:gridCol w:w="1021"/>
        <w:gridCol w:w="329"/>
        <w:gridCol w:w="202"/>
        <w:gridCol w:w="563"/>
        <w:gridCol w:w="522"/>
        <w:gridCol w:w="555"/>
        <w:gridCol w:w="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5" w:hRule="atLeast"/>
        </w:trPr>
        <w:tc>
          <w:tcPr>
            <w:tcW w:w="6482" w:type="dxa"/>
            <w:gridSpan w:val="6"/>
            <w:tcBorders>
              <w:top w:val="nil"/>
              <w:left w:val="nil"/>
              <w:bottom w:val="nil"/>
              <w:right w:val="nil"/>
            </w:tcBorders>
            <w:shd w:val="clear" w:color="auto" w:fill="auto"/>
            <w:vAlign w:val="center"/>
          </w:tcPr>
          <w:p>
            <w:pPr>
              <w:jc w:val="left"/>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32"/>
                <w:szCs w:val="32"/>
                <w:u w:val="none"/>
                <w:lang w:val="en-US" w:eastAsia="zh-CN" w:bidi="ar"/>
              </w:rPr>
              <w:t>附件2</w:t>
            </w:r>
          </w:p>
        </w:tc>
        <w:tc>
          <w:tcPr>
            <w:tcW w:w="531" w:type="dxa"/>
            <w:gridSpan w:val="2"/>
            <w:tcBorders>
              <w:top w:val="nil"/>
              <w:left w:val="nil"/>
              <w:bottom w:val="nil"/>
              <w:right w:val="nil"/>
            </w:tcBorders>
            <w:shd w:val="clear" w:color="auto" w:fill="auto"/>
            <w:vAlign w:val="center"/>
          </w:tcPr>
          <w:p>
            <w:pPr>
              <w:rPr>
                <w:rFonts w:hint="eastAsia" w:ascii="黑体" w:hAnsi="宋体" w:eastAsia="黑体" w:cs="黑体"/>
                <w:i w:val="0"/>
                <w:iCs w:val="0"/>
                <w:color w:val="000000"/>
                <w:sz w:val="22"/>
                <w:szCs w:val="22"/>
                <w:u w:val="none"/>
              </w:rPr>
            </w:pPr>
          </w:p>
        </w:tc>
        <w:tc>
          <w:tcPr>
            <w:tcW w:w="563"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2"/>
                <w:szCs w:val="22"/>
                <w:u w:val="none"/>
              </w:rPr>
            </w:pPr>
          </w:p>
        </w:tc>
        <w:tc>
          <w:tcPr>
            <w:tcW w:w="522"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2"/>
                <w:szCs w:val="22"/>
                <w:u w:val="none"/>
              </w:rPr>
            </w:pPr>
          </w:p>
        </w:tc>
        <w:tc>
          <w:tcPr>
            <w:tcW w:w="555"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2"/>
                <w:szCs w:val="22"/>
                <w:u w:val="none"/>
              </w:rPr>
            </w:pPr>
          </w:p>
        </w:tc>
        <w:tc>
          <w:tcPr>
            <w:tcW w:w="628"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628" w:type="dxa"/>
          <w:trHeight w:val="740" w:hRule="atLeast"/>
        </w:trPr>
        <w:tc>
          <w:tcPr>
            <w:tcW w:w="8653"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2024年计划生育中央补助资金绩效目标表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628" w:type="dxa"/>
          <w:trHeight w:val="520" w:hRule="atLeast"/>
        </w:trPr>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专项名称</w:t>
            </w:r>
          </w:p>
        </w:tc>
        <w:tc>
          <w:tcPr>
            <w:tcW w:w="719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计划生育转移支付中央补助资金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628" w:type="dxa"/>
          <w:trHeight w:val="505" w:hRule="atLeast"/>
        </w:trPr>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省级财政部门</w:t>
            </w:r>
          </w:p>
        </w:tc>
        <w:tc>
          <w:tcPr>
            <w:tcW w:w="300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云南省财政厅</w:t>
            </w:r>
          </w:p>
        </w:tc>
        <w:tc>
          <w:tcPr>
            <w:tcW w:w="2347"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省级主管部门</w:t>
            </w:r>
          </w:p>
        </w:tc>
        <w:tc>
          <w:tcPr>
            <w:tcW w:w="18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云南省卫生健康委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628" w:type="dxa"/>
          <w:trHeight w:val="500" w:hRule="atLeast"/>
        </w:trPr>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州、市财政部门</w:t>
            </w:r>
          </w:p>
        </w:tc>
        <w:tc>
          <w:tcPr>
            <w:tcW w:w="300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德宏州财政局</w:t>
            </w:r>
          </w:p>
        </w:tc>
        <w:tc>
          <w:tcPr>
            <w:tcW w:w="2347"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州、市级主管部门</w:t>
            </w:r>
          </w:p>
        </w:tc>
        <w:tc>
          <w:tcPr>
            <w:tcW w:w="18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德宏州卫生健康委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628" w:type="dxa"/>
          <w:trHeight w:val="440" w:hRule="atLeast"/>
        </w:trPr>
        <w:tc>
          <w:tcPr>
            <w:tcW w:w="14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w:t>
            </w:r>
          </w:p>
        </w:tc>
        <w:tc>
          <w:tcPr>
            <w:tcW w:w="7192"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计划生育家庭奖励与扶助制度，缓解计划生育困难家庭在生产、生活、医疗和养老等方面的特殊困难，改善计划生育家庭生产生活状况，引导和帮助计划生育家庭发展生产，保障和改善民生，促进社会和谐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628" w:type="dxa"/>
          <w:trHeight w:val="757" w:hRule="atLeast"/>
        </w:trPr>
        <w:tc>
          <w:tcPr>
            <w:tcW w:w="14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628" w:type="dxa"/>
          <w:trHeight w:val="400"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绩效目标                                                                                                                                                                                                                                                                                                                                                                                                                                                                                                                                                                                                                                                                                                                                                                                                                                                                                                                                                                                          </w:t>
            </w: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9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31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628" w:type="dxa"/>
          <w:trHeight w:val="615"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梁河县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628" w:type="dxa"/>
          <w:trHeight w:val="53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扶助独生子女伤残家庭人数</w:t>
            </w:r>
          </w:p>
        </w:tc>
        <w:tc>
          <w:tcPr>
            <w:tcW w:w="31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628" w:type="dxa"/>
          <w:trHeight w:val="535"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扶助独生子女死亡家庭人数</w:t>
            </w:r>
          </w:p>
        </w:tc>
        <w:tc>
          <w:tcPr>
            <w:tcW w:w="31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628" w:type="dxa"/>
          <w:trHeight w:val="825"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扶助计划生育手术并发症一级二级三级人数</w:t>
            </w:r>
          </w:p>
        </w:tc>
        <w:tc>
          <w:tcPr>
            <w:tcW w:w="31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628" w:type="dxa"/>
          <w:trHeight w:val="62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农村部分计划生育家庭奖励扶助人数</w:t>
            </w:r>
          </w:p>
        </w:tc>
        <w:tc>
          <w:tcPr>
            <w:tcW w:w="31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628" w:type="dxa"/>
          <w:trHeight w:val="53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符合条件申报对象覆盖率</w:t>
            </w:r>
          </w:p>
        </w:tc>
        <w:tc>
          <w:tcPr>
            <w:tcW w:w="31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628" w:type="dxa"/>
          <w:trHeight w:val="5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资金发放到位率</w:t>
            </w:r>
          </w:p>
        </w:tc>
        <w:tc>
          <w:tcPr>
            <w:tcW w:w="31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628" w:type="dxa"/>
          <w:trHeight w:val="82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2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独生子女伤残家庭扶助金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发放标准</w:t>
            </w:r>
          </w:p>
        </w:tc>
        <w:tc>
          <w:tcPr>
            <w:tcW w:w="31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460元/人/月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628" w:type="dxa"/>
          <w:trHeight w:val="808"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独生子女死亡家庭扶助金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发放标准</w:t>
            </w:r>
          </w:p>
        </w:tc>
        <w:tc>
          <w:tcPr>
            <w:tcW w:w="31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590元/人/月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628" w:type="dxa"/>
          <w:trHeight w:val="117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计划生育手术并发症扶助金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发放标准</w:t>
            </w:r>
          </w:p>
        </w:tc>
        <w:tc>
          <w:tcPr>
            <w:tcW w:w="31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一级520元/人/月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二级390元/人/月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三级260元/人/月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628" w:type="dxa"/>
          <w:trHeight w:val="90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农村部分计划生育家庭奖励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扶助金发放标准</w:t>
            </w:r>
          </w:p>
        </w:tc>
        <w:tc>
          <w:tcPr>
            <w:tcW w:w="31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独子960元/人/年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独女1080元/人/年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独子女死亡1200元/人/年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628" w:type="dxa"/>
          <w:trHeight w:val="80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城乡居民基本医疗保险个人参保费资助标准</w:t>
            </w:r>
          </w:p>
        </w:tc>
        <w:tc>
          <w:tcPr>
            <w:tcW w:w="31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计划生育特殊家庭全额资助，其它对象每人每年按180元的标准给予补助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628" w:type="dxa"/>
          <w:trHeight w:val="975"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城乡部分独生子女全程教育奖学金奖励补助标准</w:t>
            </w:r>
          </w:p>
        </w:tc>
        <w:tc>
          <w:tcPr>
            <w:tcW w:w="31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小学生每人每学年奖励160元；初中生每人每学年奖励260元；考取高中阶段学校的，一次性发放奖学金1000元；考取国民教育全日制大学专科的，一次性发放1200元；考取国民教育全日制本科的，一次性发放2000元。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628" w:type="dxa"/>
          <w:trHeight w:val="76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失独家庭一次性抚慰金</w:t>
            </w:r>
          </w:p>
        </w:tc>
        <w:tc>
          <w:tcPr>
            <w:tcW w:w="31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5000元/户；离婚的单亲家庭2500元/人；丧偶的单亲家庭5000元/人。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628" w:type="dxa"/>
          <w:trHeight w:val="42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2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家庭发展能力</w:t>
            </w:r>
          </w:p>
        </w:tc>
        <w:tc>
          <w:tcPr>
            <w:tcW w:w="31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628" w:type="dxa"/>
          <w:trHeight w:val="42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社会稳定水平</w:t>
            </w:r>
          </w:p>
        </w:tc>
        <w:tc>
          <w:tcPr>
            <w:tcW w:w="31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628" w:type="dxa"/>
          <w:trHeight w:val="60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扶助对象满意度</w:t>
            </w:r>
          </w:p>
        </w:tc>
        <w:tc>
          <w:tcPr>
            <w:tcW w:w="31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r>
    </w:tbl>
    <w:p>
      <w:pPr>
        <w:rPr>
          <w:rFonts w:hint="eastAsia"/>
        </w:rPr>
      </w:pPr>
    </w:p>
    <w:p/>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hint="eastAsia"/>
      </w:rPr>
    </w:pPr>
    <w:r>
      <w:rPr>
        <w:rStyle w:val="6"/>
        <w:rFonts w:hint="eastAsia"/>
        <w:color w:val="FFFFFF"/>
      </w:rPr>
      <w:t>——</w:t>
    </w:r>
    <w:r>
      <w:rPr>
        <w:rStyle w:val="6"/>
        <w:rFonts w:hint="eastAsia"/>
        <w:b/>
        <w:sz w:val="28"/>
        <w:szCs w:val="28"/>
      </w:rPr>
      <w:t>—</w:t>
    </w:r>
    <w:r>
      <w:rPr>
        <w:rStyle w:val="6"/>
        <w:rFonts w:hint="eastAsia"/>
        <w:color w:val="FFFFFF"/>
      </w:rPr>
      <w:t>—</w:t>
    </w:r>
    <w:r>
      <w:rPr>
        <w:rFonts w:ascii="宋体" w:hAnsi="宋体"/>
        <w:b/>
        <w:sz w:val="28"/>
        <w:szCs w:val="28"/>
      </w:rPr>
      <w:fldChar w:fldCharType="begin"/>
    </w:r>
    <w:r>
      <w:rPr>
        <w:rStyle w:val="6"/>
        <w:rFonts w:ascii="宋体" w:hAnsi="宋体"/>
        <w:b/>
        <w:sz w:val="28"/>
        <w:szCs w:val="28"/>
      </w:rPr>
      <w:instrText xml:space="preserve">PAGE  </w:instrText>
    </w:r>
    <w:r>
      <w:rPr>
        <w:rFonts w:ascii="宋体" w:hAnsi="宋体"/>
        <w:b/>
        <w:sz w:val="28"/>
        <w:szCs w:val="28"/>
      </w:rPr>
      <w:fldChar w:fldCharType="separate"/>
    </w:r>
    <w:r>
      <w:rPr>
        <w:rStyle w:val="6"/>
        <w:rFonts w:ascii="宋体" w:hAnsi="宋体"/>
        <w:b/>
        <w:sz w:val="28"/>
        <w:szCs w:val="28"/>
      </w:rPr>
      <w:t>2</w:t>
    </w:r>
    <w:r>
      <w:rPr>
        <w:rFonts w:ascii="宋体" w:hAnsi="宋体"/>
        <w:b/>
        <w:sz w:val="28"/>
        <w:szCs w:val="28"/>
      </w:rPr>
      <w:fldChar w:fldCharType="end"/>
    </w:r>
    <w:r>
      <w:rPr>
        <w:rStyle w:val="6"/>
        <w:rFonts w:hint="eastAsia"/>
        <w:color w:val="FFFFFF"/>
      </w:rPr>
      <w:t>—</w:t>
    </w:r>
    <w:r>
      <w:rPr>
        <w:rStyle w:val="6"/>
        <w:rFonts w:hint="eastAsia"/>
        <w:b/>
        <w:sz w:val="28"/>
        <w:szCs w:val="28"/>
      </w:rPr>
      <w:t>—</w:t>
    </w:r>
    <w:r>
      <w:rPr>
        <w:rStyle w:val="6"/>
        <w:rFonts w:hint="eastAsia"/>
        <w:color w:val="FFFFFF"/>
      </w:rPr>
      <w:t>——</w:t>
    </w:r>
  </w:p>
  <w:p>
    <w:pPr>
      <w:pStyle w:val="3"/>
      <w:ind w:right="360" w:firstLine="360"/>
      <w:rPr>
        <w:rStyle w:val="6"/>
        <w:szCs w:val="28"/>
      </w:rPr>
    </w:pPr>
  </w:p>
  <w:p>
    <w:pPr>
      <w:pStyle w:val="3"/>
      <w:ind w:right="360" w:firstLine="360"/>
      <w:rPr>
        <w:rStyle w:val="6"/>
        <w:szCs w:val="28"/>
      </w:rPr>
    </w:pP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NjI3ODBlYTY1Y2M4M2U2YTM5ODhkNGQ0MThhMTAifQ=="/>
  </w:docVars>
  <w:rsids>
    <w:rsidRoot w:val="6C443D08"/>
    <w:rsid w:val="0866681E"/>
    <w:rsid w:val="6C443D0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ascii="Times New Roman" w:hAnsi="Times New Roman" w:eastAsia="宋体" w:cs="Times New Roman"/>
      <w:kern w:val="0"/>
      <w:sz w:val="24"/>
      <w:szCs w:val="20"/>
      <w:lang w:eastAsia="en-US"/>
    </w:rPr>
  </w:style>
  <w:style w:type="paragraph" w:customStyle="1" w:styleId="8">
    <w:name w:val=" Char"/>
    <w:basedOn w:val="1"/>
    <w:qFormat/>
    <w:uiPriority w:val="0"/>
    <w:pPr>
      <w:shd w:val="clear" w:color="auto" w:fill="000080"/>
      <w:adjustRightInd w:val="0"/>
      <w:spacing w:line="436" w:lineRule="exact"/>
      <w:ind w:left="357"/>
      <w:jc w:val="left"/>
      <w:outlineLvl w:val="3"/>
    </w:pPr>
    <w:rPr>
      <w:rFonts w:ascii="Verdana" w:hAnsi="Verdana" w:eastAsia="仿宋_GB2312" w:cs="Times New Roman"/>
      <w:kern w:val="0"/>
      <w:sz w:val="24"/>
      <w:szCs w:val="20"/>
      <w:lang w:eastAsia="en-US"/>
    </w:rPr>
  </w:style>
  <w:style w:type="character" w:customStyle="1" w:styleId="9">
    <w:name w:val="font41"/>
    <w:basedOn w:val="5"/>
    <w:qFormat/>
    <w:uiPriority w:val="0"/>
    <w:rPr>
      <w:rFonts w:hint="default" w:ascii="Arial" w:hAnsi="Arial" w:eastAsia="仿宋_GB2312" w:cs="Arial"/>
      <w:color w:val="000000"/>
      <w:kern w:val="0"/>
      <w:sz w:val="18"/>
      <w:szCs w:val="18"/>
      <w:u w:val="none"/>
      <w:lang w:eastAsia="en-US"/>
    </w:rPr>
  </w:style>
  <w:style w:type="character" w:customStyle="1" w:styleId="10">
    <w:name w:val="font11"/>
    <w:basedOn w:val="5"/>
    <w:qFormat/>
    <w:uiPriority w:val="0"/>
    <w:rPr>
      <w:rFonts w:hint="eastAsia" w:ascii="宋体" w:hAnsi="宋体" w:eastAsia="宋体" w:cs="宋体"/>
      <w:color w:val="000000"/>
      <w:kern w:val="0"/>
      <w:sz w:val="18"/>
      <w:szCs w:val="18"/>
      <w:u w:val="none"/>
      <w:lang w:eastAsia="en-US"/>
    </w:rPr>
  </w:style>
  <w:style w:type="character" w:customStyle="1" w:styleId="11">
    <w:name w:val="font91"/>
    <w:basedOn w:val="5"/>
    <w:qFormat/>
    <w:uiPriority w:val="0"/>
    <w:rPr>
      <w:rFonts w:ascii="方正小标宋简体" w:hAnsi="方正小标宋简体" w:eastAsia="方正小标宋简体" w:cs="方正小标宋简体"/>
      <w:color w:val="000000"/>
      <w:kern w:val="0"/>
      <w:sz w:val="32"/>
      <w:szCs w:val="32"/>
      <w:u w:val="none"/>
      <w:lang w:eastAsia="en-US"/>
    </w:rPr>
  </w:style>
  <w:style w:type="character" w:customStyle="1" w:styleId="12">
    <w:name w:val="font01"/>
    <w:basedOn w:val="5"/>
    <w:qFormat/>
    <w:uiPriority w:val="0"/>
    <w:rPr>
      <w:rFonts w:hint="eastAsia" w:ascii="宋体" w:hAnsi="宋体" w:eastAsia="宋体" w:cs="宋体"/>
      <w:color w:val="000000"/>
      <w:kern w:val="0"/>
      <w:sz w:val="24"/>
      <w:szCs w:val="24"/>
      <w:u w:val="none"/>
      <w:lang w:eastAsia="en-US"/>
    </w:rPr>
  </w:style>
  <w:style w:type="character" w:customStyle="1" w:styleId="13">
    <w:name w:val="font51"/>
    <w:basedOn w:val="5"/>
    <w:qFormat/>
    <w:uiPriority w:val="0"/>
    <w:rPr>
      <w:rFonts w:hint="eastAsia" w:ascii="宋体" w:hAnsi="宋体" w:eastAsia="宋体" w:cs="宋体"/>
      <w:color w:val="000000"/>
      <w:kern w:val="0"/>
      <w:sz w:val="24"/>
      <w:szCs w:val="24"/>
      <w:u w:val="none"/>
      <w:lang w:eastAsia="en-US"/>
    </w:rPr>
  </w:style>
  <w:style w:type="character" w:customStyle="1" w:styleId="14">
    <w:name w:val="font81"/>
    <w:basedOn w:val="5"/>
    <w:qFormat/>
    <w:uiPriority w:val="0"/>
    <w:rPr>
      <w:rFonts w:hint="eastAsia" w:ascii="宋体" w:hAnsi="宋体" w:eastAsia="宋体" w:cs="宋体"/>
      <w:b/>
      <w:color w:val="000000"/>
      <w:kern w:val="0"/>
      <w:sz w:val="24"/>
      <w:szCs w:val="24"/>
      <w:u w:val="none"/>
      <w:lang w:eastAsia="en-US"/>
    </w:rPr>
  </w:style>
  <w:style w:type="character" w:customStyle="1" w:styleId="15">
    <w:name w:val="font21"/>
    <w:basedOn w:val="5"/>
    <w:qFormat/>
    <w:uiPriority w:val="0"/>
    <w:rPr>
      <w:rFonts w:hint="default" w:ascii="Times New Roman" w:hAnsi="Times New Roman" w:eastAsia="仿宋_GB2312" w:cs="Times New Roman"/>
      <w:b/>
      <w:color w:val="000000"/>
      <w:kern w:val="0"/>
      <w:sz w:val="24"/>
      <w:szCs w:val="24"/>
      <w:u w:val="none"/>
      <w:lang w:eastAsia="en-US"/>
    </w:rPr>
  </w:style>
  <w:style w:type="character" w:customStyle="1" w:styleId="16">
    <w:name w:val="font71"/>
    <w:basedOn w:val="5"/>
    <w:qFormat/>
    <w:uiPriority w:val="0"/>
    <w:rPr>
      <w:rFonts w:ascii="方正小标宋简体" w:hAnsi="方正小标宋简体" w:eastAsia="方正小标宋简体" w:cs="方正小标宋简体"/>
      <w:color w:val="000000"/>
      <w:kern w:val="0"/>
      <w:sz w:val="32"/>
      <w:szCs w:val="32"/>
      <w:u w:val="none"/>
      <w:lang w:eastAsia="en-US"/>
    </w:rPr>
  </w:style>
  <w:style w:type="character" w:customStyle="1" w:styleId="17">
    <w:name w:val="font61"/>
    <w:basedOn w:val="5"/>
    <w:qFormat/>
    <w:uiPriority w:val="0"/>
    <w:rPr>
      <w:rFonts w:hint="eastAsia" w:ascii="宋体" w:hAnsi="宋体" w:eastAsia="宋体" w:cs="宋体"/>
      <w:b/>
      <w:color w:val="000000"/>
      <w:kern w:val="0"/>
      <w:sz w:val="18"/>
      <w:szCs w:val="18"/>
      <w:u w:val="none"/>
      <w:lang w:eastAsia="en-US"/>
    </w:rPr>
  </w:style>
  <w:style w:type="character" w:customStyle="1" w:styleId="18">
    <w:name w:val="font31"/>
    <w:basedOn w:val="5"/>
    <w:qFormat/>
    <w:uiPriority w:val="0"/>
    <w:rPr>
      <w:rFonts w:hint="default" w:ascii="Times New Roman" w:hAnsi="Times New Roman" w:eastAsia="仿宋_GB2312" w:cs="Times New Roman"/>
      <w:b/>
      <w:color w:val="000000"/>
      <w:kern w:val="0"/>
      <w:sz w:val="18"/>
      <w:szCs w:val="18"/>
      <w:u w:val="none"/>
      <w:lang w:eastAsia="en-US"/>
    </w:rPr>
  </w:style>
  <w:style w:type="character" w:customStyle="1" w:styleId="19">
    <w:name w:val="font151"/>
    <w:basedOn w:val="5"/>
    <w:qFormat/>
    <w:uiPriority w:val="0"/>
    <w:rPr>
      <w:rFonts w:hint="default" w:ascii="Times New Roman" w:hAnsi="Times New Roman" w:eastAsia="仿宋_GB2312" w:cs="Times New Roman"/>
      <w:color w:val="000000"/>
      <w:kern w:val="0"/>
      <w:sz w:val="18"/>
      <w:szCs w:val="18"/>
      <w:u w:val="none"/>
      <w:lang w:eastAsia="en-US"/>
    </w:rPr>
  </w:style>
  <w:style w:type="paragraph" w:customStyle="1" w:styleId="20">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Calibri"/>
      <w:kern w:val="0"/>
      <w:sz w:val="24"/>
      <w:szCs w:val="20"/>
      <w:lang w:eastAsia="en-US"/>
    </w:rPr>
  </w:style>
  <w:style w:type="character" w:customStyle="1" w:styleId="21">
    <w:name w:val="font121"/>
    <w:basedOn w:val="5"/>
    <w:qFormat/>
    <w:uiPriority w:val="0"/>
    <w:rPr>
      <w:rFonts w:hint="eastAsia" w:ascii="宋体" w:hAnsi="宋体" w:eastAsia="宋体" w:cs="宋体"/>
      <w:color w:val="000000"/>
      <w:kern w:val="0"/>
      <w:sz w:val="24"/>
      <w:szCs w:val="24"/>
      <w:u w:val="none"/>
      <w:lang w:eastAsia="en-US"/>
    </w:rPr>
  </w:style>
  <w:style w:type="character" w:customStyle="1" w:styleId="22">
    <w:name w:val="font112"/>
    <w:basedOn w:val="5"/>
    <w:qFormat/>
    <w:uiPriority w:val="0"/>
    <w:rPr>
      <w:rFonts w:hint="eastAsia" w:ascii="宋体" w:hAnsi="宋体" w:eastAsia="宋体" w:cs="宋体"/>
      <w:color w:val="000000"/>
      <w:kern w:val="0"/>
      <w:sz w:val="24"/>
      <w:szCs w:val="24"/>
      <w:u w:val="none"/>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9</Pages>
  <Words>0</Words>
  <Characters>0</Characters>
  <Lines>0</Lines>
  <Paragraphs>0</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2020-08-13T03:30:00Z</dcterms:created>
  <dc:creator>张榕</dc:creator>
  <cp:lastModifiedBy>DELL</cp:lastModifiedBy>
  <cp:lastPrinted>2024-08-06T07:44:00Z</cp:lastPrinted>
  <dcterms:modified xsi:type="dcterms:W3CDTF">2025-12-26T08:19:22Z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B89B9B83A22C43D69B2282927B6C077D_11</vt:lpwstr>
  </property>
</Properties>
</file>