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EE" w:rsidRDefault="001C1DEE" w:rsidP="001C1DEE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微软雅黑" w:eastAsia="微软雅黑" w:hAnsi="微软雅黑"/>
          <w:color w:val="3E3E3E"/>
          <w:spacing w:val="8"/>
        </w:rPr>
      </w:pPr>
      <w:r>
        <w:rPr>
          <w:rStyle w:val="a4"/>
          <w:rFonts w:ascii="微软雅黑" w:eastAsia="微软雅黑" w:hAnsi="微软雅黑" w:hint="eastAsia"/>
          <w:color w:val="AB1942"/>
          <w:spacing w:val="8"/>
          <w:sz w:val="26"/>
          <w:szCs w:val="26"/>
        </w:rPr>
        <w:t>人力资源社会保障部 财政部 税务总局</w:t>
      </w:r>
    </w:p>
    <w:p w:rsidR="001C1DEE" w:rsidRDefault="001C1DEE" w:rsidP="001C1DE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AB1942"/>
          <w:spacing w:val="8"/>
          <w:sz w:val="26"/>
          <w:szCs w:val="26"/>
        </w:rPr>
        <w:t>关于阶段性减免企业社会保险费的通知</w:t>
      </w:r>
    </w:p>
    <w:p w:rsidR="001C1DEE" w:rsidRDefault="001C1DEE" w:rsidP="001C1DE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proofErr w:type="gramStart"/>
      <w:r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  <w:t>人社部</w:t>
      </w:r>
      <w:proofErr w:type="gramEnd"/>
      <w:r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  <w:t>发﹝2020﹞11号</w:t>
      </w:r>
    </w:p>
    <w:p w:rsidR="001C1DEE" w:rsidRDefault="001C1DEE" w:rsidP="001C1DEE">
      <w:pPr>
        <w:rPr>
          <w:rFonts w:hint="eastAsia"/>
        </w:rPr>
      </w:pPr>
    </w:p>
    <w:p w:rsidR="001C1DEE" w:rsidRPr="001C1DEE" w:rsidRDefault="001C1DEE" w:rsidP="001C1DEE">
      <w:pPr>
        <w:rPr>
          <w:rFonts w:ascii="仿宋_GB2312" w:eastAsia="仿宋_GB2312" w:hint="eastAsia"/>
          <w:sz w:val="28"/>
          <w:szCs w:val="28"/>
        </w:rPr>
      </w:pPr>
      <w:r w:rsidRPr="001C1DEE">
        <w:rPr>
          <w:rFonts w:ascii="仿宋_GB2312" w:eastAsia="仿宋_GB2312" w:hint="eastAsia"/>
          <w:sz w:val="28"/>
          <w:szCs w:val="28"/>
        </w:rPr>
        <w:t xml:space="preserve">各省、自治区、直辖市人民政府，新疆生产建设兵团： </w:t>
      </w:r>
    </w:p>
    <w:p w:rsidR="001C1DEE" w:rsidRPr="001C1DEE" w:rsidRDefault="001C1DEE" w:rsidP="001C1DEE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C1DEE">
        <w:rPr>
          <w:rFonts w:ascii="仿宋_GB2312" w:eastAsia="仿宋_GB2312" w:hint="eastAsia"/>
          <w:sz w:val="28"/>
          <w:szCs w:val="28"/>
        </w:rPr>
        <w:t>为贯彻落</w:t>
      </w:r>
      <w:proofErr w:type="gramStart"/>
      <w:r w:rsidRPr="001C1DEE">
        <w:rPr>
          <w:rFonts w:ascii="仿宋_GB2312" w:eastAsia="仿宋_GB2312" w:hint="eastAsia"/>
          <w:sz w:val="28"/>
          <w:szCs w:val="28"/>
        </w:rPr>
        <w:t>实习近</w:t>
      </w:r>
      <w:proofErr w:type="gramEnd"/>
      <w:r w:rsidRPr="001C1DEE">
        <w:rPr>
          <w:rFonts w:ascii="仿宋_GB2312" w:eastAsia="仿宋_GB2312" w:hint="eastAsia"/>
          <w:sz w:val="28"/>
          <w:szCs w:val="28"/>
        </w:rPr>
        <w:t>平总书记关于新冠肺炎疫情防控工作的重要指示精神，</w:t>
      </w:r>
      <w:proofErr w:type="gramStart"/>
      <w:r w:rsidRPr="001C1DEE">
        <w:rPr>
          <w:rFonts w:ascii="仿宋_GB2312" w:eastAsia="仿宋_GB2312" w:hint="eastAsia"/>
          <w:sz w:val="28"/>
          <w:szCs w:val="28"/>
        </w:rPr>
        <w:t>纾</w:t>
      </w:r>
      <w:proofErr w:type="gramEnd"/>
      <w:r w:rsidRPr="001C1DEE">
        <w:rPr>
          <w:rFonts w:ascii="仿宋_GB2312" w:eastAsia="仿宋_GB2312" w:hint="eastAsia"/>
          <w:sz w:val="28"/>
          <w:szCs w:val="28"/>
        </w:rPr>
        <w:t>解企业困难，推动企业有序复工复产，支持稳定和扩大就业，根据社会保险法有关规定，经国务院同意，现就阶段性减免企业基本养老保险、失业保险、工伤保险（以下简称三项社会保险）单位缴费部分有关问题通知如下：</w:t>
      </w:r>
    </w:p>
    <w:p w:rsidR="001C1DEE" w:rsidRPr="001C1DEE" w:rsidRDefault="001C1DEE" w:rsidP="001C1DEE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C1DEE">
        <w:rPr>
          <w:rFonts w:ascii="仿宋_GB2312" w:eastAsia="仿宋_GB2312" w:hint="eastAsia"/>
          <w:sz w:val="28"/>
          <w:szCs w:val="28"/>
        </w:rPr>
        <w:t>一、自2020年2月起，各省、自治区、直辖市（除湖北省外）及新疆生产建设兵团（以下统称省）可根据受疫情影响情况和基金承受能力，免征中小</w:t>
      </w:r>
      <w:proofErr w:type="gramStart"/>
      <w:r w:rsidRPr="001C1DEE">
        <w:rPr>
          <w:rFonts w:ascii="仿宋_GB2312" w:eastAsia="仿宋_GB2312" w:hint="eastAsia"/>
          <w:sz w:val="28"/>
          <w:szCs w:val="28"/>
        </w:rPr>
        <w:t>微企业</w:t>
      </w:r>
      <w:proofErr w:type="gramEnd"/>
      <w:r w:rsidRPr="001C1DEE">
        <w:rPr>
          <w:rFonts w:ascii="仿宋_GB2312" w:eastAsia="仿宋_GB2312" w:hint="eastAsia"/>
          <w:sz w:val="28"/>
          <w:szCs w:val="28"/>
        </w:rPr>
        <w:t xml:space="preserve">三项社会保险单位缴费部分，免征期限不超过5个月；对大型企业等其他参保单位（不含机关事业单位）三项社会保险单位缴费部分可减半征收，减征期限不超过3个月。 </w:t>
      </w:r>
    </w:p>
    <w:p w:rsidR="001C1DEE" w:rsidRPr="001C1DEE" w:rsidRDefault="001C1DEE" w:rsidP="001C1DEE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C1DEE">
        <w:rPr>
          <w:rFonts w:ascii="仿宋_GB2312" w:eastAsia="仿宋_GB2312" w:hint="eastAsia"/>
          <w:sz w:val="28"/>
          <w:szCs w:val="28"/>
        </w:rPr>
        <w:t>二、自2020年2月起，湖北省可免征</w:t>
      </w:r>
      <w:proofErr w:type="gramStart"/>
      <w:r w:rsidRPr="001C1DEE">
        <w:rPr>
          <w:rFonts w:ascii="仿宋_GB2312" w:eastAsia="仿宋_GB2312" w:hint="eastAsia"/>
          <w:sz w:val="28"/>
          <w:szCs w:val="28"/>
        </w:rPr>
        <w:t>各类参保单</w:t>
      </w:r>
      <w:proofErr w:type="gramEnd"/>
      <w:r w:rsidRPr="001C1DEE">
        <w:rPr>
          <w:rFonts w:ascii="仿宋_GB2312" w:eastAsia="仿宋_GB2312" w:hint="eastAsia"/>
          <w:sz w:val="28"/>
          <w:szCs w:val="28"/>
        </w:rPr>
        <w:t>位（不含机关事业单位）三项社会保险单位缴费部分，免征期限不超过5个月。</w:t>
      </w:r>
    </w:p>
    <w:p w:rsidR="001C1DEE" w:rsidRPr="001C1DEE" w:rsidRDefault="001C1DEE" w:rsidP="001C1DEE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C1DEE">
        <w:rPr>
          <w:rFonts w:ascii="仿宋_GB2312" w:eastAsia="仿宋_GB2312" w:hint="eastAsia"/>
          <w:sz w:val="28"/>
          <w:szCs w:val="28"/>
        </w:rPr>
        <w:t>三、受疫情影响生产经营出现严重困难的企业，可申请缓缴社会保险费，缓缴期限原则上不超过6个月，缓缴期间免收滞纳金。</w:t>
      </w:r>
    </w:p>
    <w:p w:rsidR="001C1DEE" w:rsidRPr="001C1DEE" w:rsidRDefault="001C1DEE" w:rsidP="001C1DEE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C1DEE">
        <w:rPr>
          <w:rFonts w:ascii="仿宋_GB2312" w:eastAsia="仿宋_GB2312" w:hint="eastAsia"/>
          <w:sz w:val="28"/>
          <w:szCs w:val="28"/>
        </w:rPr>
        <w:t xml:space="preserve">四、各省根据工业和信息化部、统计局、发展改革委、财政部《关于印发中小企业划型标准规定的通知》（工信部联企业〔2011〕300号）等有关规定，结合本省实际确定减免企业对象，并加强部门间信息共享，不增加企业事务性负担。 </w:t>
      </w:r>
    </w:p>
    <w:p w:rsidR="001C1DEE" w:rsidRPr="001C1DEE" w:rsidRDefault="001C1DEE" w:rsidP="001C1DEE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C1DEE">
        <w:rPr>
          <w:rFonts w:ascii="仿宋_GB2312" w:eastAsia="仿宋_GB2312" w:hint="eastAsia"/>
          <w:sz w:val="28"/>
          <w:szCs w:val="28"/>
        </w:rPr>
        <w:lastRenderedPageBreak/>
        <w:t>五、要确保参保人员社会保险权益不受影响，企业要依法履行好代扣代缴职工个人缴费的义务，社保经办机构要做好个人权益记录工作。</w:t>
      </w:r>
    </w:p>
    <w:p w:rsidR="001C1DEE" w:rsidRPr="001C1DEE" w:rsidRDefault="001C1DEE" w:rsidP="001C1DEE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C1DEE">
        <w:rPr>
          <w:rFonts w:ascii="仿宋_GB2312" w:eastAsia="仿宋_GB2312" w:hint="eastAsia"/>
          <w:sz w:val="28"/>
          <w:szCs w:val="28"/>
        </w:rPr>
        <w:t>六、各省级政府要切实承担主体责任，确保各项社会保险待遇按时足额支付。加快推进养老保险省级统筹，确保年底前实现基金省级统收统支。2020年企业职工基本养老保险基金中央调剂比例提高到4%，加大对困难地区的支持力度。</w:t>
      </w:r>
    </w:p>
    <w:p w:rsidR="001C1DEE" w:rsidRPr="001C1DEE" w:rsidRDefault="001C1DEE" w:rsidP="001C1DEE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C1DEE">
        <w:rPr>
          <w:rFonts w:ascii="仿宋_GB2312" w:eastAsia="仿宋_GB2312" w:hint="eastAsia"/>
          <w:sz w:val="28"/>
          <w:szCs w:val="28"/>
        </w:rPr>
        <w:t>七、各省要结合当地实际，按照本通知规定的减免范围和减免时限执行，规范和加强基金管理，不得自行出台其他减收增支政策。各省可根据减免情况，合理调整2020年基金收入预算。</w:t>
      </w:r>
    </w:p>
    <w:p w:rsidR="001C1DEE" w:rsidRPr="001C1DEE" w:rsidRDefault="001C1DEE" w:rsidP="001C1DEE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C1DEE">
        <w:rPr>
          <w:rFonts w:ascii="仿宋_GB2312" w:eastAsia="仿宋_GB2312" w:hint="eastAsia"/>
          <w:sz w:val="28"/>
          <w:szCs w:val="28"/>
        </w:rPr>
        <w:t>各省要提高认识，切实加强组织领导，统筹做好疫情防控和经济社会发展工作，抓紧制定具体实施办法，尽快兑现减免政策。各省印发的具体实施办法于3月5日前报人力资源社会保障部、财政部、税务总局备案。各级人力资源社会保障、财政、税务部门要会同相关部门，切实履行职责，加强沟通配合，全力做好疫情防控期间企业社会保险工作，确保企业社会保险费减免等各项政策措施落实到位。</w:t>
      </w:r>
    </w:p>
    <w:p w:rsidR="001C1DEE" w:rsidRPr="001C1DEE" w:rsidRDefault="001C1DEE" w:rsidP="001C1DEE">
      <w:pPr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 w:rsidRPr="001C1DEE">
        <w:rPr>
          <w:rFonts w:ascii="仿宋_GB2312" w:eastAsia="仿宋_GB2312" w:hint="eastAsia"/>
          <w:sz w:val="28"/>
          <w:szCs w:val="28"/>
        </w:rPr>
        <w:t xml:space="preserve"> </w:t>
      </w:r>
    </w:p>
    <w:p w:rsidR="001C1DEE" w:rsidRPr="001C1DEE" w:rsidRDefault="001C1DEE" w:rsidP="001C1DEE">
      <w:pPr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 w:rsidRPr="001C1DEE">
        <w:rPr>
          <w:rFonts w:ascii="仿宋_GB2312" w:eastAsia="仿宋_GB2312" w:hint="eastAsia"/>
          <w:sz w:val="28"/>
          <w:szCs w:val="28"/>
        </w:rPr>
        <w:t xml:space="preserve">人力资源社会保障部  </w:t>
      </w:r>
    </w:p>
    <w:p w:rsidR="001C1DEE" w:rsidRPr="001C1DEE" w:rsidRDefault="001C1DEE" w:rsidP="001C1DEE">
      <w:pPr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 w:rsidRPr="001C1DEE">
        <w:rPr>
          <w:rFonts w:ascii="仿宋_GB2312" w:eastAsia="仿宋_GB2312" w:hint="eastAsia"/>
          <w:sz w:val="28"/>
          <w:szCs w:val="28"/>
        </w:rPr>
        <w:t xml:space="preserve">财政部  </w:t>
      </w:r>
    </w:p>
    <w:p w:rsidR="001C1DEE" w:rsidRPr="001C1DEE" w:rsidRDefault="001C1DEE" w:rsidP="001C1DEE">
      <w:pPr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 w:rsidRPr="001C1DEE">
        <w:rPr>
          <w:rFonts w:ascii="仿宋_GB2312" w:eastAsia="仿宋_GB2312" w:hint="eastAsia"/>
          <w:sz w:val="28"/>
          <w:szCs w:val="28"/>
        </w:rPr>
        <w:t xml:space="preserve">税务总局 </w:t>
      </w:r>
    </w:p>
    <w:p w:rsidR="006765D9" w:rsidRDefault="001C1DEE" w:rsidP="001C1DEE">
      <w:pPr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 w:rsidRPr="001C1DEE">
        <w:rPr>
          <w:rFonts w:ascii="仿宋_GB2312" w:eastAsia="仿宋_GB2312" w:hint="eastAsia"/>
          <w:sz w:val="28"/>
          <w:szCs w:val="28"/>
        </w:rPr>
        <w:t>2020年2月20日</w:t>
      </w:r>
    </w:p>
    <w:p w:rsidR="0095021C" w:rsidRDefault="0095021C" w:rsidP="001C1DEE">
      <w:pPr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</w:p>
    <w:p w:rsidR="0095021C" w:rsidRDefault="0095021C" w:rsidP="0095021C">
      <w:pPr>
        <w:ind w:firstLineChars="200" w:firstLine="422"/>
        <w:rPr>
          <w:rFonts w:hint="eastAsia"/>
          <w:color w:val="000000"/>
        </w:rPr>
      </w:pPr>
      <w:r>
        <w:rPr>
          <w:rStyle w:val="a4"/>
          <w:color w:val="000000"/>
        </w:rPr>
        <w:lastRenderedPageBreak/>
        <w:t>从</w:t>
      </w:r>
      <w:r>
        <w:rPr>
          <w:rStyle w:val="a4"/>
          <w:color w:val="000000"/>
        </w:rPr>
        <w:t>2</w:t>
      </w:r>
      <w:r>
        <w:rPr>
          <w:rStyle w:val="a4"/>
          <w:color w:val="000000"/>
        </w:rPr>
        <w:t>月到</w:t>
      </w:r>
      <w:r>
        <w:rPr>
          <w:rStyle w:val="a4"/>
          <w:color w:val="000000"/>
        </w:rPr>
        <w:t>6</w:t>
      </w:r>
      <w:r>
        <w:rPr>
          <w:rStyle w:val="a4"/>
          <w:color w:val="000000"/>
        </w:rPr>
        <w:t>月，可对全国（湖北省除外）中小</w:t>
      </w:r>
      <w:proofErr w:type="gramStart"/>
      <w:r>
        <w:rPr>
          <w:rStyle w:val="a4"/>
          <w:color w:val="000000"/>
        </w:rPr>
        <w:t>微企业</w:t>
      </w:r>
      <w:proofErr w:type="gramEnd"/>
      <w:r>
        <w:rPr>
          <w:rStyle w:val="a4"/>
          <w:color w:val="000000"/>
        </w:rPr>
        <w:t>免征养老、失业、工伤保险单位缴费；</w:t>
      </w:r>
      <w:r>
        <w:br/>
      </w:r>
      <w:r>
        <w:rPr>
          <w:rStyle w:val="a4"/>
          <w:color w:val="000000"/>
        </w:rPr>
        <w:t>从</w:t>
      </w:r>
      <w:r>
        <w:rPr>
          <w:rStyle w:val="a4"/>
          <w:color w:val="000000"/>
        </w:rPr>
        <w:t>2</w:t>
      </w:r>
      <w:r>
        <w:rPr>
          <w:rStyle w:val="a4"/>
          <w:color w:val="000000"/>
        </w:rPr>
        <w:t>月到</w:t>
      </w:r>
      <w:r>
        <w:rPr>
          <w:rStyle w:val="a4"/>
          <w:color w:val="000000"/>
        </w:rPr>
        <w:t>4</w:t>
      </w:r>
      <w:r>
        <w:rPr>
          <w:rStyle w:val="a4"/>
          <w:color w:val="000000"/>
        </w:rPr>
        <w:t>月，可对全国（湖北省除外）大型企业减半征收养老、失业、工伤保险单位缴</w:t>
      </w:r>
      <w:bookmarkStart w:id="0" w:name="_GoBack"/>
      <w:r>
        <w:rPr>
          <w:rStyle w:val="a4"/>
          <w:color w:val="000000"/>
        </w:rPr>
        <w:t>费；</w:t>
      </w:r>
      <w:r>
        <w:br/>
      </w:r>
      <w:bookmarkEnd w:id="0"/>
      <w:r>
        <w:rPr>
          <w:rStyle w:val="a4"/>
          <w:color w:val="000000"/>
        </w:rPr>
        <w:t>湖北省从</w:t>
      </w:r>
      <w:r>
        <w:rPr>
          <w:rStyle w:val="a4"/>
          <w:color w:val="000000"/>
        </w:rPr>
        <w:t>2</w:t>
      </w:r>
      <w:r>
        <w:rPr>
          <w:rStyle w:val="a4"/>
          <w:color w:val="000000"/>
        </w:rPr>
        <w:t>月到</w:t>
      </w:r>
      <w:r>
        <w:rPr>
          <w:rStyle w:val="a4"/>
          <w:color w:val="000000"/>
        </w:rPr>
        <w:t>6</w:t>
      </w:r>
      <w:r>
        <w:rPr>
          <w:rStyle w:val="a4"/>
          <w:color w:val="000000"/>
        </w:rPr>
        <w:t>月可对各类参保企业免征养老、失业、工伤保险单位缴费。</w:t>
      </w:r>
      <w:r>
        <w:rPr>
          <w:noProof/>
        </w:rPr>
        <w:drawing>
          <wp:inline distT="0" distB="0" distL="0" distR="0">
            <wp:extent cx="5429250" cy="1895475"/>
            <wp:effectExtent l="0" t="0" r="0" b="9525"/>
            <wp:docPr id="1" name="图片 1" descr="https://mmbiz.qpic.cn/mmbiz_png/12XvN9L4nViajFQus73vtMA5YXU0ic6U6wek6wVaaMdh1NVSZH3KPjhQicvNcxAgQcGVG1mfGc8JO5y5XiaPmBibyMw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biz.qpic.cn/mmbiz_png/12XvN9L4nViajFQus73vtMA5YXU0ic6U6wek6wVaaMdh1NVSZH3KPjhQicvNcxAgQcGVG1mfGc8JO5y5XiaPmBibyMw/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6</w:t>
      </w:r>
      <w:r>
        <w:rPr>
          <w:color w:val="000000"/>
        </w:rPr>
        <w:t>月底前，企业可申请缓缴住房公积金，在此期间对职工因受疫情影响未能正常还款的公积金贷款，不作逾期处理。</w:t>
      </w:r>
    </w:p>
    <w:p w:rsidR="0095021C" w:rsidRDefault="0095021C" w:rsidP="0095021C">
      <w:pPr>
        <w:ind w:firstLineChars="200" w:firstLine="420"/>
        <w:rPr>
          <w:rFonts w:hint="eastAsia"/>
          <w:color w:val="000000"/>
        </w:rPr>
      </w:pPr>
    </w:p>
    <w:p w:rsidR="0095021C" w:rsidRPr="001C1DEE" w:rsidRDefault="0095021C" w:rsidP="0095021C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sectPr w:rsidR="0095021C" w:rsidRPr="001C1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50"/>
    <w:rsid w:val="001C1DEE"/>
    <w:rsid w:val="00685BB8"/>
    <w:rsid w:val="00920CCC"/>
    <w:rsid w:val="0095021C"/>
    <w:rsid w:val="00A91432"/>
    <w:rsid w:val="00B7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D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C1DEE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95021C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95021C"/>
  </w:style>
  <w:style w:type="paragraph" w:styleId="a6">
    <w:name w:val="Balloon Text"/>
    <w:basedOn w:val="a"/>
    <w:link w:val="Char0"/>
    <w:uiPriority w:val="99"/>
    <w:semiHidden/>
    <w:unhideWhenUsed/>
    <w:rsid w:val="0095021C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502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D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C1DEE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95021C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95021C"/>
  </w:style>
  <w:style w:type="paragraph" w:styleId="a6">
    <w:name w:val="Balloon Text"/>
    <w:basedOn w:val="a"/>
    <w:link w:val="Char0"/>
    <w:uiPriority w:val="99"/>
    <w:semiHidden/>
    <w:unhideWhenUsed/>
    <w:rsid w:val="0095021C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502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181</Words>
  <Characters>1038</Characters>
  <Application>Microsoft Office Word</Application>
  <DocSecurity>0</DocSecurity>
  <Lines>8</Lines>
  <Paragraphs>2</Paragraphs>
  <ScaleCrop>false</ScaleCrop>
  <Company>china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2020-02-24T06:47:00Z</dcterms:created>
  <dcterms:modified xsi:type="dcterms:W3CDTF">2020-02-24T06:54:00Z</dcterms:modified>
</cp:coreProperties>
</file>