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1CD44">
      <w:pPr>
        <w:jc w:val="both"/>
        <w:rPr>
          <w:rFonts w:hint="eastAsia" w:ascii="方正小标宋_GBK" w:hAnsi="方正小标宋_GBK" w:eastAsia="方正小标宋_GBK" w:cs="方正小标宋_GBK"/>
          <w:sz w:val="32"/>
          <w:szCs w:val="32"/>
          <w:lang w:val="en-US" w:eastAsia="zh-CN"/>
        </w:rPr>
      </w:pPr>
    </w:p>
    <w:p w14:paraId="62E45EC0">
      <w:pPr>
        <w:ind w:firstLine="440" w:firstLineChars="100"/>
        <w:jc w:val="both"/>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梁河县“甘露计划”资助项目实施方案</w:t>
      </w:r>
    </w:p>
    <w:p w14:paraId="7C675D48">
      <w:pPr>
        <w:pStyle w:val="2"/>
        <w:rPr>
          <w:rFonts w:hint="eastAsia" w:ascii="方正仿宋_GBK" w:hAnsi="方正仿宋_GBK" w:eastAsia="方正仿宋_GBK" w:cs="方正仿宋_GBK"/>
          <w:kern w:val="2"/>
          <w:sz w:val="32"/>
          <w:szCs w:val="32"/>
          <w:lang w:val="en-US" w:eastAsia="zh-CN" w:bidi="ar-SA"/>
        </w:rPr>
      </w:pPr>
      <w:r>
        <w:rPr>
          <w:rFonts w:hint="eastAsia" w:ascii="方正小标宋_GBK" w:hAnsi="方正小标宋_GBK" w:eastAsia="方正小标宋_GBK" w:cs="方正小标宋_GBK"/>
          <w:sz w:val="44"/>
          <w:szCs w:val="44"/>
          <w:lang w:val="en-US" w:eastAsia="zh-CN"/>
        </w:rPr>
        <w:t xml:space="preserve">          </w:t>
      </w:r>
      <w:r>
        <w:rPr>
          <w:rFonts w:hint="eastAsia" w:ascii="方正仿宋_GBK" w:hAnsi="方正仿宋_GBK" w:eastAsia="方正仿宋_GBK" w:cs="方正仿宋_GBK"/>
          <w:kern w:val="2"/>
          <w:sz w:val="32"/>
          <w:szCs w:val="32"/>
          <w:lang w:val="en-US" w:eastAsia="zh-CN" w:bidi="ar-SA"/>
        </w:rPr>
        <w:t xml:space="preserve">  </w:t>
      </w:r>
    </w:p>
    <w:p w14:paraId="43D6B7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zh-CN"/>
        </w:rPr>
      </w:pPr>
      <w:r>
        <w:rPr>
          <w:rFonts w:hint="eastAsia" w:ascii="方正仿宋_GBK" w:hAnsi="方正仿宋_GBK" w:eastAsia="方正仿宋_GBK" w:cs="方正仿宋_GBK"/>
          <w:sz w:val="32"/>
          <w:szCs w:val="32"/>
          <w:lang w:val="en-US" w:eastAsia="zh-CN"/>
        </w:rPr>
        <w:t>根据云南省教育厅办公室《关于做好2023年高校新生资助有关工作的通知》，自2023年起，为帮助云南籍高校家庭经济困难新生顺利入学，设立“甘露计划”资助项目，资金用中央财政安排的国家助学贷款奖补资金承担。</w:t>
      </w:r>
      <w:r>
        <w:rPr>
          <w:rFonts w:hint="eastAsia" w:ascii="方正仿宋_GBK" w:hAnsi="方正仿宋_GBK" w:eastAsia="方正仿宋_GBK" w:cs="方正仿宋_GBK"/>
          <w:sz w:val="32"/>
          <w:szCs w:val="32"/>
        </w:rPr>
        <w:t>为规范和加强</w:t>
      </w:r>
      <w:r>
        <w:rPr>
          <w:rFonts w:hint="eastAsia" w:ascii="方正仿宋_GBK" w:hAnsi="方正仿宋_GBK" w:eastAsia="方正仿宋_GBK" w:cs="方正仿宋_GBK"/>
          <w:sz w:val="32"/>
          <w:szCs w:val="32"/>
          <w:lang w:val="en-US" w:eastAsia="zh-CN"/>
        </w:rPr>
        <w:t>“甘露计划”资助项目</w:t>
      </w:r>
      <w:r>
        <w:rPr>
          <w:rFonts w:hint="eastAsia" w:ascii="方正仿宋_GBK" w:hAnsi="方正仿宋_GBK" w:eastAsia="方正仿宋_GBK" w:cs="方正仿宋_GBK"/>
          <w:sz w:val="32"/>
          <w:szCs w:val="32"/>
        </w:rPr>
        <w:t>资金管理，提高资金使用效益，确保资助</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顺利开展，</w:t>
      </w:r>
      <w:r>
        <w:rPr>
          <w:rFonts w:hint="default" w:ascii="方正仿宋_GBK" w:hAnsi="方正仿宋_GBK" w:eastAsia="方正仿宋_GBK" w:cs="方正仿宋_GBK"/>
          <w:color w:val="auto"/>
          <w:sz w:val="32"/>
          <w:szCs w:val="32"/>
          <w:shd w:val="clear" w:color="auto" w:fill="FFFFFF"/>
          <w:lang w:val="zh-CN"/>
        </w:rPr>
        <w:t>结合</w:t>
      </w:r>
      <w:r>
        <w:rPr>
          <w:rFonts w:hint="eastAsia" w:ascii="方正仿宋_GBK" w:hAnsi="方正仿宋_GBK" w:eastAsia="方正仿宋_GBK" w:cs="方正仿宋_GBK"/>
          <w:color w:val="auto"/>
          <w:sz w:val="32"/>
          <w:szCs w:val="32"/>
          <w:shd w:val="clear" w:color="auto" w:fill="FFFFFF"/>
          <w:lang w:val="en-US" w:eastAsia="zh-CN"/>
        </w:rPr>
        <w:t>梁河县</w:t>
      </w:r>
      <w:r>
        <w:rPr>
          <w:rFonts w:hint="default" w:ascii="方正仿宋_GBK" w:hAnsi="方正仿宋_GBK" w:eastAsia="方正仿宋_GBK" w:cs="方正仿宋_GBK"/>
          <w:color w:val="auto"/>
          <w:sz w:val="32"/>
          <w:szCs w:val="32"/>
          <w:shd w:val="clear" w:color="auto" w:fill="FFFFFF"/>
          <w:lang w:val="zh-CN"/>
        </w:rPr>
        <w:t>实际，突出针对性、可行性、可操作性和实效性，制定本实施方案：</w:t>
      </w:r>
    </w:p>
    <w:p w14:paraId="628357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lang w:val="zh-CN" w:eastAsia="zh-CN"/>
        </w:rPr>
      </w:pPr>
      <w:r>
        <w:rPr>
          <w:rFonts w:hint="eastAsia" w:ascii="方正黑体_GBK" w:hAnsi="方正黑体_GBK" w:eastAsia="方正黑体_GBK" w:cs="方正黑体_GBK"/>
          <w:color w:val="auto"/>
          <w:sz w:val="32"/>
          <w:szCs w:val="32"/>
          <w:shd w:val="clear" w:color="auto" w:fill="FFFFFF"/>
          <w:lang w:val="en-US" w:eastAsia="zh-CN"/>
        </w:rPr>
        <w:t>一、</w:t>
      </w:r>
      <w:r>
        <w:rPr>
          <w:rFonts w:hint="eastAsia" w:ascii="方正黑体_GBK" w:hAnsi="方正黑体_GBK" w:eastAsia="方正黑体_GBK" w:cs="方正黑体_GBK"/>
          <w:color w:val="auto"/>
          <w:sz w:val="32"/>
          <w:szCs w:val="32"/>
          <w:shd w:val="clear" w:color="auto" w:fill="FFFFFF"/>
          <w:lang w:val="zh-CN" w:eastAsia="zh-CN"/>
        </w:rPr>
        <w:t>指导思想</w:t>
      </w:r>
    </w:p>
    <w:p w14:paraId="65B090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zh-CN"/>
        </w:rPr>
      </w:pPr>
      <w:r>
        <w:rPr>
          <w:rFonts w:hint="default" w:ascii="方正仿宋_GBK" w:hAnsi="方正仿宋_GBK" w:eastAsia="方正仿宋_GBK" w:cs="方正仿宋_GBK"/>
          <w:color w:val="auto"/>
          <w:sz w:val="32"/>
          <w:szCs w:val="32"/>
          <w:shd w:val="clear" w:color="auto" w:fill="FFFFFF"/>
          <w:lang w:val="zh-CN"/>
        </w:rPr>
        <w:t>以习近平新时代中国特色社会主义思想为指导，深入贯彻党的</w:t>
      </w:r>
      <w:r>
        <w:rPr>
          <w:rFonts w:hint="default" w:ascii="方正仿宋_GBK" w:hAnsi="方正仿宋_GBK" w:eastAsia="方正仿宋_GBK" w:cs="方正仿宋_GBK"/>
          <w:color w:val="auto"/>
          <w:sz w:val="32"/>
          <w:szCs w:val="32"/>
          <w:shd w:val="clear" w:color="auto" w:fill="FFFFFF"/>
          <w:lang w:val="en-US" w:eastAsia="zh-CN"/>
        </w:rPr>
        <w:t>二十大</w:t>
      </w:r>
      <w:r>
        <w:rPr>
          <w:rFonts w:hint="default" w:ascii="方正仿宋_GBK" w:hAnsi="方正仿宋_GBK" w:eastAsia="方正仿宋_GBK" w:cs="方正仿宋_GBK"/>
          <w:color w:val="auto"/>
          <w:sz w:val="32"/>
          <w:szCs w:val="32"/>
          <w:shd w:val="clear" w:color="auto" w:fill="FFFFFF"/>
          <w:lang w:val="zh-CN"/>
        </w:rPr>
        <w:t>精神，坚定不移贯彻新发展理念，坚持稳中求进工作总基调，坚持以人民为中心的发展思想，坚持共同富裕方向，将巩固拓展脱贫攻坚成果放在突出位置，努力提升贫困地区自我发展能力，为全面建设社会主义现代化国家奠定坚实基础。</w:t>
      </w:r>
    </w:p>
    <w:p w14:paraId="49335153">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方正宋黑_GBK" w:cs="Times New Roman"/>
          <w:b w:val="0"/>
          <w:bCs/>
          <w:color w:val="auto"/>
          <w:sz w:val="32"/>
          <w:szCs w:val="32"/>
          <w:lang w:val="en-US" w:eastAsia="zh-CN"/>
        </w:rPr>
      </w:pPr>
      <w:r>
        <w:rPr>
          <w:rFonts w:hint="eastAsia" w:ascii="方正黑体_GBK" w:hAnsi="方正黑体_GBK" w:eastAsia="方正黑体_GBK" w:cs="方正黑体_GBK"/>
          <w:color w:val="auto"/>
          <w:sz w:val="32"/>
          <w:szCs w:val="32"/>
          <w:shd w:val="clear" w:color="auto" w:fill="FFFFFF"/>
          <w:lang w:val="en-US" w:eastAsia="zh-CN"/>
        </w:rPr>
        <w:t>二、</w:t>
      </w:r>
      <w:r>
        <w:rPr>
          <w:rFonts w:hint="default" w:ascii="Times New Roman" w:hAnsi="Times New Roman" w:eastAsia="方正宋黑_GBK" w:cs="Times New Roman"/>
          <w:b w:val="0"/>
          <w:bCs/>
          <w:color w:val="auto"/>
          <w:sz w:val="32"/>
          <w:szCs w:val="32"/>
          <w:lang w:val="en-US" w:eastAsia="zh-CN"/>
        </w:rPr>
        <w:t>项目组织领导机构</w:t>
      </w:r>
    </w:p>
    <w:p w14:paraId="57E18586">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为加强项目实施的组织领导，成立项目实施领导小组。</w:t>
      </w:r>
    </w:p>
    <w:p w14:paraId="3B05A061">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组  长：赵光耀  县教育工委书记、县教育体育局党组书记、局长</w:t>
      </w:r>
    </w:p>
    <w:p w14:paraId="1B5D5056">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副组长：屈生权  县教育体育局副局长</w:t>
      </w:r>
    </w:p>
    <w:p w14:paraId="714640ED">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成  员：尹兴国  县教育体育局财务基建股股长</w:t>
      </w:r>
    </w:p>
    <w:p w14:paraId="6902C7DD">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1897" w:firstLineChars="593"/>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李  辉  县教育体育局财务基建股副股长</w:t>
      </w:r>
    </w:p>
    <w:p w14:paraId="4892A389">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1897" w:firstLineChars="593"/>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武光达  县教育体育局财务基建股副股长</w:t>
      </w:r>
    </w:p>
    <w:p w14:paraId="0056CC85">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1897" w:firstLineChars="593"/>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徐刚逵  梁河县第一中学办公室主任</w:t>
      </w:r>
    </w:p>
    <w:p w14:paraId="20E350C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lang w:val="en-US" w:eastAsia="zh-CN"/>
        </w:rPr>
      </w:pPr>
      <w:r>
        <w:rPr>
          <w:rFonts w:hint="default" w:ascii="方正仿宋_GBK" w:hAnsi="方正仿宋_GBK" w:eastAsia="方正仿宋_GBK" w:cs="方正仿宋_GBK"/>
          <w:color w:val="auto"/>
          <w:sz w:val="32"/>
          <w:szCs w:val="32"/>
          <w:shd w:val="clear" w:color="auto" w:fill="FFFFFF"/>
          <w:lang w:val="en-US" w:eastAsia="zh-CN"/>
        </w:rPr>
        <w:t>领导小组下设办公室在县教体局财务基建股</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方正仿宋_GBK" w:hAnsi="方正仿宋_GBK" w:eastAsia="方正仿宋_GBK" w:cs="方正仿宋_GBK"/>
          <w:color w:val="auto"/>
          <w:sz w:val="32"/>
          <w:szCs w:val="32"/>
          <w:shd w:val="clear" w:color="auto" w:fill="FFFFFF"/>
          <w:lang w:val="en-US" w:eastAsia="zh-CN"/>
        </w:rPr>
        <w:t>学生资助管理中心</w:t>
      </w:r>
      <w:r>
        <w:rPr>
          <w:rFonts w:hint="eastAsia" w:ascii="方正仿宋_GBK" w:hAnsi="方正仿宋_GBK" w:eastAsia="方正仿宋_GBK" w:cs="方正仿宋_GBK"/>
          <w:color w:val="auto"/>
          <w:sz w:val="32"/>
          <w:szCs w:val="32"/>
          <w:shd w:val="clear" w:color="auto" w:fill="FFFFFF"/>
          <w:lang w:val="en-US" w:eastAsia="zh-CN"/>
        </w:rPr>
        <w:t>）</w:t>
      </w:r>
      <w:r>
        <w:rPr>
          <w:rFonts w:hint="default" w:ascii="方正仿宋_GBK" w:hAnsi="方正仿宋_GBK" w:eastAsia="方正仿宋_GBK" w:cs="方正仿宋_GBK"/>
          <w:color w:val="auto"/>
          <w:sz w:val="32"/>
          <w:szCs w:val="32"/>
          <w:shd w:val="clear" w:color="auto" w:fill="FFFFFF"/>
          <w:lang w:val="en-US" w:eastAsia="zh-CN"/>
        </w:rPr>
        <w:t>，由李辉任办公室主任。</w:t>
      </w:r>
    </w:p>
    <w:p w14:paraId="061DCCB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color w:val="auto"/>
          <w:sz w:val="32"/>
          <w:szCs w:val="32"/>
          <w:shd w:val="clear" w:color="auto" w:fill="FFFFFF"/>
          <w:lang w:val="en-US" w:eastAsia="zh-CN"/>
        </w:rPr>
      </w:pPr>
      <w:r>
        <w:rPr>
          <w:rFonts w:hint="eastAsia" w:ascii="方正黑体_GBK" w:hAnsi="方正黑体_GBK" w:eastAsia="方正黑体_GBK" w:cs="方正黑体_GBK"/>
          <w:color w:val="auto"/>
          <w:sz w:val="32"/>
          <w:szCs w:val="32"/>
          <w:shd w:val="clear" w:color="auto" w:fill="FFFFFF"/>
          <w:lang w:val="en-US" w:eastAsia="zh-CN"/>
        </w:rPr>
        <w:t>三、资助范围和标准</w:t>
      </w:r>
    </w:p>
    <w:p w14:paraId="7794FB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zh-CN"/>
        </w:rPr>
      </w:pPr>
      <w:r>
        <w:rPr>
          <w:rFonts w:hint="eastAsia" w:ascii="方正楷体_GBK" w:hAnsi="方正楷体_GBK" w:eastAsia="方正楷体_GBK" w:cs="方正楷体_GBK"/>
          <w:color w:val="auto"/>
          <w:sz w:val="32"/>
          <w:szCs w:val="32"/>
          <w:shd w:val="clear" w:color="auto" w:fill="FFFFFF"/>
          <w:lang w:val="en-US" w:eastAsia="zh-CN"/>
        </w:rPr>
        <w:t>（一）资助范围：</w:t>
      </w:r>
      <w:r>
        <w:rPr>
          <w:rFonts w:hint="eastAsia" w:ascii="方正仿宋_GBK" w:hAnsi="方正仿宋_GBK" w:eastAsia="方正仿宋_GBK" w:cs="方正仿宋_GBK"/>
          <w:sz w:val="32"/>
          <w:szCs w:val="32"/>
          <w:lang w:val="en-US" w:eastAsia="zh-CN"/>
        </w:rPr>
        <w:t>“甘露计划”项目资助</w:t>
      </w:r>
      <w:r>
        <w:rPr>
          <w:rFonts w:hint="eastAsia" w:ascii="方正仿宋_GBK" w:hAnsi="方正仿宋_GBK" w:eastAsia="方正仿宋_GBK" w:cs="方正仿宋_GBK"/>
          <w:color w:val="auto"/>
          <w:sz w:val="32"/>
          <w:szCs w:val="32"/>
          <w:shd w:val="clear" w:color="auto" w:fill="FFFFFF"/>
          <w:lang w:val="en-US" w:eastAsia="zh-CN"/>
        </w:rPr>
        <w:t>户籍是梁河县的应届</w:t>
      </w:r>
      <w:r>
        <w:rPr>
          <w:rFonts w:hint="default" w:ascii="方正仿宋_GBK" w:hAnsi="方正仿宋_GBK" w:eastAsia="方正仿宋_GBK" w:cs="方正仿宋_GBK"/>
          <w:color w:val="auto"/>
          <w:sz w:val="32"/>
          <w:szCs w:val="32"/>
          <w:shd w:val="clear" w:color="auto" w:fill="FFFFFF"/>
          <w:lang w:val="zh-CN"/>
        </w:rPr>
        <w:t>高中</w:t>
      </w:r>
      <w:r>
        <w:rPr>
          <w:rFonts w:hint="eastAsia" w:ascii="方正仿宋_GBK" w:hAnsi="方正仿宋_GBK" w:eastAsia="方正仿宋_GBK" w:cs="方正仿宋_GBK"/>
          <w:color w:val="auto"/>
          <w:sz w:val="32"/>
          <w:szCs w:val="32"/>
          <w:shd w:val="clear" w:color="auto" w:fill="FFFFFF"/>
          <w:lang w:val="zh-CN" w:eastAsia="zh-CN"/>
        </w:rPr>
        <w:t>阶段</w:t>
      </w:r>
      <w:r>
        <w:rPr>
          <w:rFonts w:hint="eastAsia" w:ascii="方正仿宋_GBK" w:hAnsi="方正仿宋_GBK" w:eastAsia="方正仿宋_GBK" w:cs="方正仿宋_GBK"/>
          <w:color w:val="auto"/>
          <w:sz w:val="32"/>
          <w:szCs w:val="32"/>
          <w:shd w:val="clear" w:color="auto" w:fill="FFFFFF"/>
          <w:lang w:val="zh-CN"/>
        </w:rPr>
        <w:t>毕业生</w:t>
      </w:r>
      <w:r>
        <w:rPr>
          <w:rFonts w:hint="default" w:ascii="方正仿宋_GBK" w:hAnsi="方正仿宋_GBK" w:eastAsia="方正仿宋_GBK" w:cs="方正仿宋_GBK"/>
          <w:color w:val="auto"/>
          <w:sz w:val="32"/>
          <w:szCs w:val="32"/>
          <w:shd w:val="clear" w:color="auto" w:fill="FFFFFF"/>
          <w:lang w:val="zh-CN"/>
        </w:rPr>
        <w:t>，考</w:t>
      </w:r>
      <w:r>
        <w:rPr>
          <w:rFonts w:hint="eastAsia" w:ascii="方正仿宋_GBK" w:hAnsi="方正仿宋_GBK" w:eastAsia="方正仿宋_GBK" w:cs="方正仿宋_GBK"/>
          <w:color w:val="auto"/>
          <w:sz w:val="32"/>
          <w:szCs w:val="32"/>
          <w:shd w:val="clear" w:color="auto" w:fill="FFFFFF"/>
          <w:lang w:val="zh-CN" w:eastAsia="zh-CN"/>
        </w:rPr>
        <w:t>取</w:t>
      </w:r>
      <w:r>
        <w:rPr>
          <w:rFonts w:hint="default" w:ascii="方正仿宋_GBK" w:hAnsi="方正仿宋_GBK" w:eastAsia="方正仿宋_GBK" w:cs="方正仿宋_GBK"/>
          <w:color w:val="auto"/>
          <w:sz w:val="32"/>
          <w:szCs w:val="32"/>
          <w:shd w:val="clear" w:color="auto" w:fill="FFFFFF"/>
          <w:lang w:val="zh-CN"/>
        </w:rPr>
        <w:t>大</w:t>
      </w:r>
      <w:r>
        <w:rPr>
          <w:rFonts w:hint="default" w:ascii="方正仿宋_GBK" w:hAnsi="方正仿宋_GBK" w:eastAsia="方正仿宋_GBK" w:cs="方正仿宋_GBK"/>
          <w:color w:val="auto"/>
          <w:sz w:val="32"/>
          <w:szCs w:val="32"/>
          <w:shd w:val="clear" w:color="auto" w:fill="FFFFFF"/>
          <w:lang w:val="en-US" w:eastAsia="zh-CN"/>
        </w:rPr>
        <w:t>学</w:t>
      </w:r>
      <w:r>
        <w:rPr>
          <w:rFonts w:hint="eastAsia" w:ascii="方正仿宋_GBK" w:hAnsi="方正仿宋_GBK" w:eastAsia="方正仿宋_GBK" w:cs="方正仿宋_GBK"/>
          <w:color w:val="auto"/>
          <w:sz w:val="32"/>
          <w:szCs w:val="32"/>
          <w:shd w:val="clear" w:color="auto" w:fill="FFFFFF"/>
          <w:lang w:val="en-US" w:eastAsia="zh-CN"/>
        </w:rPr>
        <w:t>专</w:t>
      </w:r>
      <w:r>
        <w:rPr>
          <w:rFonts w:hint="default" w:ascii="方正仿宋_GBK" w:hAnsi="方正仿宋_GBK" w:eastAsia="方正仿宋_GBK" w:cs="方正仿宋_GBK"/>
          <w:color w:val="auto"/>
          <w:sz w:val="32"/>
          <w:szCs w:val="32"/>
          <w:shd w:val="clear" w:color="auto" w:fill="FFFFFF"/>
          <w:lang w:val="zh-CN"/>
        </w:rPr>
        <w:t>科</w:t>
      </w:r>
      <w:r>
        <w:rPr>
          <w:rFonts w:hint="eastAsia" w:ascii="方正仿宋_GBK" w:hAnsi="方正仿宋_GBK" w:eastAsia="方正仿宋_GBK" w:cs="方正仿宋_GBK"/>
          <w:color w:val="auto"/>
          <w:sz w:val="32"/>
          <w:szCs w:val="32"/>
          <w:shd w:val="clear" w:color="auto" w:fill="FFFFFF"/>
          <w:lang w:val="zh-CN"/>
        </w:rPr>
        <w:t>及</w:t>
      </w:r>
      <w:r>
        <w:rPr>
          <w:rFonts w:hint="default" w:ascii="方正仿宋_GBK" w:hAnsi="方正仿宋_GBK" w:eastAsia="方正仿宋_GBK" w:cs="方正仿宋_GBK"/>
          <w:color w:val="auto"/>
          <w:sz w:val="32"/>
          <w:szCs w:val="32"/>
          <w:shd w:val="clear" w:color="auto" w:fill="FFFFFF"/>
          <w:lang w:val="zh-CN"/>
        </w:rPr>
        <w:t>以上的</w:t>
      </w:r>
      <w:r>
        <w:rPr>
          <w:rFonts w:hint="default" w:ascii="方正仿宋_GBK" w:hAnsi="方正仿宋_GBK" w:eastAsia="方正仿宋_GBK" w:cs="方正仿宋_GBK"/>
          <w:color w:val="auto"/>
          <w:sz w:val="32"/>
          <w:szCs w:val="32"/>
          <w:shd w:val="clear" w:color="auto" w:fill="FFFFFF"/>
          <w:lang w:val="en-US" w:eastAsia="zh-CN"/>
        </w:rPr>
        <w:t>确需资助的</w:t>
      </w:r>
      <w:r>
        <w:rPr>
          <w:rFonts w:hint="default" w:ascii="方正仿宋_GBK" w:hAnsi="方正仿宋_GBK" w:eastAsia="方正仿宋_GBK" w:cs="方正仿宋_GBK"/>
          <w:color w:val="auto"/>
          <w:sz w:val="32"/>
          <w:szCs w:val="32"/>
          <w:shd w:val="clear" w:color="auto" w:fill="FFFFFF"/>
          <w:lang w:val="zh-CN"/>
        </w:rPr>
        <w:t>家庭</w:t>
      </w:r>
      <w:r>
        <w:rPr>
          <w:rFonts w:hint="eastAsia" w:ascii="方正仿宋_GBK" w:hAnsi="方正仿宋_GBK" w:eastAsia="方正仿宋_GBK" w:cs="方正仿宋_GBK"/>
          <w:color w:val="auto"/>
          <w:sz w:val="32"/>
          <w:szCs w:val="32"/>
          <w:shd w:val="clear" w:color="auto" w:fill="FFFFFF"/>
          <w:lang w:val="en-US" w:eastAsia="zh-CN"/>
        </w:rPr>
        <w:t>经济困难学生</w:t>
      </w:r>
      <w:r>
        <w:rPr>
          <w:rFonts w:hint="default" w:ascii="方正仿宋_GBK" w:hAnsi="方正仿宋_GBK" w:eastAsia="方正仿宋_GBK" w:cs="方正仿宋_GBK"/>
          <w:color w:val="auto"/>
          <w:sz w:val="32"/>
          <w:szCs w:val="32"/>
          <w:shd w:val="clear" w:color="auto" w:fill="FFFFFF"/>
          <w:lang w:val="zh-CN"/>
        </w:rPr>
        <w:t>。</w:t>
      </w:r>
    </w:p>
    <w:p w14:paraId="2156FF86">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Times New Roman" w:hAnsi="Times New Roman" w:eastAsia="方正楷体_GBK" w:cs="Times New Roman"/>
          <w:color w:val="auto"/>
          <w:sz w:val="32"/>
          <w:szCs w:val="32"/>
          <w:shd w:val="clear" w:color="auto" w:fill="FFFFFF"/>
          <w:lang w:val="zh-CN" w:eastAsia="zh-CN"/>
        </w:rPr>
        <w:t>（</w:t>
      </w:r>
      <w:r>
        <w:rPr>
          <w:rFonts w:hint="eastAsia" w:ascii="Times New Roman" w:hAnsi="Times New Roman" w:eastAsia="方正楷体_GBK" w:cs="Times New Roman"/>
          <w:color w:val="auto"/>
          <w:sz w:val="32"/>
          <w:szCs w:val="32"/>
          <w:shd w:val="clear" w:color="auto" w:fill="FFFFFF"/>
          <w:lang w:val="en-US" w:eastAsia="zh-CN"/>
        </w:rPr>
        <w:t>二</w:t>
      </w:r>
      <w:r>
        <w:rPr>
          <w:rFonts w:hint="eastAsia" w:ascii="Times New Roman" w:hAnsi="Times New Roman" w:eastAsia="方正楷体_GBK" w:cs="Times New Roman"/>
          <w:color w:val="auto"/>
          <w:sz w:val="32"/>
          <w:szCs w:val="32"/>
          <w:shd w:val="clear" w:color="auto" w:fill="FFFFFF"/>
          <w:lang w:val="zh-CN" w:eastAsia="zh-CN"/>
        </w:rPr>
        <w:t>）</w:t>
      </w:r>
      <w:r>
        <w:rPr>
          <w:rFonts w:hint="default" w:ascii="Times New Roman" w:hAnsi="Times New Roman" w:eastAsia="方正楷体_GBK" w:cs="Times New Roman"/>
          <w:color w:val="auto"/>
          <w:sz w:val="32"/>
          <w:szCs w:val="32"/>
          <w:shd w:val="clear" w:color="auto" w:fill="FFFFFF"/>
          <w:lang w:val="zh-CN" w:eastAsia="zh-CN"/>
        </w:rPr>
        <w:t>资助条件：</w:t>
      </w:r>
      <w:r>
        <w:rPr>
          <w:rFonts w:hint="default" w:ascii="方正仿宋_GBK" w:hAnsi="方正仿宋_GBK" w:eastAsia="方正仿宋_GBK" w:cs="方正仿宋_GBK"/>
          <w:color w:val="auto"/>
          <w:sz w:val="32"/>
          <w:szCs w:val="32"/>
          <w:shd w:val="clear" w:color="auto" w:fill="FFFFFF"/>
          <w:lang w:val="zh-CN" w:eastAsia="zh-CN"/>
        </w:rPr>
        <w:t>在高等教育学籍管理系统正式注册</w:t>
      </w:r>
      <w:r>
        <w:rPr>
          <w:rFonts w:hint="default" w:ascii="方正仿宋_GBK" w:hAnsi="方正仿宋_GBK" w:eastAsia="方正仿宋_GBK" w:cs="方正仿宋_GBK"/>
          <w:color w:val="auto"/>
          <w:sz w:val="32"/>
          <w:szCs w:val="32"/>
          <w:shd w:val="clear" w:color="auto" w:fill="FFFFFF"/>
          <w:lang w:val="zh-CN"/>
        </w:rPr>
        <w:t>学籍的</w:t>
      </w:r>
      <w:r>
        <w:rPr>
          <w:rFonts w:hint="eastAsia" w:ascii="方正仿宋_GBK" w:hAnsi="方正仿宋_GBK" w:eastAsia="方正仿宋_GBK" w:cs="方正仿宋_GBK"/>
          <w:color w:val="auto"/>
          <w:sz w:val="32"/>
          <w:szCs w:val="32"/>
          <w:shd w:val="clear" w:color="auto" w:fill="FFFFFF"/>
          <w:lang w:val="zh-CN" w:eastAsia="zh-CN"/>
        </w:rPr>
        <w:t>在校</w:t>
      </w:r>
      <w:r>
        <w:rPr>
          <w:rFonts w:hint="eastAsia" w:ascii="方正仿宋_GBK" w:hAnsi="方正仿宋_GBK" w:eastAsia="方正仿宋_GBK" w:cs="方正仿宋_GBK"/>
          <w:color w:val="auto"/>
          <w:sz w:val="32"/>
          <w:szCs w:val="32"/>
          <w:shd w:val="clear" w:color="auto" w:fill="FFFFFF"/>
          <w:lang w:val="en-US" w:eastAsia="zh-CN"/>
        </w:rPr>
        <w:t>家庭经济困难</w:t>
      </w:r>
      <w:r>
        <w:rPr>
          <w:rFonts w:hint="eastAsia" w:ascii="方正仿宋_GBK" w:hAnsi="方正仿宋_GBK" w:eastAsia="方正仿宋_GBK" w:cs="方正仿宋_GBK"/>
          <w:color w:val="auto"/>
          <w:sz w:val="32"/>
          <w:szCs w:val="32"/>
          <w:shd w:val="clear" w:color="auto" w:fill="FFFFFF"/>
          <w:lang w:val="zh-CN" w:eastAsia="zh-CN"/>
        </w:rPr>
        <w:t>大学生</w:t>
      </w:r>
      <w:r>
        <w:rPr>
          <w:rFonts w:hint="default" w:ascii="方正仿宋_GBK" w:hAnsi="方正仿宋_GBK" w:eastAsia="方正仿宋_GBK" w:cs="方正仿宋_GBK"/>
          <w:color w:val="auto"/>
          <w:sz w:val="32"/>
          <w:szCs w:val="32"/>
          <w:shd w:val="clear" w:color="auto" w:fill="FFFFFF"/>
          <w:lang w:val="zh-CN" w:eastAsia="zh-CN"/>
        </w:rPr>
        <w:t>。</w:t>
      </w:r>
      <w:r>
        <w:rPr>
          <w:rFonts w:hint="eastAsia" w:ascii="方正仿宋_GBK" w:hAnsi="方正仿宋_GBK" w:eastAsia="方正仿宋_GBK" w:cs="方正仿宋_GBK"/>
          <w:color w:val="auto"/>
          <w:sz w:val="32"/>
          <w:szCs w:val="32"/>
          <w:shd w:val="clear" w:color="auto" w:fill="FFFFFF"/>
          <w:lang w:val="en-US" w:eastAsia="zh-CN"/>
        </w:rPr>
        <w:t>优先保障未享受其他教育帮扶的脱贫家庭和监测对象家庭等四类家庭经济困难学生，剩余资金用于其他</w:t>
      </w:r>
      <w:r>
        <w:rPr>
          <w:rFonts w:hint="default" w:ascii="方正仿宋_GBK" w:hAnsi="方正仿宋_GBK" w:eastAsia="方正仿宋_GBK" w:cs="方正仿宋_GBK"/>
          <w:color w:val="auto"/>
          <w:sz w:val="32"/>
          <w:szCs w:val="32"/>
          <w:shd w:val="clear" w:color="auto" w:fill="FFFFFF"/>
          <w:lang w:val="en-US" w:eastAsia="zh-CN"/>
        </w:rPr>
        <w:t>确需资助的</w:t>
      </w:r>
      <w:r>
        <w:rPr>
          <w:rFonts w:hint="default" w:ascii="方正仿宋_GBK" w:hAnsi="方正仿宋_GBK" w:eastAsia="方正仿宋_GBK" w:cs="方正仿宋_GBK"/>
          <w:color w:val="auto"/>
          <w:sz w:val="32"/>
          <w:szCs w:val="32"/>
          <w:shd w:val="clear" w:color="auto" w:fill="FFFFFF"/>
          <w:lang w:val="zh-CN"/>
        </w:rPr>
        <w:t>家庭</w:t>
      </w:r>
      <w:r>
        <w:rPr>
          <w:rFonts w:hint="eastAsia" w:ascii="方正仿宋_GBK" w:hAnsi="方正仿宋_GBK" w:eastAsia="方正仿宋_GBK" w:cs="方正仿宋_GBK"/>
          <w:color w:val="auto"/>
          <w:sz w:val="32"/>
          <w:szCs w:val="32"/>
          <w:shd w:val="clear" w:color="auto" w:fill="FFFFFF"/>
          <w:lang w:val="en-US" w:eastAsia="zh-CN"/>
        </w:rPr>
        <w:t>经济困难学生。</w:t>
      </w:r>
    </w:p>
    <w:p w14:paraId="01BE34A8">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zh-CN"/>
        </w:rPr>
      </w:pPr>
      <w:r>
        <w:rPr>
          <w:rFonts w:hint="default" w:ascii="Times New Roman" w:hAnsi="Times New Roman" w:eastAsia="方正楷体_GBK" w:cs="Times New Roman"/>
          <w:color w:val="auto"/>
          <w:sz w:val="32"/>
          <w:szCs w:val="32"/>
          <w:shd w:val="clear" w:color="auto" w:fill="FFFFFF"/>
          <w:lang w:val="zh-CN" w:eastAsia="zh-CN"/>
        </w:rPr>
        <w:t>（</w:t>
      </w:r>
      <w:r>
        <w:rPr>
          <w:rFonts w:hint="default" w:ascii="Times New Roman" w:hAnsi="Times New Roman" w:eastAsia="方正楷体_GBK" w:cs="Times New Roman"/>
          <w:color w:val="auto"/>
          <w:sz w:val="32"/>
          <w:szCs w:val="32"/>
          <w:shd w:val="clear" w:color="auto" w:fill="FFFFFF"/>
          <w:lang w:val="en-US" w:eastAsia="zh-CN"/>
        </w:rPr>
        <w:t>三</w:t>
      </w:r>
      <w:r>
        <w:rPr>
          <w:rFonts w:hint="default" w:ascii="Times New Roman" w:hAnsi="Times New Roman" w:eastAsia="方正楷体_GBK" w:cs="Times New Roman"/>
          <w:color w:val="auto"/>
          <w:sz w:val="32"/>
          <w:szCs w:val="32"/>
          <w:shd w:val="clear" w:color="auto" w:fill="FFFFFF"/>
          <w:lang w:val="zh-CN" w:eastAsia="zh-CN"/>
        </w:rPr>
        <w:t>）资助</w:t>
      </w:r>
      <w:r>
        <w:rPr>
          <w:rFonts w:hint="default" w:ascii="Times New Roman" w:hAnsi="Times New Roman" w:eastAsia="方正楷体_GBK" w:cs="Times New Roman"/>
          <w:color w:val="auto"/>
          <w:sz w:val="32"/>
          <w:szCs w:val="32"/>
          <w:shd w:val="clear" w:color="auto" w:fill="FFFFFF"/>
          <w:lang w:val="en-US" w:eastAsia="zh-CN"/>
        </w:rPr>
        <w:t>标准</w:t>
      </w:r>
      <w:r>
        <w:rPr>
          <w:rFonts w:hint="default" w:ascii="Times New Roman" w:hAnsi="Times New Roman" w:eastAsia="方正楷体_GBK" w:cs="Times New Roman"/>
          <w:color w:val="auto"/>
          <w:sz w:val="32"/>
          <w:szCs w:val="32"/>
          <w:shd w:val="clear" w:color="auto" w:fill="FFFFFF"/>
          <w:lang w:val="zh-CN" w:eastAsia="zh-CN"/>
        </w:rPr>
        <w:t>：</w:t>
      </w:r>
      <w:r>
        <w:rPr>
          <w:rFonts w:hint="default" w:ascii="方正仿宋_GBK" w:hAnsi="方正仿宋_GBK" w:eastAsia="方正仿宋_GBK" w:cs="方正仿宋_GBK"/>
          <w:color w:val="auto"/>
          <w:sz w:val="32"/>
          <w:szCs w:val="32"/>
          <w:shd w:val="clear" w:color="auto" w:fill="FFFFFF"/>
          <w:lang w:val="zh-CN"/>
        </w:rPr>
        <w:t>一次性</w:t>
      </w:r>
      <w:r>
        <w:rPr>
          <w:rFonts w:hint="eastAsia" w:ascii="方正仿宋_GBK" w:hAnsi="方正仿宋_GBK" w:eastAsia="方正仿宋_GBK" w:cs="方正仿宋_GBK"/>
          <w:color w:val="auto"/>
          <w:sz w:val="32"/>
          <w:szCs w:val="32"/>
          <w:shd w:val="clear" w:color="auto" w:fill="FFFFFF"/>
          <w:lang w:val="en-US" w:eastAsia="zh-CN"/>
        </w:rPr>
        <w:t>补助，原则上不超过3000元，本专科相差不超过1000元，标准根据实际申报人数和当年资金下达情况确定</w:t>
      </w:r>
      <w:r>
        <w:rPr>
          <w:rFonts w:hint="default" w:ascii="方正仿宋_GBK" w:hAnsi="方正仿宋_GBK" w:eastAsia="方正仿宋_GBK" w:cs="方正仿宋_GBK"/>
          <w:color w:val="auto"/>
          <w:sz w:val="32"/>
          <w:szCs w:val="32"/>
          <w:shd w:val="clear" w:color="auto" w:fill="FFFFFF"/>
          <w:lang w:val="zh-CN"/>
        </w:rPr>
        <w:t>。</w:t>
      </w:r>
      <w:bookmarkStart w:id="0" w:name="_GoBack"/>
      <w:bookmarkEnd w:id="0"/>
    </w:p>
    <w:p w14:paraId="3B0A3A70">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Times New Roman" w:hAnsi="Times New Roman" w:eastAsia="方正宋黑_GBK" w:cs="Times New Roman"/>
          <w:b w:val="0"/>
          <w:bCs/>
          <w:color w:val="auto"/>
          <w:sz w:val="32"/>
          <w:szCs w:val="32"/>
          <w:lang w:val="en-US" w:eastAsia="zh-CN"/>
        </w:rPr>
      </w:pPr>
      <w:r>
        <w:rPr>
          <w:rFonts w:hint="eastAsia" w:ascii="方正黑体_GBK" w:hAnsi="方正黑体_GBK" w:eastAsia="方正黑体_GBK" w:cs="方正黑体_GBK"/>
          <w:color w:val="auto"/>
          <w:kern w:val="2"/>
          <w:sz w:val="32"/>
          <w:szCs w:val="32"/>
          <w:shd w:val="clear" w:color="auto" w:fill="FFFFFF"/>
          <w:lang w:val="en-US" w:eastAsia="zh-CN" w:bidi="ar-SA"/>
        </w:rPr>
        <w:t>四、</w:t>
      </w:r>
      <w:r>
        <w:rPr>
          <w:rFonts w:hint="eastAsia" w:ascii="方正黑体_GBK" w:hAnsi="方正黑体_GBK" w:eastAsia="方正黑体_GBK" w:cs="方正黑体_GBK"/>
          <w:color w:val="auto"/>
          <w:sz w:val="32"/>
          <w:szCs w:val="32"/>
          <w:shd w:val="clear" w:color="auto" w:fill="FFFFFF"/>
          <w:lang w:val="en-US" w:eastAsia="zh-CN"/>
        </w:rPr>
        <w:t>申报程序</w:t>
      </w:r>
    </w:p>
    <w:p w14:paraId="73CF90FE">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楷体_GBK" w:cs="Times New Roman"/>
          <w:color w:val="auto"/>
          <w:sz w:val="32"/>
          <w:szCs w:val="32"/>
          <w:shd w:val="clear" w:color="auto" w:fill="FFFFFF"/>
          <w:lang w:val="zh-CN" w:eastAsia="zh-CN"/>
        </w:rPr>
        <w:t>（一）按人申请。</w:t>
      </w:r>
      <w:r>
        <w:rPr>
          <w:rFonts w:hint="default" w:ascii="方正仿宋_GBK" w:hAnsi="方正仿宋_GBK" w:eastAsia="方正仿宋_GBK" w:cs="方正仿宋_GBK"/>
          <w:color w:val="auto"/>
          <w:sz w:val="32"/>
          <w:szCs w:val="32"/>
          <w:shd w:val="clear" w:color="auto" w:fill="FFFFFF"/>
          <w:lang w:val="en-US" w:eastAsia="zh-CN"/>
        </w:rPr>
        <w:t>符合申报条件的</w:t>
      </w:r>
      <w:r>
        <w:rPr>
          <w:rFonts w:hint="eastAsia" w:ascii="方正仿宋_GBK" w:hAnsi="方正仿宋_GBK" w:eastAsia="方正仿宋_GBK" w:cs="方正仿宋_GBK"/>
          <w:color w:val="auto"/>
          <w:sz w:val="32"/>
          <w:szCs w:val="32"/>
          <w:shd w:val="clear" w:color="auto" w:fill="FFFFFF"/>
          <w:lang w:val="en-US" w:eastAsia="zh-CN"/>
        </w:rPr>
        <w:t>本专科</w:t>
      </w:r>
      <w:r>
        <w:rPr>
          <w:rFonts w:hint="default" w:ascii="方正仿宋_GBK" w:hAnsi="方正仿宋_GBK" w:eastAsia="方正仿宋_GBK" w:cs="方正仿宋_GBK"/>
          <w:color w:val="auto"/>
          <w:sz w:val="32"/>
          <w:szCs w:val="32"/>
          <w:shd w:val="clear" w:color="auto" w:fill="FFFFFF"/>
          <w:lang w:val="en-US" w:eastAsia="zh-CN"/>
        </w:rPr>
        <w:t>新生</w:t>
      </w:r>
      <w:r>
        <w:rPr>
          <w:rFonts w:hint="default" w:ascii="方正仿宋_GBK" w:hAnsi="方正仿宋_GBK" w:eastAsia="方正仿宋_GBK" w:cs="方正仿宋_GBK"/>
          <w:color w:val="auto"/>
          <w:sz w:val="32"/>
          <w:szCs w:val="32"/>
          <w:shd w:val="clear" w:color="auto" w:fill="FFFFFF"/>
          <w:lang w:val="zh-CN"/>
        </w:rPr>
        <w:t>，填写《</w:t>
      </w:r>
      <w:r>
        <w:rPr>
          <w:rFonts w:hint="eastAsia" w:ascii="方正仿宋_GBK" w:hAnsi="方正仿宋_GBK" w:eastAsia="方正仿宋_GBK" w:cs="方正仿宋_GBK"/>
          <w:color w:val="auto"/>
          <w:sz w:val="32"/>
          <w:szCs w:val="32"/>
          <w:shd w:val="clear" w:color="auto" w:fill="FFFFFF"/>
          <w:lang w:val="en-US" w:eastAsia="zh-CN"/>
        </w:rPr>
        <w:t>梁河县“甘露计划”大学生助学金申请表</w:t>
      </w:r>
      <w:r>
        <w:rPr>
          <w:rFonts w:hint="default" w:ascii="方正仿宋_GBK" w:hAnsi="方正仿宋_GBK" w:eastAsia="方正仿宋_GBK" w:cs="方正仿宋_GBK"/>
          <w:color w:val="auto"/>
          <w:sz w:val="32"/>
          <w:szCs w:val="32"/>
          <w:shd w:val="clear" w:color="auto" w:fill="FFFFFF"/>
          <w:lang w:val="zh-CN"/>
        </w:rPr>
        <w:t>》（以下简称《申请表》）。</w:t>
      </w:r>
    </w:p>
    <w:p w14:paraId="497E3D21">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楷体_GBK" w:cs="Times New Roman"/>
          <w:color w:val="auto"/>
          <w:sz w:val="32"/>
          <w:szCs w:val="32"/>
          <w:shd w:val="clear" w:color="auto" w:fill="FFFFFF"/>
          <w:lang w:val="zh-CN" w:eastAsia="zh-CN"/>
        </w:rPr>
        <w:t>（二）逐级审核。</w:t>
      </w:r>
      <w:r>
        <w:rPr>
          <w:rFonts w:hint="default" w:ascii="方正仿宋_GBK" w:hAnsi="方正仿宋_GBK" w:eastAsia="方正仿宋_GBK" w:cs="方正仿宋_GBK"/>
          <w:color w:val="auto"/>
          <w:sz w:val="32"/>
          <w:szCs w:val="32"/>
          <w:shd w:val="clear" w:color="auto" w:fill="FFFFFF"/>
          <w:lang w:val="zh-CN"/>
        </w:rPr>
        <w:t>《申请表》</w:t>
      </w:r>
      <w:r>
        <w:rPr>
          <w:rFonts w:hint="default" w:ascii="方正仿宋_GBK" w:hAnsi="方正仿宋_GBK" w:eastAsia="方正仿宋_GBK" w:cs="方正仿宋_GBK"/>
          <w:color w:val="auto"/>
          <w:sz w:val="32"/>
          <w:szCs w:val="32"/>
          <w:shd w:val="clear" w:color="auto" w:fill="FFFFFF"/>
          <w:lang w:val="en-US" w:eastAsia="zh-CN"/>
        </w:rPr>
        <w:t>经本人签</w:t>
      </w:r>
      <w:r>
        <w:rPr>
          <w:rFonts w:hint="eastAsia" w:ascii="方正仿宋_GBK" w:hAnsi="方正仿宋_GBK" w:eastAsia="方正仿宋_GBK" w:cs="方正仿宋_GBK"/>
          <w:color w:val="auto"/>
          <w:sz w:val="32"/>
          <w:szCs w:val="32"/>
          <w:shd w:val="clear" w:color="auto" w:fill="FFFFFF"/>
          <w:lang w:val="en-US" w:eastAsia="zh-CN"/>
        </w:rPr>
        <w:t>章</w:t>
      </w:r>
      <w:r>
        <w:rPr>
          <w:rFonts w:hint="default" w:ascii="方正仿宋_GBK" w:hAnsi="方正仿宋_GBK" w:eastAsia="方正仿宋_GBK" w:cs="方正仿宋_GBK"/>
          <w:color w:val="auto"/>
          <w:sz w:val="32"/>
          <w:szCs w:val="32"/>
          <w:shd w:val="clear" w:color="auto" w:fill="FFFFFF"/>
          <w:lang w:val="en-US" w:eastAsia="zh-CN"/>
        </w:rPr>
        <w:t>后到所在乡（镇）政府</w:t>
      </w:r>
      <w:r>
        <w:rPr>
          <w:rFonts w:hint="eastAsia" w:ascii="方正仿宋_GBK" w:hAnsi="方正仿宋_GBK" w:eastAsia="方正仿宋_GBK" w:cs="方正仿宋_GBK"/>
          <w:color w:val="auto"/>
          <w:sz w:val="32"/>
          <w:szCs w:val="32"/>
          <w:shd w:val="clear" w:color="auto" w:fill="FFFFFF"/>
          <w:lang w:val="en-US" w:eastAsia="zh-CN"/>
        </w:rPr>
        <w:t>审核并</w:t>
      </w:r>
      <w:r>
        <w:rPr>
          <w:rFonts w:hint="default" w:ascii="方正仿宋_GBK" w:hAnsi="方正仿宋_GBK" w:eastAsia="方正仿宋_GBK" w:cs="方正仿宋_GBK"/>
          <w:color w:val="auto"/>
          <w:sz w:val="32"/>
          <w:szCs w:val="32"/>
          <w:shd w:val="clear" w:color="auto" w:fill="FFFFFF"/>
          <w:lang w:val="en-US" w:eastAsia="zh-CN"/>
        </w:rPr>
        <w:t>签署意见盖章。审核</w:t>
      </w:r>
      <w:r>
        <w:rPr>
          <w:rFonts w:hint="default" w:ascii="方正仿宋_GBK" w:hAnsi="方正仿宋_GBK" w:eastAsia="方正仿宋_GBK" w:cs="方正仿宋_GBK"/>
          <w:color w:val="auto"/>
          <w:sz w:val="32"/>
          <w:szCs w:val="32"/>
          <w:shd w:val="clear" w:color="auto" w:fill="FFFFFF"/>
          <w:lang w:val="zh-CN"/>
        </w:rPr>
        <w:t>无误后，</w:t>
      </w:r>
      <w:r>
        <w:rPr>
          <w:rFonts w:hint="default" w:ascii="方正仿宋_GBK" w:hAnsi="方正仿宋_GBK" w:eastAsia="方正仿宋_GBK" w:cs="方正仿宋_GBK"/>
          <w:color w:val="auto"/>
          <w:sz w:val="32"/>
          <w:szCs w:val="32"/>
          <w:shd w:val="clear" w:color="auto" w:fill="FFFFFF"/>
          <w:lang w:val="en-US" w:eastAsia="zh-CN"/>
        </w:rPr>
        <w:t>将</w:t>
      </w:r>
      <w:r>
        <w:rPr>
          <w:rFonts w:hint="default" w:ascii="方正仿宋_GBK" w:hAnsi="方正仿宋_GBK" w:eastAsia="方正仿宋_GBK" w:cs="方正仿宋_GBK"/>
          <w:color w:val="auto"/>
          <w:sz w:val="32"/>
          <w:szCs w:val="32"/>
          <w:shd w:val="clear" w:color="auto" w:fill="FFFFFF"/>
          <w:lang w:val="zh-CN" w:eastAsia="zh-CN"/>
        </w:rPr>
        <w:t>申请表原件、</w:t>
      </w:r>
      <w:r>
        <w:rPr>
          <w:rFonts w:hint="eastAsia" w:ascii="方正仿宋_GBK" w:hAnsi="方正仿宋_GBK" w:eastAsia="方正仿宋_GBK" w:cs="方正仿宋_GBK"/>
          <w:color w:val="auto"/>
          <w:sz w:val="32"/>
          <w:szCs w:val="32"/>
          <w:shd w:val="clear" w:color="auto" w:fill="FFFFFF"/>
          <w:lang w:val="en-US" w:eastAsia="zh-CN"/>
        </w:rPr>
        <w:t>户口本复印件（首页+学生页）、</w:t>
      </w:r>
      <w:r>
        <w:rPr>
          <w:rFonts w:hint="default" w:ascii="方正仿宋_GBK" w:hAnsi="方正仿宋_GBK" w:eastAsia="方正仿宋_GBK" w:cs="方正仿宋_GBK"/>
          <w:color w:val="auto"/>
          <w:sz w:val="32"/>
          <w:szCs w:val="32"/>
          <w:shd w:val="clear" w:color="auto" w:fill="FFFFFF"/>
          <w:lang w:val="zh-CN" w:eastAsia="zh-CN"/>
        </w:rPr>
        <w:t>学生身份证复印件、学生</w:t>
      </w:r>
      <w:r>
        <w:rPr>
          <w:rFonts w:hint="default" w:ascii="方正仿宋_GBK" w:hAnsi="方正仿宋_GBK" w:eastAsia="方正仿宋_GBK" w:cs="方正仿宋_GBK"/>
          <w:color w:val="auto"/>
          <w:sz w:val="32"/>
          <w:szCs w:val="32"/>
          <w:shd w:val="clear" w:color="auto" w:fill="FFFFFF"/>
          <w:lang w:val="en-US" w:eastAsia="zh-CN"/>
        </w:rPr>
        <w:t>社保</w:t>
      </w:r>
      <w:r>
        <w:rPr>
          <w:rFonts w:hint="default" w:ascii="方正仿宋_GBK" w:hAnsi="方正仿宋_GBK" w:eastAsia="方正仿宋_GBK" w:cs="方正仿宋_GBK"/>
          <w:color w:val="auto"/>
          <w:sz w:val="32"/>
          <w:szCs w:val="32"/>
          <w:shd w:val="clear" w:color="auto" w:fill="FFFFFF"/>
          <w:lang w:val="zh-CN" w:eastAsia="zh-CN"/>
        </w:rPr>
        <w:t>卡复印件、</w:t>
      </w:r>
      <w:r>
        <w:rPr>
          <w:rFonts w:hint="default" w:ascii="方正仿宋_GBK" w:hAnsi="方正仿宋_GBK" w:eastAsia="方正仿宋_GBK" w:cs="方正仿宋_GBK"/>
          <w:color w:val="auto"/>
          <w:sz w:val="32"/>
          <w:szCs w:val="32"/>
          <w:shd w:val="clear" w:color="auto" w:fill="FFFFFF"/>
          <w:lang w:val="en-US" w:eastAsia="zh-CN"/>
        </w:rPr>
        <w:t>录取通知书</w:t>
      </w:r>
      <w:r>
        <w:rPr>
          <w:rFonts w:hint="default" w:ascii="方正仿宋_GBK" w:hAnsi="方正仿宋_GBK" w:eastAsia="方正仿宋_GBK" w:cs="方正仿宋_GBK"/>
          <w:color w:val="auto"/>
          <w:sz w:val="32"/>
          <w:szCs w:val="32"/>
          <w:shd w:val="clear" w:color="auto" w:fill="FFFFFF"/>
          <w:lang w:val="zh-CN" w:eastAsia="zh-CN"/>
        </w:rPr>
        <w:t>等相关资料</w:t>
      </w:r>
      <w:r>
        <w:rPr>
          <w:rFonts w:hint="eastAsia" w:ascii="方正仿宋_GBK" w:hAnsi="方正仿宋_GBK" w:eastAsia="方正仿宋_GBK" w:cs="方正仿宋_GBK"/>
          <w:color w:val="auto"/>
          <w:sz w:val="32"/>
          <w:szCs w:val="32"/>
          <w:shd w:val="clear" w:color="auto" w:fill="FFFFFF"/>
          <w:lang w:val="en-US" w:eastAsia="zh-CN"/>
        </w:rPr>
        <w:t>提交</w:t>
      </w:r>
      <w:r>
        <w:rPr>
          <w:rFonts w:hint="default" w:ascii="方正仿宋_GBK" w:hAnsi="方正仿宋_GBK" w:eastAsia="方正仿宋_GBK" w:cs="方正仿宋_GBK"/>
          <w:color w:val="auto"/>
          <w:sz w:val="32"/>
          <w:szCs w:val="32"/>
          <w:shd w:val="clear" w:color="auto" w:fill="FFFFFF"/>
          <w:lang w:val="en-US" w:eastAsia="zh-CN"/>
        </w:rPr>
        <w:t>县</w:t>
      </w:r>
      <w:r>
        <w:rPr>
          <w:rFonts w:hint="eastAsia" w:ascii="方正仿宋_GBK" w:hAnsi="方正仿宋_GBK" w:eastAsia="方正仿宋_GBK" w:cs="方正仿宋_GBK"/>
          <w:color w:val="auto"/>
          <w:sz w:val="32"/>
          <w:szCs w:val="32"/>
          <w:shd w:val="clear" w:color="auto" w:fill="FFFFFF"/>
          <w:lang w:val="en-US" w:eastAsia="zh-CN"/>
        </w:rPr>
        <w:t>市教育体育局</w:t>
      </w:r>
      <w:r>
        <w:rPr>
          <w:rFonts w:hint="default" w:ascii="方正仿宋_GBK" w:hAnsi="方正仿宋_GBK" w:eastAsia="方正仿宋_GBK" w:cs="方正仿宋_GBK"/>
          <w:color w:val="auto"/>
          <w:sz w:val="32"/>
          <w:szCs w:val="32"/>
          <w:shd w:val="clear" w:color="auto" w:fill="FFFFFF"/>
          <w:lang w:val="en-US" w:eastAsia="zh-CN"/>
        </w:rPr>
        <w:t>。</w:t>
      </w:r>
    </w:p>
    <w:p w14:paraId="464C3A52">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zh-CN" w:eastAsia="zh-CN"/>
        </w:rPr>
      </w:pPr>
      <w:r>
        <w:rPr>
          <w:rFonts w:hint="default" w:ascii="Times New Roman" w:hAnsi="Times New Roman" w:eastAsia="方正楷体_GBK" w:cs="Times New Roman"/>
          <w:color w:val="auto"/>
          <w:sz w:val="32"/>
          <w:szCs w:val="32"/>
          <w:shd w:val="clear" w:color="auto" w:fill="FFFFFF"/>
          <w:lang w:val="zh-CN" w:eastAsia="zh-CN"/>
        </w:rPr>
        <w:t>（三）</w:t>
      </w:r>
      <w:r>
        <w:rPr>
          <w:rFonts w:hint="default" w:ascii="Times New Roman" w:hAnsi="Times New Roman" w:eastAsia="方正楷体_GBK" w:cs="Times New Roman"/>
          <w:color w:val="auto"/>
          <w:sz w:val="32"/>
          <w:szCs w:val="32"/>
          <w:shd w:val="clear" w:color="auto" w:fill="FFFFFF"/>
          <w:lang w:val="en-US" w:eastAsia="zh-CN"/>
        </w:rPr>
        <w:t>会同评审</w:t>
      </w:r>
      <w:r>
        <w:rPr>
          <w:rFonts w:hint="default" w:ascii="Times New Roman" w:hAnsi="Times New Roman" w:eastAsia="方正楷体_GBK" w:cs="Times New Roman"/>
          <w:color w:val="auto"/>
          <w:sz w:val="32"/>
          <w:szCs w:val="32"/>
          <w:shd w:val="clear" w:color="auto" w:fill="FFFFFF"/>
          <w:lang w:val="zh-CN" w:eastAsia="zh-CN"/>
        </w:rPr>
        <w:t>：</w:t>
      </w:r>
      <w:r>
        <w:rPr>
          <w:rFonts w:hint="default" w:ascii="方正仿宋_GBK" w:hAnsi="方正仿宋_GBK" w:eastAsia="方正仿宋_GBK" w:cs="方正仿宋_GBK"/>
          <w:color w:val="auto"/>
          <w:sz w:val="32"/>
          <w:szCs w:val="32"/>
          <w:shd w:val="clear" w:color="auto" w:fill="FFFFFF"/>
          <w:lang w:val="en-US" w:eastAsia="zh-CN"/>
        </w:rPr>
        <w:t>申报结束后，</w:t>
      </w:r>
      <w:r>
        <w:rPr>
          <w:rFonts w:hint="eastAsia" w:ascii="方正仿宋_GBK" w:hAnsi="方正仿宋_GBK" w:eastAsia="方正仿宋_GBK" w:cs="方正仿宋_GBK"/>
          <w:color w:val="auto"/>
          <w:sz w:val="32"/>
          <w:szCs w:val="32"/>
          <w:shd w:val="clear" w:color="auto" w:fill="FFFFFF"/>
          <w:lang w:val="en-US" w:eastAsia="zh-CN"/>
        </w:rPr>
        <w:t>教育体育局</w:t>
      </w:r>
      <w:r>
        <w:rPr>
          <w:rFonts w:hint="default" w:ascii="方正仿宋_GBK" w:hAnsi="方正仿宋_GBK" w:eastAsia="方正仿宋_GBK" w:cs="方正仿宋_GBK"/>
          <w:color w:val="auto"/>
          <w:sz w:val="32"/>
          <w:szCs w:val="32"/>
          <w:shd w:val="clear" w:color="auto" w:fill="FFFFFF"/>
          <w:lang w:val="en-US" w:eastAsia="zh-CN"/>
        </w:rPr>
        <w:t>会同</w:t>
      </w:r>
      <w:r>
        <w:rPr>
          <w:rFonts w:hint="eastAsia" w:ascii="方正仿宋_GBK" w:hAnsi="方正仿宋_GBK" w:eastAsia="方正仿宋_GBK" w:cs="方正仿宋_GBK"/>
          <w:color w:val="auto"/>
          <w:sz w:val="32"/>
          <w:szCs w:val="32"/>
          <w:shd w:val="clear" w:color="auto" w:fill="FFFFFF"/>
          <w:lang w:val="en-US" w:eastAsia="zh-CN"/>
        </w:rPr>
        <w:t>辖区高中阶段学校</w:t>
      </w:r>
      <w:r>
        <w:rPr>
          <w:rFonts w:hint="default" w:ascii="方正仿宋_GBK" w:hAnsi="方正仿宋_GBK" w:eastAsia="方正仿宋_GBK" w:cs="方正仿宋_GBK"/>
          <w:color w:val="auto"/>
          <w:sz w:val="32"/>
          <w:szCs w:val="32"/>
          <w:shd w:val="clear" w:color="auto" w:fill="FFFFFF"/>
          <w:lang w:val="en-US" w:eastAsia="zh-CN"/>
        </w:rPr>
        <w:t>对提出申请的学生，根据学生家庭的</w:t>
      </w:r>
      <w:r>
        <w:rPr>
          <w:rFonts w:hint="eastAsia" w:ascii="方正仿宋_GBK" w:hAnsi="方正仿宋_GBK" w:eastAsia="方正仿宋_GBK" w:cs="方正仿宋_GBK"/>
          <w:color w:val="auto"/>
          <w:sz w:val="32"/>
          <w:szCs w:val="32"/>
          <w:shd w:val="clear" w:color="auto" w:fill="FFFFFF"/>
          <w:lang w:val="en-US" w:eastAsia="zh-CN"/>
        </w:rPr>
        <w:t>经济</w:t>
      </w:r>
      <w:r>
        <w:rPr>
          <w:rFonts w:hint="default" w:ascii="方正仿宋_GBK" w:hAnsi="方正仿宋_GBK" w:eastAsia="方正仿宋_GBK" w:cs="方正仿宋_GBK"/>
          <w:color w:val="auto"/>
          <w:sz w:val="32"/>
          <w:szCs w:val="32"/>
          <w:shd w:val="clear" w:color="auto" w:fill="FFFFFF"/>
          <w:lang w:val="en-US" w:eastAsia="zh-CN"/>
        </w:rPr>
        <w:t>情况、存在困难</w:t>
      </w:r>
      <w:r>
        <w:rPr>
          <w:rFonts w:hint="eastAsia" w:ascii="方正仿宋_GBK" w:hAnsi="方正仿宋_GBK" w:eastAsia="方正仿宋_GBK" w:cs="方正仿宋_GBK"/>
          <w:color w:val="auto"/>
          <w:sz w:val="32"/>
          <w:szCs w:val="32"/>
          <w:shd w:val="clear" w:color="auto" w:fill="FFFFFF"/>
          <w:lang w:val="en-US" w:eastAsia="zh-CN"/>
        </w:rPr>
        <w:t>和全国学生资助管理信息提供的重点保障人群数据</w:t>
      </w:r>
      <w:r>
        <w:rPr>
          <w:rFonts w:hint="default" w:ascii="方正仿宋_GBK" w:hAnsi="方正仿宋_GBK" w:eastAsia="方正仿宋_GBK" w:cs="方正仿宋_GBK"/>
          <w:color w:val="auto"/>
          <w:sz w:val="32"/>
          <w:szCs w:val="32"/>
          <w:shd w:val="clear" w:color="auto" w:fill="FFFFFF"/>
          <w:lang w:val="en-US" w:eastAsia="zh-CN"/>
        </w:rPr>
        <w:t>等因素，</w:t>
      </w:r>
      <w:r>
        <w:rPr>
          <w:rFonts w:hint="eastAsia" w:ascii="方正仿宋_GBK" w:hAnsi="方正仿宋_GBK" w:eastAsia="方正仿宋_GBK" w:cs="方正仿宋_GBK"/>
          <w:color w:val="auto"/>
          <w:sz w:val="32"/>
          <w:szCs w:val="32"/>
          <w:shd w:val="clear" w:color="auto" w:fill="FFFFFF"/>
          <w:lang w:val="en-US" w:eastAsia="zh-CN"/>
        </w:rPr>
        <w:t>按照公平、公正、公开的原则</w:t>
      </w:r>
      <w:r>
        <w:rPr>
          <w:rFonts w:hint="default" w:ascii="方正仿宋_GBK" w:hAnsi="方正仿宋_GBK" w:eastAsia="方正仿宋_GBK" w:cs="方正仿宋_GBK"/>
          <w:color w:val="auto"/>
          <w:sz w:val="32"/>
          <w:szCs w:val="32"/>
          <w:shd w:val="clear" w:color="auto" w:fill="FFFFFF"/>
          <w:lang w:val="en-US" w:eastAsia="zh-CN"/>
        </w:rPr>
        <w:t>进行评审，确定出</w:t>
      </w:r>
      <w:r>
        <w:rPr>
          <w:rFonts w:hint="eastAsia" w:ascii="方正仿宋_GBK" w:hAnsi="方正仿宋_GBK" w:eastAsia="方正仿宋_GBK" w:cs="方正仿宋_GBK"/>
          <w:color w:val="auto"/>
          <w:sz w:val="32"/>
          <w:szCs w:val="32"/>
          <w:shd w:val="clear" w:color="auto" w:fill="FFFFFF"/>
          <w:lang w:val="en-US" w:eastAsia="zh-CN"/>
        </w:rPr>
        <w:t>资助标准和</w:t>
      </w:r>
      <w:r>
        <w:rPr>
          <w:rFonts w:hint="default" w:ascii="方正仿宋_GBK" w:hAnsi="方正仿宋_GBK" w:eastAsia="方正仿宋_GBK" w:cs="方正仿宋_GBK"/>
          <w:color w:val="auto"/>
          <w:sz w:val="32"/>
          <w:szCs w:val="32"/>
          <w:shd w:val="clear" w:color="auto" w:fill="FFFFFF"/>
          <w:lang w:val="en-US" w:eastAsia="zh-CN"/>
        </w:rPr>
        <w:t>拟资助名单</w:t>
      </w:r>
      <w:r>
        <w:rPr>
          <w:rFonts w:hint="default" w:ascii="方正仿宋_GBK" w:hAnsi="方正仿宋_GBK" w:eastAsia="方正仿宋_GBK" w:cs="方正仿宋_GBK"/>
          <w:color w:val="auto"/>
          <w:sz w:val="32"/>
          <w:szCs w:val="32"/>
          <w:shd w:val="clear" w:color="auto" w:fill="FFFFFF"/>
          <w:lang w:val="zh-CN" w:eastAsia="zh-CN"/>
        </w:rPr>
        <w:t>。</w:t>
      </w:r>
    </w:p>
    <w:p w14:paraId="72539DEF">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楷体_GBK" w:cs="Times New Roman"/>
          <w:color w:val="auto"/>
          <w:sz w:val="32"/>
          <w:szCs w:val="32"/>
          <w:shd w:val="clear" w:color="auto" w:fill="FFFFFF"/>
          <w:lang w:val="zh-CN" w:eastAsia="zh-CN"/>
        </w:rPr>
        <w:t>（四）</w:t>
      </w:r>
      <w:r>
        <w:rPr>
          <w:rFonts w:hint="default" w:ascii="Times New Roman" w:hAnsi="Times New Roman" w:eastAsia="方正楷体_GBK" w:cs="Times New Roman"/>
          <w:color w:val="auto"/>
          <w:sz w:val="32"/>
          <w:szCs w:val="32"/>
          <w:shd w:val="clear" w:color="auto" w:fill="FFFFFF"/>
          <w:lang w:val="en-US" w:eastAsia="zh-CN"/>
        </w:rPr>
        <w:t>公示公告</w:t>
      </w:r>
      <w:r>
        <w:rPr>
          <w:rFonts w:hint="default" w:ascii="Times New Roman" w:hAnsi="Times New Roman" w:eastAsia="方正楷体_GBK" w:cs="Times New Roman"/>
          <w:color w:val="auto"/>
          <w:sz w:val="32"/>
          <w:szCs w:val="32"/>
          <w:shd w:val="clear" w:color="auto" w:fill="FFFFFF"/>
          <w:lang w:val="zh-CN" w:eastAsia="zh-CN"/>
        </w:rPr>
        <w:t>：</w:t>
      </w:r>
      <w:r>
        <w:rPr>
          <w:rFonts w:hint="eastAsia" w:ascii="方正仿宋_GBK" w:hAnsi="方正仿宋_GBK" w:eastAsia="方正仿宋_GBK" w:cs="方正仿宋_GBK"/>
          <w:color w:val="auto"/>
          <w:sz w:val="32"/>
          <w:szCs w:val="32"/>
          <w:shd w:val="clear" w:color="auto" w:fill="FFFFFF"/>
          <w:lang w:val="en-US" w:eastAsia="zh-CN"/>
        </w:rPr>
        <w:t>教育体育局</w:t>
      </w:r>
      <w:r>
        <w:rPr>
          <w:rFonts w:hint="default" w:ascii="方正仿宋_GBK" w:hAnsi="方正仿宋_GBK" w:eastAsia="方正仿宋_GBK" w:cs="方正仿宋_GBK"/>
          <w:color w:val="auto"/>
          <w:sz w:val="32"/>
          <w:szCs w:val="32"/>
          <w:shd w:val="clear" w:color="auto" w:fill="FFFFFF"/>
          <w:lang w:val="en-US" w:eastAsia="zh-CN"/>
        </w:rPr>
        <w:t>将拟资助名单进行5</w:t>
      </w:r>
      <w:r>
        <w:rPr>
          <w:rFonts w:hint="default" w:ascii="方正仿宋_GBK" w:hAnsi="方正仿宋_GBK" w:eastAsia="方正仿宋_GBK" w:cs="方正仿宋_GBK"/>
          <w:color w:val="auto"/>
          <w:sz w:val="32"/>
          <w:szCs w:val="32"/>
          <w:shd w:val="clear" w:color="auto" w:fill="FFFFFF"/>
          <w:lang w:val="zh-CN"/>
        </w:rPr>
        <w:t>天公示</w:t>
      </w:r>
      <w:r>
        <w:rPr>
          <w:rFonts w:hint="default" w:ascii="方正仿宋_GBK" w:hAnsi="方正仿宋_GBK" w:eastAsia="方正仿宋_GBK" w:cs="方正仿宋_GBK"/>
          <w:color w:val="auto"/>
          <w:sz w:val="32"/>
          <w:szCs w:val="32"/>
          <w:shd w:val="clear" w:color="auto" w:fill="FFFFFF"/>
          <w:lang w:val="zh-CN" w:eastAsia="zh-CN"/>
        </w:rPr>
        <w:t>。</w:t>
      </w:r>
      <w:r>
        <w:rPr>
          <w:rFonts w:hint="default" w:ascii="方正仿宋_GBK" w:hAnsi="方正仿宋_GBK" w:eastAsia="方正仿宋_GBK" w:cs="方正仿宋_GBK"/>
          <w:color w:val="auto"/>
          <w:sz w:val="32"/>
          <w:szCs w:val="32"/>
          <w:shd w:val="clear" w:color="auto" w:fill="FFFFFF"/>
          <w:lang w:val="zh-CN"/>
        </w:rPr>
        <w:t>公示无异议，则确定资助学生名单。</w:t>
      </w:r>
    </w:p>
    <w:p w14:paraId="520CE978">
      <w:pPr>
        <w:keepNext w:val="0"/>
        <w:keepLines w:val="0"/>
        <w:pageBreakBefore w:val="0"/>
        <w:widowControl w:val="0"/>
        <w:kinsoku/>
        <w:wordWrap/>
        <w:overflowPunct/>
        <w:topLinePunct w:val="0"/>
        <w:autoSpaceDE w:val="0"/>
        <w:autoSpaceDN w:val="0"/>
        <w:bidi w:val="0"/>
        <w:adjustRightInd w:val="0"/>
        <w:snapToGrid/>
        <w:spacing w:line="600" w:lineRule="exact"/>
        <w:ind w:left="0" w:leftChars="0" w:firstLine="640" w:firstLineChars="200"/>
        <w:jc w:val="both"/>
        <w:textAlignment w:val="auto"/>
        <w:rPr>
          <w:rFonts w:hint="default" w:ascii="方正仿宋_GBK" w:hAnsi="方正仿宋_GBK" w:eastAsia="方正仿宋_GBK" w:cs="方正仿宋_GBK"/>
          <w:color w:val="auto"/>
          <w:sz w:val="32"/>
          <w:szCs w:val="32"/>
          <w:shd w:val="clear" w:color="auto" w:fill="FFFFFF"/>
          <w:lang w:val="zh-CN"/>
        </w:rPr>
      </w:pPr>
      <w:r>
        <w:rPr>
          <w:rFonts w:hint="default" w:ascii="Times New Roman" w:hAnsi="Times New Roman" w:eastAsia="方正楷体_GBK" w:cs="Times New Roman"/>
          <w:color w:val="auto"/>
          <w:sz w:val="32"/>
          <w:szCs w:val="32"/>
          <w:shd w:val="clear" w:color="auto" w:fill="FFFFFF"/>
          <w:lang w:val="zh-CN" w:eastAsia="zh-CN"/>
        </w:rPr>
        <w:t>（</w:t>
      </w:r>
      <w:r>
        <w:rPr>
          <w:rFonts w:hint="default" w:ascii="Times New Roman" w:hAnsi="Times New Roman" w:eastAsia="方正楷体_GBK" w:cs="Times New Roman"/>
          <w:color w:val="auto"/>
          <w:sz w:val="32"/>
          <w:szCs w:val="32"/>
          <w:shd w:val="clear" w:color="auto" w:fill="FFFFFF"/>
          <w:lang w:val="en-US" w:eastAsia="zh-CN"/>
        </w:rPr>
        <w:t>五</w:t>
      </w:r>
      <w:r>
        <w:rPr>
          <w:rFonts w:hint="default" w:ascii="Times New Roman" w:hAnsi="Times New Roman" w:eastAsia="方正楷体_GBK" w:cs="Times New Roman"/>
          <w:color w:val="auto"/>
          <w:sz w:val="32"/>
          <w:szCs w:val="32"/>
          <w:shd w:val="clear" w:color="auto" w:fill="FFFFFF"/>
          <w:lang w:val="zh-CN" w:eastAsia="zh-CN"/>
        </w:rPr>
        <w:t>）</w:t>
      </w:r>
      <w:r>
        <w:rPr>
          <w:rFonts w:hint="default" w:ascii="Times New Roman" w:hAnsi="Times New Roman" w:eastAsia="方正楷体_GBK" w:cs="Times New Roman"/>
          <w:color w:val="auto"/>
          <w:sz w:val="32"/>
          <w:szCs w:val="32"/>
          <w:shd w:val="clear" w:color="auto" w:fill="FFFFFF"/>
          <w:lang w:val="en-US" w:eastAsia="zh-CN"/>
        </w:rPr>
        <w:t>发放方式：</w:t>
      </w:r>
      <w:r>
        <w:rPr>
          <w:rFonts w:hint="eastAsia" w:ascii="方正仿宋_GBK" w:hAnsi="方正仿宋_GBK" w:eastAsia="方正仿宋_GBK" w:cs="方正仿宋_GBK"/>
          <w:color w:val="auto"/>
          <w:sz w:val="32"/>
          <w:szCs w:val="32"/>
          <w:shd w:val="clear" w:color="auto" w:fill="FFFFFF"/>
          <w:lang w:val="en-US" w:eastAsia="zh-CN"/>
        </w:rPr>
        <w:t>教育体育局</w:t>
      </w:r>
      <w:r>
        <w:rPr>
          <w:rFonts w:hint="default" w:ascii="方正仿宋_GBK" w:hAnsi="方正仿宋_GBK" w:eastAsia="方正仿宋_GBK" w:cs="方正仿宋_GBK"/>
          <w:color w:val="auto"/>
          <w:sz w:val="32"/>
          <w:szCs w:val="32"/>
          <w:shd w:val="clear" w:color="auto" w:fill="FFFFFF"/>
          <w:lang w:val="zh-CN"/>
        </w:rPr>
        <w:t>根据确定资助学生名单，通过当地金融机构将</w:t>
      </w:r>
      <w:r>
        <w:rPr>
          <w:rFonts w:hint="default" w:ascii="方正仿宋_GBK" w:hAnsi="方正仿宋_GBK" w:eastAsia="方正仿宋_GBK" w:cs="方正仿宋_GBK"/>
          <w:color w:val="auto"/>
          <w:sz w:val="32"/>
          <w:szCs w:val="32"/>
          <w:shd w:val="clear" w:color="auto" w:fill="FFFFFF"/>
          <w:lang w:val="en-US" w:eastAsia="zh-CN"/>
        </w:rPr>
        <w:t>资助</w:t>
      </w:r>
      <w:r>
        <w:rPr>
          <w:rFonts w:hint="default" w:ascii="方正仿宋_GBK" w:hAnsi="方正仿宋_GBK" w:eastAsia="方正仿宋_GBK" w:cs="方正仿宋_GBK"/>
          <w:color w:val="auto"/>
          <w:sz w:val="32"/>
          <w:szCs w:val="32"/>
          <w:shd w:val="clear" w:color="auto" w:fill="FFFFFF"/>
          <w:lang w:val="zh-CN"/>
        </w:rPr>
        <w:t>资金统一拨付到学生</w:t>
      </w:r>
      <w:r>
        <w:rPr>
          <w:rFonts w:hint="eastAsia" w:ascii="方正仿宋_GBK" w:hAnsi="方正仿宋_GBK" w:eastAsia="方正仿宋_GBK" w:cs="方正仿宋_GBK"/>
          <w:color w:val="auto"/>
          <w:sz w:val="32"/>
          <w:szCs w:val="32"/>
          <w:shd w:val="clear" w:color="auto" w:fill="FFFFFF"/>
          <w:lang w:val="en-US" w:eastAsia="zh-CN"/>
        </w:rPr>
        <w:t>社保卡</w:t>
      </w:r>
      <w:r>
        <w:rPr>
          <w:rFonts w:hint="default" w:ascii="方正仿宋_GBK" w:hAnsi="方正仿宋_GBK" w:eastAsia="方正仿宋_GBK" w:cs="方正仿宋_GBK"/>
          <w:color w:val="auto"/>
          <w:sz w:val="32"/>
          <w:szCs w:val="32"/>
          <w:shd w:val="clear" w:color="auto" w:fill="FFFFFF"/>
          <w:lang w:val="zh-CN"/>
        </w:rPr>
        <w:t>账户。</w:t>
      </w:r>
    </w:p>
    <w:p w14:paraId="1224E0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方正黑体_GBK" w:hAnsi="方正黑体_GBK" w:eastAsia="方正黑体_GBK" w:cs="方正黑体_GBK"/>
          <w:color w:val="auto"/>
          <w:kern w:val="2"/>
          <w:sz w:val="32"/>
          <w:szCs w:val="32"/>
          <w:shd w:val="clear" w:color="auto" w:fill="FFFFFF"/>
          <w:lang w:val="en-US" w:eastAsia="zh-CN" w:bidi="ar-SA"/>
        </w:rPr>
        <w:t>五、本方案由梁河县教育体育局负责解释和修订。</w:t>
      </w:r>
    </w:p>
    <w:p w14:paraId="19A7372B">
      <w:pPr>
        <w:pStyle w:val="2"/>
        <w:jc w:val="both"/>
        <w:rPr>
          <w:rFonts w:hint="default"/>
          <w:lang w:val="en-US" w:eastAsia="zh-CN"/>
        </w:rPr>
      </w:pPr>
    </w:p>
    <w:p w14:paraId="0B1C4118">
      <w:pPr>
        <w:pStyle w:val="2"/>
        <w:jc w:val="both"/>
        <w:rPr>
          <w:rFonts w:hint="eastAsia" w:eastAsia="方正仿宋_GBK"/>
          <w:lang w:val="en-US" w:eastAsia="zh-CN"/>
        </w:rPr>
      </w:pPr>
    </w:p>
    <w:p w14:paraId="68E4C17A">
      <w:pPr>
        <w:pStyle w:val="2"/>
        <w:jc w:val="both"/>
        <w:rPr>
          <w:rFonts w:hint="default" w:ascii="方正仿宋_GBK" w:hAnsi="方正仿宋_GBK" w:eastAsia="方正仿宋_GBK" w:cs="方正仿宋_GBK"/>
          <w:color w:val="auto"/>
          <w:kern w:val="2"/>
          <w:sz w:val="32"/>
          <w:szCs w:val="32"/>
          <w:shd w:val="clear" w:color="auto" w:fill="FFFFFF"/>
          <w:lang w:val="en-US" w:eastAsia="zh-CN" w:bidi="ar-SA"/>
        </w:rPr>
      </w:pPr>
      <w:r>
        <w:rPr>
          <w:rFonts w:hint="eastAsia" w:ascii="方正仿宋_GBK" w:hAnsi="方正仿宋_GBK" w:eastAsia="方正仿宋_GBK" w:cs="方正仿宋_GBK"/>
          <w:color w:val="auto"/>
          <w:kern w:val="2"/>
          <w:sz w:val="32"/>
          <w:szCs w:val="32"/>
          <w:shd w:val="clear" w:color="auto" w:fill="FFFFFF"/>
          <w:lang w:val="en-US" w:eastAsia="zh-CN" w:bidi="ar-SA"/>
        </w:rPr>
        <w:t>附件：梁河县“甘露计划”大学生助学金申请表</w:t>
      </w:r>
    </w:p>
    <w:p w14:paraId="02185A22">
      <w:pPr>
        <w:pStyle w:val="2"/>
        <w:jc w:val="both"/>
        <w:rPr>
          <w:rFonts w:hint="default"/>
          <w:lang w:val="zh-CN"/>
        </w:rPr>
      </w:pPr>
    </w:p>
    <w:p w14:paraId="48AEF444">
      <w:pPr>
        <w:pStyle w:val="3"/>
        <w:rPr>
          <w:rFonts w:hint="default"/>
          <w:lang w:val="zh-CN"/>
        </w:rPr>
      </w:pPr>
    </w:p>
    <w:p w14:paraId="16597C6C">
      <w:pPr>
        <w:pStyle w:val="2"/>
        <w:jc w:val="both"/>
        <w:rPr>
          <w:rFonts w:hint="default"/>
          <w:lang w:val="zh-CN"/>
        </w:rPr>
      </w:pPr>
    </w:p>
    <w:p w14:paraId="451EEDD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lang w:val="en-US" w:eastAsia="zh-CN"/>
        </w:rPr>
      </w:pPr>
    </w:p>
    <w:p w14:paraId="5D2CF447">
      <w:pPr>
        <w:keepNext w:val="0"/>
        <w:keepLines w:val="0"/>
        <w:pageBreakBefore w:val="0"/>
        <w:widowControl w:val="0"/>
        <w:kinsoku/>
        <w:wordWrap/>
        <w:overflowPunct/>
        <w:topLinePunct w:val="0"/>
        <w:autoSpaceDE/>
        <w:autoSpaceDN/>
        <w:bidi w:val="0"/>
        <w:adjustRightInd/>
        <w:snapToGrid/>
        <w:spacing w:line="600" w:lineRule="exact"/>
        <w:ind w:left="4200" w:leftChars="0" w:firstLine="420" w:firstLineChars="0"/>
        <w:jc w:val="center"/>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梁河县教育体育局</w:t>
      </w:r>
    </w:p>
    <w:p w14:paraId="5F7F4796">
      <w:pPr>
        <w:pStyle w:val="2"/>
        <w:ind w:left="4200" w:leftChars="0" w:firstLine="420" w:firstLineChars="0"/>
        <w:jc w:val="center"/>
        <w:rPr>
          <w:rFonts w:hint="default"/>
          <w:lang w:val="en-US" w:eastAsia="zh-CN"/>
        </w:rPr>
      </w:pPr>
      <w:r>
        <w:rPr>
          <w:rFonts w:hint="eastAsia" w:ascii="方正仿宋_GBK" w:hAnsi="方正仿宋_GBK" w:eastAsia="方正仿宋_GBK" w:cs="方正仿宋_GBK"/>
          <w:color w:val="auto"/>
          <w:sz w:val="32"/>
          <w:szCs w:val="32"/>
          <w:shd w:val="clear" w:color="auto" w:fill="FFFFFF"/>
          <w:lang w:val="en-US" w:eastAsia="zh-CN"/>
        </w:rPr>
        <w:t>2024年1月5日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0A620D2-E7ED-45D8-A13D-F853AE2D9112}"/>
  </w:font>
  <w:font w:name="方正小标宋_GBK">
    <w:panose1 w:val="02000000000000000000"/>
    <w:charset w:val="86"/>
    <w:family w:val="auto"/>
    <w:pitch w:val="default"/>
    <w:sig w:usb0="A00002BF" w:usb1="38CF7CFA" w:usb2="00082016" w:usb3="00000000" w:csb0="00040001" w:csb1="00000000"/>
    <w:embedRegular r:id="rId2" w:fontKey="{A5F3D09D-40EA-420B-A76F-E5BF4881A145}"/>
  </w:font>
  <w:font w:name="方正仿宋_GBK">
    <w:panose1 w:val="03000509000000000000"/>
    <w:charset w:val="86"/>
    <w:family w:val="auto"/>
    <w:pitch w:val="default"/>
    <w:sig w:usb0="00000001" w:usb1="080E0000" w:usb2="00000000" w:usb3="00000000" w:csb0="00040000" w:csb1="00000000"/>
    <w:embedRegular r:id="rId3" w:fontKey="{CAAA2AC5-65AA-463E-8406-A1401C53D3DE}"/>
  </w:font>
  <w:font w:name="方正黑体_GBK">
    <w:panose1 w:val="02000000000000000000"/>
    <w:charset w:val="86"/>
    <w:family w:val="auto"/>
    <w:pitch w:val="default"/>
    <w:sig w:usb0="A00002BF" w:usb1="38CF7CFA" w:usb2="00082016" w:usb3="00000000" w:csb0="00040001" w:csb1="00000000"/>
    <w:embedRegular r:id="rId4" w:fontKey="{50E8CD20-16E3-4CBA-B794-CF90027E891C}"/>
  </w:font>
  <w:font w:name="方正宋黑_GBK">
    <w:panose1 w:val="03000509000000000000"/>
    <w:charset w:val="86"/>
    <w:family w:val="auto"/>
    <w:pitch w:val="default"/>
    <w:sig w:usb0="00000001" w:usb1="080E0000" w:usb2="00000000" w:usb3="00000000" w:csb0="00040000" w:csb1="00000000"/>
    <w:embedRegular r:id="rId5" w:fontKey="{3E18B888-46E8-4B0D-9ACE-DB58B25CE713}"/>
  </w:font>
  <w:font w:name="方正楷体_GBK">
    <w:panose1 w:val="02000000000000000000"/>
    <w:charset w:val="86"/>
    <w:family w:val="auto"/>
    <w:pitch w:val="default"/>
    <w:sig w:usb0="A00002BF" w:usb1="38CF7CFA" w:usb2="00082016" w:usb3="00000000" w:csb0="00040001" w:csb1="00000000"/>
    <w:embedRegular r:id="rId6" w:fontKey="{93255382-8208-4562-96B0-9670514C7283}"/>
  </w:font>
  <w:font w:name="仿宋">
    <w:panose1 w:val="02010609060101010101"/>
    <w:charset w:val="86"/>
    <w:family w:val="auto"/>
    <w:pitch w:val="default"/>
    <w:sig w:usb0="800002BF" w:usb1="38CF7CFA" w:usb2="00000016" w:usb3="00000000" w:csb0="00040001" w:csb1="00000000"/>
    <w:embedRegular r:id="rId7" w:fontKey="{83337C74-A80C-43C0-BD52-3D19151A1D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F5A0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699F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699F9">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MWVkMGJjOTg3MTNlY2YxMzRlZDUwZjEwOTMwYWEifQ=="/>
  </w:docVars>
  <w:rsids>
    <w:rsidRoot w:val="5DE80950"/>
    <w:rsid w:val="0B271DAC"/>
    <w:rsid w:val="0C9F70B5"/>
    <w:rsid w:val="0E2464E0"/>
    <w:rsid w:val="1481020C"/>
    <w:rsid w:val="18A45622"/>
    <w:rsid w:val="29BD7D3C"/>
    <w:rsid w:val="2C333609"/>
    <w:rsid w:val="2D8656FF"/>
    <w:rsid w:val="33EE5D3D"/>
    <w:rsid w:val="385002E8"/>
    <w:rsid w:val="3A6357D6"/>
    <w:rsid w:val="3F800662"/>
    <w:rsid w:val="4794628F"/>
    <w:rsid w:val="4A71259F"/>
    <w:rsid w:val="4CEE1E37"/>
    <w:rsid w:val="581C3C33"/>
    <w:rsid w:val="5A876A12"/>
    <w:rsid w:val="5B43490D"/>
    <w:rsid w:val="5C546D6E"/>
    <w:rsid w:val="5D831187"/>
    <w:rsid w:val="5DE80950"/>
    <w:rsid w:val="70A26911"/>
    <w:rsid w:val="76CC6E49"/>
    <w:rsid w:val="7853184E"/>
    <w:rsid w:val="78EB47BB"/>
    <w:rsid w:val="7D5355AF"/>
    <w:rsid w:val="7EC07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Calibri" w:hAnsi="Calibri" w:eastAsia="宋体" w:cs="黑体"/>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3</Pages>
  <Words>1160</Words>
  <Characters>1175</Characters>
  <Lines>0</Lines>
  <Paragraphs>0</Paragraphs>
  <TotalTime>77</TotalTime>
  <ScaleCrop>false</ScaleCrop>
  <LinksUpToDate>false</LinksUpToDate>
  <CharactersWithSpaces>1205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2023-08-22T01:58:00Z</dcterms:created>
  <dc:creator>Administrator</dc:creator>
  <cp:lastModifiedBy>李辉</cp:lastModifiedBy>
  <cp:lastPrinted>2024-02-29T03:21:00Z</cp:lastPrinted>
  <dcterms:modified xsi:type="dcterms:W3CDTF">2026-01-27T08:36:56Z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24EE35F7D86E4C3FA231954EF3448D6E_12</vt:lpwstr>
  </property>
</Properties>
</file>