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梁河县欠发达国有林场森林资源保护巩固提升建设项目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完工公告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梁河县欠发达国有林场森林资源保护巩固提升建设项目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2021年中央财政衔接推进乡村振兴补助资金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实施期限：2021年8月至11月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资金规模：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受益对象：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梁河县国有林场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建设内容：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视频会议系统1套（含LED显示屏），宣传云广播4套，管护监控摄像头3套，安装林场电子沙盘1套，森林资源管护对讲机12台。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实施单位及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梁河县林业和草原局(段双宝)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资金使用情况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1.项目预算安排情况：下达资金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专项扶贫资金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2.项目的实际支出情况：经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聘请第三方审核机构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审核结算价为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资金到位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万元，拨付资金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3.每次拨款严格按照资金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使用手续办理，严格按照合同及施工进度拨款。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绩效目标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项目取得的成效：通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过对该项目的实施，通过对该项目的实施，有效提升了梁河县国有林场管护森林资源的能力和水平，维护林区社会稳定，推动区域经济的协调发展，筑牢生态安全屏障。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项目实施结果：已完成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检查验收结果：经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梁河县第四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验收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组第二小组验收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0692-6161331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附：完工的照片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完工的照片：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ge">
              <wp:posOffset>1300480</wp:posOffset>
            </wp:positionV>
            <wp:extent cx="5264150" cy="3946525"/>
            <wp:effectExtent l="0" t="0" r="12700" b="15875"/>
            <wp:wrapSquare wrapText="bothSides"/>
            <wp:docPr id="2" name="图片 2" descr="云广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云广播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57150</wp:posOffset>
            </wp:positionH>
            <wp:positionV relativeFrom="page">
              <wp:posOffset>5297805</wp:posOffset>
            </wp:positionV>
            <wp:extent cx="5274945" cy="3955415"/>
            <wp:effectExtent l="0" t="0" r="1905" b="6985"/>
            <wp:wrapSquare wrapText="bothSides"/>
            <wp:docPr id="4" name="图片 4" descr="对讲机、小广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对讲机、小广播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-9525</wp:posOffset>
            </wp:positionH>
            <wp:positionV relativeFrom="page">
              <wp:posOffset>986155</wp:posOffset>
            </wp:positionV>
            <wp:extent cx="5266055" cy="7021830"/>
            <wp:effectExtent l="0" t="0" r="10795" b="7620"/>
            <wp:wrapSquare wrapText="bothSides"/>
            <wp:docPr id="1" name="图片 1" descr="云广播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云广播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31750</wp:posOffset>
            </wp:positionH>
            <wp:positionV relativeFrom="page">
              <wp:posOffset>5006340</wp:posOffset>
            </wp:positionV>
            <wp:extent cx="5273675" cy="3955415"/>
            <wp:effectExtent l="0" t="0" r="3175" b="6985"/>
            <wp:wrapSquare wrapText="bothSides"/>
            <wp:docPr id="6" name="图片 6" descr="6f14e99f2159536309d94eb75230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f14e99f2159536309d94eb75230e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57150</wp:posOffset>
            </wp:positionV>
            <wp:extent cx="5260975" cy="3946525"/>
            <wp:effectExtent l="0" t="0" r="15875" b="15875"/>
            <wp:wrapSquare wrapText="bothSides"/>
            <wp:docPr id="5" name="图片 5" descr="大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大屏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239D2"/>
    <w:rsid w:val="1D422044"/>
    <w:rsid w:val="56F60715"/>
    <w:rsid w:val="57BB3DB7"/>
    <w:rsid w:val="66CF601F"/>
    <w:rsid w:val="6B5239D2"/>
    <w:rsid w:val="6CDA337E"/>
    <w:rsid w:val="7355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2022-08-03T08:19:00Z</dcterms:created>
  <dc:creator>lx</dc:creator>
  <cp:lastModifiedBy>lx</cp:lastModifiedBy>
  <dcterms:modified xsi:type="dcterms:W3CDTF">2022-08-04T03:16:53Z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