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93BF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sz w:val="40"/>
          <w:szCs w:val="40"/>
          <w:lang w:eastAsia="zh-CN"/>
        </w:rPr>
        <w:t>梁河县林下产业项目</w:t>
      </w:r>
      <w:r>
        <w:rPr>
          <w:rFonts w:hint="eastAsia" w:ascii="方正小标宋_GBK" w:hAnsi="方正小标宋_GBK" w:eastAsia="方正小标宋_GBK" w:cs="方正小标宋_GBK"/>
          <w:sz w:val="40"/>
          <w:szCs w:val="40"/>
        </w:rPr>
        <w:t>完工公告</w:t>
      </w:r>
    </w:p>
    <w:p w14:paraId="175374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0BF977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2558" w:leftChars="304" w:right="0" w:rightChars="0" w:hanging="1920" w:hangingChars="60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项目名称：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梁河县林下产业项目</w:t>
      </w:r>
    </w:p>
    <w:p w14:paraId="7DCDF1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38" w:leftChars="304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资金来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源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2023年中央财政衔接推进乡村振兴补助资金</w:t>
      </w:r>
    </w:p>
    <w:p w14:paraId="3D2B66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实施期限：2023年8月至12月</w:t>
      </w:r>
    </w:p>
    <w:p w14:paraId="22D217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资金规模：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103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万元</w:t>
      </w:r>
    </w:p>
    <w:p w14:paraId="79C8BF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受益对象：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勐养镇野鸭塘村、帮歪村</w:t>
      </w:r>
    </w:p>
    <w:p w14:paraId="49A358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建设内容：一是建设勐养镇帮歪村黄精种植示范基地1个，投资30万元，二是建设野鸭塘村胡蜂养殖示范基地1个，投资73万元。和。具体工程量：1.购买优良滇黄精种苗30万株；2.建设150m³灌溉水池1个；3.新建119.00平方米培育1000群标准种群的筑巢大棚2高4.5米，钢结构；4.新建105.00平方米培育1000群标准种群雌雄蜂交配大棚2个，高4.5米，钢结构；5.新建70.70平方米培育1000群标准种群蜂王批量越冬大棚2个，高4.5米，钢结构；6.新建2米宽，2.5米高示范通道100m；7.胡蜂培育大棚相关配套设施和装置。</w:t>
      </w:r>
    </w:p>
    <w:p w14:paraId="041FDF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实施单位及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责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任人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梁河县林业和草原局(段双宝)</w:t>
      </w:r>
    </w:p>
    <w:p w14:paraId="660311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资金使用情况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：</w:t>
      </w:r>
    </w:p>
    <w:p w14:paraId="037165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1.项目预算安排情况：下达资金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103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万元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中央财政衔接推进乡村振兴补助资金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 w14:paraId="6A3C70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2.项目的实际支出情况：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资金到位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103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万元，拨付资金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103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万元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。</w:t>
      </w:r>
    </w:p>
    <w:p w14:paraId="06AB18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3.每次拨款严格按照资金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审批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使用手续办理，严格按照合同及施工进度拨款。</w:t>
      </w:r>
    </w:p>
    <w:p w14:paraId="2D0DE8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绩效目标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项目取得的成效：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通过该项目的实施，将提高全县黄精种植户和胡蜂</w:t>
      </w:r>
      <w:bookmarkStart w:id="0" w:name="_GoBack"/>
      <w:bookmarkEnd w:id="0"/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养殖户的种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养殖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管理水平和种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养殖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积极性，大幅增加种植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养殖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面积和产量，有效解决农村剩余劳动力就业问题，让村民在家附近就业，促农增收，壮大村集体经济，推进、促进梁河县林产业发展，可大幅度增加林地利用率，提高林地产出效益，增加林地收益，可实现不砍树能致富的目的，让村民靠山吃山，永续发展，真正实现绿水青山就是金山银山。</w:t>
      </w:r>
    </w:p>
    <w:p w14:paraId="08F4CB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项目实施结果：已完成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 w14:paraId="666689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检查验收结果：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验收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合格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 w14:paraId="663349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监督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举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报电话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0692-6161331</w:t>
      </w:r>
    </w:p>
    <w:p w14:paraId="3700FB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7A3C83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10158E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5B52D7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1AB6AF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507BCE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附：完工的照片</w:t>
      </w:r>
    </w:p>
    <w:p w14:paraId="753718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 w14:paraId="04D8C9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 w14:paraId="179ED2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eastAsiaTheme="minorEastAsia"/>
          <w:lang w:eastAsia="zh-CN"/>
        </w:rPr>
      </w:pPr>
    </w:p>
    <w:p w14:paraId="1C45CD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eastAsiaTheme="minorEastAsia"/>
          <w:lang w:eastAsia="zh-CN"/>
        </w:rPr>
      </w:pPr>
    </w:p>
    <w:p w14:paraId="2874B4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eastAsiaTheme="minorEastAsia"/>
          <w:lang w:eastAsia="zh-CN"/>
        </w:rPr>
      </w:pPr>
    </w:p>
    <w:p w14:paraId="54FC24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eastAsiaTheme="minorEastAsia"/>
          <w:lang w:eastAsia="zh-CN"/>
        </w:rPr>
      </w:pPr>
    </w:p>
    <w:p w14:paraId="615C65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4374515</wp:posOffset>
            </wp:positionV>
            <wp:extent cx="5267960" cy="4139565"/>
            <wp:effectExtent l="0" t="0" r="8890" b="0"/>
            <wp:wrapTight wrapText="bothSides">
              <wp:wrapPolygon>
                <wp:start x="0" y="0"/>
                <wp:lineTo x="0" y="21471"/>
                <wp:lineTo x="21558" y="21471"/>
                <wp:lineTo x="21558" y="0"/>
                <wp:lineTo x="0" y="0"/>
              </wp:wrapPolygon>
            </wp:wrapTight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l="-250" t="20273" r="-50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123825</wp:posOffset>
            </wp:positionV>
            <wp:extent cx="5266690" cy="3950335"/>
            <wp:effectExtent l="0" t="0" r="10160" b="12065"/>
            <wp:wrapTight wrapText="bothSides">
              <wp:wrapPolygon>
                <wp:start x="0" y="0"/>
                <wp:lineTo x="0" y="21458"/>
                <wp:lineTo x="21485" y="21458"/>
                <wp:lineTo x="21485" y="0"/>
                <wp:lineTo x="0" y="0"/>
              </wp:wrapPolygon>
            </wp:wrapTight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0ECE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eastAsiaTheme="minorEastAsia"/>
          <w:lang w:val="en-US" w:eastAsia="zh-CN"/>
        </w:rPr>
      </w:pPr>
    </w:p>
    <w:p w14:paraId="46488D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eastAsiaTheme="minorEastAsia"/>
          <w:lang w:val="en-US"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4342130</wp:posOffset>
            </wp:positionV>
            <wp:extent cx="5360035" cy="3950335"/>
            <wp:effectExtent l="0" t="0" r="0" b="12065"/>
            <wp:wrapTight wrapText="bothSides">
              <wp:wrapPolygon>
                <wp:start x="0" y="0"/>
                <wp:lineTo x="0" y="21458"/>
                <wp:lineTo x="21495" y="21458"/>
                <wp:lineTo x="21495" y="0"/>
                <wp:lineTo x="0" y="0"/>
              </wp:wrapPolygon>
            </wp:wrapTight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161925</wp:posOffset>
            </wp:positionV>
            <wp:extent cx="5264785" cy="3950335"/>
            <wp:effectExtent l="0" t="0" r="12065" b="12065"/>
            <wp:wrapTight wrapText="bothSides">
              <wp:wrapPolygon>
                <wp:start x="0" y="0"/>
                <wp:lineTo x="0" y="21458"/>
                <wp:lineTo x="21493" y="21458"/>
                <wp:lineTo x="21493" y="0"/>
                <wp:lineTo x="0" y="0"/>
              </wp:wrapPolygon>
            </wp:wrapTight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U0ODQwM2U2OTk4MTc5Y2I0ZThkN2QzMGJmMmYzZDAifQ=="/>
  </w:docVars>
  <w:rsids>
    <w:rsidRoot w:val="5BF0155A"/>
    <w:rsid w:val="07603356"/>
    <w:rsid w:val="09380E13"/>
    <w:rsid w:val="0A083E83"/>
    <w:rsid w:val="0C8F00B3"/>
    <w:rsid w:val="0CA02447"/>
    <w:rsid w:val="10F90377"/>
    <w:rsid w:val="12BB733F"/>
    <w:rsid w:val="17A81A71"/>
    <w:rsid w:val="1F565A14"/>
    <w:rsid w:val="1FFD205A"/>
    <w:rsid w:val="20B063A4"/>
    <w:rsid w:val="21F92F73"/>
    <w:rsid w:val="25205A7B"/>
    <w:rsid w:val="27133AE9"/>
    <w:rsid w:val="2CD535EF"/>
    <w:rsid w:val="2EF312C6"/>
    <w:rsid w:val="303F594F"/>
    <w:rsid w:val="3231572B"/>
    <w:rsid w:val="38F867E8"/>
    <w:rsid w:val="39205BF2"/>
    <w:rsid w:val="3B3169F5"/>
    <w:rsid w:val="48E15C76"/>
    <w:rsid w:val="4FAC3CF2"/>
    <w:rsid w:val="508651F7"/>
    <w:rsid w:val="52AD4542"/>
    <w:rsid w:val="589A2E73"/>
    <w:rsid w:val="5BF0155A"/>
    <w:rsid w:val="5D9A56C3"/>
    <w:rsid w:val="61B2122D"/>
    <w:rsid w:val="620027D2"/>
    <w:rsid w:val="63846BFA"/>
    <w:rsid w:val="65D976D1"/>
    <w:rsid w:val="66551B5F"/>
    <w:rsid w:val="678400B9"/>
    <w:rsid w:val="67C94C09"/>
    <w:rsid w:val="68690C99"/>
    <w:rsid w:val="68B43549"/>
    <w:rsid w:val="691B4AD3"/>
    <w:rsid w:val="6B985938"/>
    <w:rsid w:val="6CD45238"/>
    <w:rsid w:val="731A30D6"/>
    <w:rsid w:val="7B823A47"/>
    <w:rsid w:val="7C2C27C1"/>
    <w:rsid w:val="7E68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德宏州梁河县党政机关单位</Company>
  <Pages>4</Pages>
  <Words>658</Words>
  <Characters>735</Characters>
  <Lines>0</Lines>
  <Paragraphs>0</Paragraphs>
  <TotalTime>131</TotalTime>
  <ScaleCrop>false</ScaleCrop>
  <LinksUpToDate>false</LinksUpToDate>
  <CharactersWithSpaces>735</CharactersWithSpaces>
  <Application>WPS Office_12.1.0.17140_F1E327BC-269C-435d-A152-05C5408002CA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2022-08-03T08:10:00Z</dcterms:created>
  <dc:creator>lx</dc:creator>
  <cp:lastModifiedBy>赵静</cp:lastModifiedBy>
  <dcterms:modified xsi:type="dcterms:W3CDTF">2025-09-09T09:01:54Z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2052-12.1.0.17140</vt:lpwstr>
  </property>
  <property fmtid="{D5CDD505-2E9C-101B-9397-08002B2CF9AE}" pid="3" name="ICV">
    <vt:lpwstr>486746D505F34B60970B4704954BFFC1</vt:lpwstr>
  </property>
</Properties>
</file>