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600" w:lineRule="atLeast"/>
        <w:ind w:right="0"/>
        <w:jc w:val="center"/>
        <w:rPr>
          <w:rFonts w:hint="eastAsia"/>
          <w:sz w:val="32"/>
          <w:szCs w:val="32"/>
          <w:lang w:val="en-US" w:eastAsia="zh-CN"/>
        </w:rPr>
      </w:pPr>
      <w:r>
        <w:rPr>
          <w:rFonts w:hint="eastAsia"/>
          <w:sz w:val="32"/>
          <w:szCs w:val="32"/>
          <w:lang w:val="en-US" w:eastAsia="zh-CN"/>
        </w:rPr>
        <w:t>曩宋阿昌族乡人民政府关于</w:t>
      </w:r>
      <w:r>
        <w:rPr>
          <w:rFonts w:hint="eastAsia"/>
          <w:sz w:val="32"/>
          <w:szCs w:val="32"/>
          <w:lang w:val="en-US" w:eastAsia="zh-CN"/>
        </w:rPr>
        <w:t>2020年上海市青浦区练塘镇对口支援曩宋阿昌族乡河东村马仑村民活动室项目</w:t>
      </w:r>
    </w:p>
    <w:p>
      <w:pPr>
        <w:keepNext w:val="0"/>
        <w:keepLines w:val="0"/>
        <w:widowControl/>
        <w:suppressLineNumbers w:val="0"/>
        <w:spacing w:before="0" w:beforeAutospacing="0" w:after="0" w:afterAutospacing="0" w:line="600" w:lineRule="atLeast"/>
        <w:ind w:right="0"/>
        <w:jc w:val="center"/>
        <w:rPr>
          <w:rFonts w:hint="eastAsia"/>
          <w:sz w:val="32"/>
          <w:szCs w:val="32"/>
          <w:lang w:val="en-US" w:eastAsia="zh-CN"/>
        </w:rPr>
      </w:pPr>
      <w:r>
        <w:rPr>
          <w:rFonts w:hint="eastAsia"/>
          <w:sz w:val="32"/>
          <w:szCs w:val="32"/>
          <w:lang w:val="en-US" w:eastAsia="zh-CN"/>
        </w:rPr>
        <w:t>竣工验收及资金使用公示</w:t>
      </w:r>
    </w:p>
    <w:p>
      <w:pPr>
        <w:keepNext w:val="0"/>
        <w:keepLines w:val="0"/>
        <w:widowControl/>
        <w:suppressLineNumbers w:val="0"/>
        <w:spacing w:before="0" w:beforeAutospacing="0" w:after="0" w:afterAutospacing="0" w:line="600" w:lineRule="atLeast"/>
        <w:ind w:right="0"/>
        <w:jc w:val="center"/>
        <w:rPr>
          <w:rFonts w:hint="default"/>
          <w:sz w:val="32"/>
          <w:szCs w:val="32"/>
          <w:lang w:val="en-US" w:eastAsia="zh-CN"/>
        </w:rPr>
      </w:pPr>
    </w:p>
    <w:p>
      <w:pPr>
        <w:numPr>
          <w:numId w:val="0"/>
        </w:numPr>
        <w:ind w:firstLine="482" w:firstLineChars="200"/>
        <w:jc w:val="both"/>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一、项目名称：</w:t>
      </w:r>
      <w:r>
        <w:rPr>
          <w:rFonts w:hint="eastAsia" w:ascii="宋体" w:hAnsi="宋体" w:eastAsia="宋体" w:cs="宋体"/>
          <w:i w:val="0"/>
          <w:caps w:val="0"/>
          <w:color w:val="333333"/>
          <w:spacing w:val="0"/>
          <w:kern w:val="0"/>
          <w:sz w:val="24"/>
          <w:szCs w:val="24"/>
          <w:lang w:val="en-US" w:eastAsia="zh-CN" w:bidi="ar"/>
        </w:rPr>
        <w:t>2020年上海市青浦区练塘镇对口支援曩宋阿昌族乡河东村马仑村民活动室项目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二、建设地点：</w:t>
      </w:r>
      <w:r>
        <w:rPr>
          <w:rFonts w:hint="eastAsia" w:ascii="宋体" w:hAnsi="宋体" w:eastAsia="宋体" w:cs="宋体"/>
          <w:i w:val="0"/>
          <w:caps w:val="0"/>
          <w:color w:val="333333"/>
          <w:spacing w:val="0"/>
          <w:kern w:val="0"/>
          <w:sz w:val="24"/>
          <w:szCs w:val="24"/>
          <w:lang w:val="en-US" w:eastAsia="zh-CN" w:bidi="ar"/>
        </w:rPr>
        <w:t>曩宋阿昌族乡河东村马仑自然村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三、项目类别：</w:t>
      </w:r>
      <w:r>
        <w:rPr>
          <w:rFonts w:hint="eastAsia" w:ascii="宋体" w:hAnsi="宋体" w:eastAsia="宋体" w:cs="宋体"/>
          <w:i w:val="0"/>
          <w:caps w:val="0"/>
          <w:color w:val="333333"/>
          <w:spacing w:val="0"/>
          <w:kern w:val="0"/>
          <w:sz w:val="24"/>
          <w:szCs w:val="24"/>
          <w:lang w:val="en-US" w:eastAsia="zh-CN" w:bidi="ar"/>
        </w:rPr>
        <w:t>基础设施</w:t>
      </w:r>
    </w:p>
    <w:p>
      <w:pPr>
        <w:keepNext w:val="0"/>
        <w:keepLines w:val="0"/>
        <w:pageBreakBefore w:val="0"/>
        <w:widowControl/>
        <w:kinsoku/>
        <w:wordWrap/>
        <w:overflowPunct/>
        <w:topLinePunct w:val="0"/>
        <w:autoSpaceDE/>
        <w:autoSpaceDN/>
        <w:bidi w:val="0"/>
        <w:adjustRightInd w:val="0"/>
        <w:snapToGrid w:val="0"/>
        <w:spacing w:line="400" w:lineRule="exact"/>
        <w:ind w:firstLine="640"/>
        <w:textAlignment w:val="auto"/>
        <w:rPr>
          <w:rFonts w:hint="eastAsia" w:ascii="仿宋_GB2312" w:hAnsi="Times New Roman" w:eastAsia="仿宋_GB2312" w:cs="Times New Roman"/>
          <w:sz w:val="32"/>
          <w:szCs w:val="32"/>
          <w:lang w:val="en-US" w:eastAsia="zh-CN"/>
        </w:rPr>
      </w:pPr>
      <w:r>
        <w:rPr>
          <w:rFonts w:hint="eastAsia" w:ascii="宋体" w:hAnsi="宋体" w:eastAsia="宋体" w:cs="宋体"/>
          <w:b/>
          <w:i w:val="0"/>
          <w:caps w:val="0"/>
          <w:color w:val="333333"/>
          <w:spacing w:val="0"/>
          <w:kern w:val="0"/>
          <w:sz w:val="24"/>
          <w:szCs w:val="24"/>
          <w:lang w:val="en-US" w:eastAsia="zh-CN" w:bidi="ar"/>
        </w:rPr>
        <w:t>四、项目建设内容及规模：</w:t>
      </w:r>
      <w:r>
        <w:rPr>
          <w:rFonts w:hint="eastAsia" w:ascii="仿宋_GB2312" w:hAnsi="Times New Roman" w:eastAsia="仿宋_GB2312" w:cs="Times New Roman"/>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i w:val="0"/>
          <w:caps w:val="0"/>
          <w:color w:val="333333"/>
          <w:spacing w:val="0"/>
          <w:kern w:val="0"/>
          <w:sz w:val="24"/>
          <w:szCs w:val="24"/>
          <w:lang w:val="en-US" w:eastAsia="zh-CN" w:bidi="ar"/>
        </w:rPr>
        <w:t xml:space="preserve"> 1、钢架铝瓦用房474.58m²，2、场地平整及土方外运523.4m³，3、天然砂砾石回填127m³，4、毛石挡墙297.03m³，5、围墙41米，6、相关附属建设</w:t>
      </w:r>
    </w:p>
    <w:p>
      <w:pPr>
        <w:keepNext w:val="0"/>
        <w:keepLines w:val="0"/>
        <w:pageBreakBefore w:val="0"/>
        <w:widowControl/>
        <w:kinsoku/>
        <w:wordWrap/>
        <w:overflowPunct/>
        <w:topLinePunct w:val="0"/>
        <w:autoSpaceDE/>
        <w:autoSpaceDN/>
        <w:bidi w:val="0"/>
        <w:adjustRightInd w:val="0"/>
        <w:snapToGrid w:val="0"/>
        <w:spacing w:line="400" w:lineRule="exact"/>
        <w:ind w:firstLine="482" w:firstLineChars="200"/>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五、项目规划投资额：</w:t>
      </w:r>
      <w:r>
        <w:rPr>
          <w:rFonts w:hint="eastAsia" w:ascii="宋体" w:hAnsi="宋体" w:eastAsia="宋体" w:cs="宋体"/>
          <w:i w:val="0"/>
          <w:caps w:val="0"/>
          <w:color w:val="333333"/>
          <w:spacing w:val="0"/>
          <w:kern w:val="0"/>
          <w:sz w:val="24"/>
          <w:szCs w:val="24"/>
          <w:lang w:val="en-US" w:eastAsia="zh-CN" w:bidi="ar"/>
        </w:rPr>
        <w:t>50万元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六、资金使用情况：</w:t>
      </w:r>
      <w:r>
        <w:rPr>
          <w:rFonts w:hint="eastAsia" w:ascii="宋体" w:hAnsi="宋体" w:eastAsia="宋体" w:cs="宋体"/>
          <w:i w:val="0"/>
          <w:caps w:val="0"/>
          <w:color w:val="333333"/>
          <w:spacing w:val="0"/>
          <w:kern w:val="0"/>
          <w:sz w:val="24"/>
          <w:szCs w:val="24"/>
          <w:lang w:val="en-US" w:eastAsia="zh-CN" w:bidi="ar"/>
        </w:rPr>
        <w:t>实际建设使用资金514560.38</w:t>
      </w:r>
      <w:bookmarkStart w:id="0" w:name="_GoBack"/>
      <w:bookmarkEnd w:id="0"/>
      <w:r>
        <w:rPr>
          <w:rFonts w:hint="default" w:ascii="宋体" w:hAnsi="宋体" w:eastAsia="宋体" w:cs="宋体"/>
          <w:i w:val="0"/>
          <w:caps w:val="0"/>
          <w:color w:val="333333"/>
          <w:spacing w:val="0"/>
          <w:kern w:val="0"/>
          <w:sz w:val="24"/>
          <w:szCs w:val="24"/>
          <w:lang w:val="en-US" w:eastAsia="zh-CN" w:bidi="ar"/>
        </w:rPr>
        <w:t>元</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七、项目资金来源：</w:t>
      </w:r>
      <w:r>
        <w:rPr>
          <w:rFonts w:hint="eastAsia" w:ascii="宋体" w:hAnsi="宋体" w:eastAsia="宋体" w:cs="宋体"/>
          <w:i w:val="0"/>
          <w:caps w:val="0"/>
          <w:color w:val="333333"/>
          <w:spacing w:val="0"/>
          <w:kern w:val="0"/>
          <w:sz w:val="24"/>
          <w:szCs w:val="24"/>
          <w:lang w:val="en-US" w:eastAsia="zh-CN" w:bidi="ar"/>
        </w:rPr>
        <w:t>上海市青浦区练塘镇对口支援资金</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八、项目完成情况和实施结果：</w:t>
      </w:r>
      <w:r>
        <w:rPr>
          <w:rFonts w:hint="eastAsia" w:ascii="宋体" w:hAnsi="宋体" w:eastAsia="宋体" w:cs="宋体"/>
          <w:i w:val="0"/>
          <w:caps w:val="0"/>
          <w:color w:val="333333"/>
          <w:spacing w:val="0"/>
          <w:kern w:val="0"/>
          <w:sz w:val="24"/>
          <w:szCs w:val="24"/>
          <w:lang w:val="en-US" w:eastAsia="zh-CN" w:bidi="ar"/>
        </w:rPr>
        <w:t>已按批复和方案要求全面完成了建设任务，达到了预期目标。</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九、检查验收结果：</w:t>
      </w:r>
      <w:r>
        <w:rPr>
          <w:rFonts w:hint="eastAsia" w:ascii="宋体" w:hAnsi="宋体" w:eastAsia="宋体" w:cs="宋体"/>
          <w:i w:val="0"/>
          <w:caps w:val="0"/>
          <w:color w:val="333333"/>
          <w:spacing w:val="0"/>
          <w:kern w:val="0"/>
          <w:sz w:val="24"/>
          <w:szCs w:val="24"/>
          <w:lang w:val="en-US" w:eastAsia="zh-CN" w:bidi="ar"/>
        </w:rPr>
        <w:t>合格</w:t>
      </w:r>
    </w:p>
    <w:p>
      <w:pPr>
        <w:numPr>
          <w:ilvl w:val="0"/>
          <w:numId w:val="0"/>
        </w:numPr>
        <w:ind w:firstLine="482" w:firstLineChars="200"/>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十、绩效目标实现情况：</w:t>
      </w:r>
      <w:r>
        <w:rPr>
          <w:rFonts w:hint="eastAsia" w:ascii="宋体" w:hAnsi="宋体" w:eastAsia="宋体" w:cs="宋体"/>
          <w:i w:val="0"/>
          <w:caps w:val="0"/>
          <w:color w:val="333333"/>
          <w:spacing w:val="0"/>
          <w:kern w:val="0"/>
          <w:sz w:val="24"/>
          <w:szCs w:val="24"/>
          <w:lang w:val="en-US" w:eastAsia="zh-CN" w:bidi="ar"/>
        </w:rPr>
        <w:t>进一步解决了该区域272</w:t>
      </w:r>
      <w:r>
        <w:rPr>
          <w:rFonts w:hint="default" w:ascii="宋体" w:hAnsi="宋体" w:eastAsia="宋体" w:cs="宋体"/>
          <w:i w:val="0"/>
          <w:caps w:val="0"/>
          <w:color w:val="333333"/>
          <w:spacing w:val="0"/>
          <w:kern w:val="0"/>
          <w:sz w:val="24"/>
          <w:szCs w:val="24"/>
          <w:lang w:val="en-US" w:eastAsia="zh-CN" w:bidi="ar"/>
        </w:rPr>
        <w:t>户</w:t>
      </w:r>
      <w:r>
        <w:rPr>
          <w:rFonts w:hint="eastAsia" w:ascii="宋体" w:hAnsi="宋体" w:eastAsia="宋体" w:cs="宋体"/>
          <w:i w:val="0"/>
          <w:caps w:val="0"/>
          <w:color w:val="333333"/>
          <w:spacing w:val="0"/>
          <w:kern w:val="0"/>
          <w:sz w:val="24"/>
          <w:szCs w:val="24"/>
          <w:lang w:val="en-US" w:eastAsia="zh-CN" w:bidi="ar"/>
        </w:rPr>
        <w:t>986人</w:t>
      </w:r>
      <w:r>
        <w:rPr>
          <w:rFonts w:hint="eastAsia" w:ascii="宋体" w:hAnsi="宋体" w:eastAsia="宋体" w:cs="宋体"/>
          <w:i w:val="0"/>
          <w:caps w:val="0"/>
          <w:color w:val="333333"/>
          <w:spacing w:val="0"/>
          <w:kern w:val="0"/>
          <w:sz w:val="24"/>
          <w:szCs w:val="24"/>
          <w:lang w:val="en-US" w:eastAsia="zh-CN" w:bidi="ar"/>
        </w:rPr>
        <w:t>无文化活动娱乐场所问题。</w:t>
      </w:r>
      <w:r>
        <w:rPr>
          <w:rFonts w:hint="default" w:ascii="宋体" w:hAnsi="宋体" w:eastAsia="宋体" w:cs="宋体"/>
          <w:i w:val="0"/>
          <w:caps w:val="0"/>
          <w:color w:val="333333"/>
          <w:spacing w:val="0"/>
          <w:kern w:val="0"/>
          <w:sz w:val="24"/>
          <w:szCs w:val="24"/>
          <w:lang w:val="en-US" w:eastAsia="zh-CN" w:bidi="ar"/>
        </w:rPr>
        <w:t>改善村民的生产生活条件，</w:t>
      </w:r>
      <w:r>
        <w:rPr>
          <w:rFonts w:hint="eastAsia" w:ascii="宋体" w:hAnsi="宋体" w:eastAsia="宋体" w:cs="宋体"/>
          <w:i w:val="0"/>
          <w:caps w:val="0"/>
          <w:color w:val="333333"/>
          <w:spacing w:val="0"/>
          <w:kern w:val="0"/>
          <w:sz w:val="24"/>
          <w:szCs w:val="24"/>
          <w:lang w:val="en-US" w:eastAsia="zh-CN" w:bidi="ar"/>
        </w:rPr>
        <w:t>使群众传统思想观念得到了转变,科技意识得到了增强。通过提供开展农村实用技术培训活动场所,使广大人民群众提高了科学文化素质,增强了自我认识、自我提高的意识,认识到科技是生产力提高的根本,使农民群众掌握一定的生产技能，改变了原始的种植、养殖技术，真正做到科技致富。</w:t>
      </w:r>
    </w:p>
    <w:p>
      <w:pPr>
        <w:numPr>
          <w:ilvl w:val="0"/>
          <w:numId w:val="0"/>
        </w:numPr>
        <w:ind w:firstLine="482" w:firstLineChars="200"/>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十一、受益对象：</w:t>
      </w:r>
      <w:r>
        <w:rPr>
          <w:rFonts w:hint="eastAsia" w:ascii="宋体" w:hAnsi="宋体" w:eastAsia="宋体" w:cs="宋体"/>
          <w:i w:val="0"/>
          <w:caps w:val="0"/>
          <w:color w:val="333333"/>
          <w:spacing w:val="0"/>
          <w:kern w:val="0"/>
          <w:sz w:val="24"/>
          <w:szCs w:val="24"/>
          <w:lang w:val="en-US" w:eastAsia="zh-CN" w:bidi="ar"/>
        </w:rPr>
        <w:t>直接受益农户272</w:t>
      </w:r>
      <w:r>
        <w:rPr>
          <w:rFonts w:hint="default" w:ascii="宋体" w:hAnsi="宋体" w:eastAsia="宋体" w:cs="宋体"/>
          <w:i w:val="0"/>
          <w:caps w:val="0"/>
          <w:color w:val="333333"/>
          <w:spacing w:val="0"/>
          <w:kern w:val="0"/>
          <w:sz w:val="24"/>
          <w:szCs w:val="24"/>
          <w:lang w:val="en-US" w:eastAsia="zh-CN" w:bidi="ar"/>
        </w:rPr>
        <w:t>户</w:t>
      </w:r>
      <w:r>
        <w:rPr>
          <w:rFonts w:hint="eastAsia" w:ascii="宋体" w:hAnsi="宋体" w:eastAsia="宋体" w:cs="宋体"/>
          <w:i w:val="0"/>
          <w:caps w:val="0"/>
          <w:color w:val="333333"/>
          <w:spacing w:val="0"/>
          <w:kern w:val="0"/>
          <w:sz w:val="24"/>
          <w:szCs w:val="24"/>
          <w:lang w:val="en-US" w:eastAsia="zh-CN" w:bidi="ar"/>
        </w:rPr>
        <w:t>986</w:t>
      </w:r>
      <w:r>
        <w:rPr>
          <w:rFonts w:hint="default" w:ascii="宋体" w:hAnsi="宋体" w:eastAsia="宋体" w:cs="宋体"/>
          <w:i w:val="0"/>
          <w:caps w:val="0"/>
          <w:color w:val="333333"/>
          <w:spacing w:val="0"/>
          <w:kern w:val="0"/>
          <w:sz w:val="24"/>
          <w:szCs w:val="24"/>
          <w:lang w:val="en-US" w:eastAsia="zh-CN" w:bidi="ar"/>
        </w:rPr>
        <w:t>人，其中：建档立卡贫困户</w:t>
      </w:r>
      <w:r>
        <w:rPr>
          <w:rFonts w:hint="eastAsia" w:ascii="宋体" w:hAnsi="宋体" w:eastAsia="宋体" w:cs="宋体"/>
          <w:i w:val="0"/>
          <w:caps w:val="0"/>
          <w:color w:val="333333"/>
          <w:spacing w:val="0"/>
          <w:kern w:val="0"/>
          <w:sz w:val="24"/>
          <w:szCs w:val="24"/>
          <w:lang w:val="en-US" w:eastAsia="zh-CN" w:bidi="ar"/>
        </w:rPr>
        <w:t>50</w:t>
      </w:r>
      <w:r>
        <w:rPr>
          <w:rFonts w:hint="default" w:ascii="宋体" w:hAnsi="宋体" w:eastAsia="宋体" w:cs="宋体"/>
          <w:i w:val="0"/>
          <w:caps w:val="0"/>
          <w:color w:val="333333"/>
          <w:spacing w:val="0"/>
          <w:kern w:val="0"/>
          <w:sz w:val="24"/>
          <w:szCs w:val="24"/>
          <w:lang w:val="en-US" w:eastAsia="zh-CN" w:bidi="ar"/>
        </w:rPr>
        <w:t>户</w:t>
      </w:r>
      <w:r>
        <w:rPr>
          <w:rFonts w:hint="eastAsia" w:ascii="宋体" w:hAnsi="宋体" w:eastAsia="宋体" w:cs="宋体"/>
          <w:i w:val="0"/>
          <w:caps w:val="0"/>
          <w:color w:val="333333"/>
          <w:spacing w:val="0"/>
          <w:kern w:val="0"/>
          <w:sz w:val="24"/>
          <w:szCs w:val="24"/>
          <w:lang w:val="en-US" w:eastAsia="zh-CN" w:bidi="ar"/>
        </w:rPr>
        <w:t>194</w:t>
      </w:r>
      <w:r>
        <w:rPr>
          <w:rFonts w:hint="default" w:ascii="宋体" w:hAnsi="宋体" w:eastAsia="宋体" w:cs="宋体"/>
          <w:i w:val="0"/>
          <w:caps w:val="0"/>
          <w:color w:val="333333"/>
          <w:spacing w:val="0"/>
          <w:kern w:val="0"/>
          <w:sz w:val="24"/>
          <w:szCs w:val="24"/>
          <w:lang w:val="en-US" w:eastAsia="zh-CN" w:bidi="ar"/>
        </w:rPr>
        <w:t>人</w:t>
      </w:r>
      <w:r>
        <w:rPr>
          <w:rFonts w:hint="eastAsia" w:ascii="宋体" w:hAnsi="宋体" w:eastAsia="宋体" w:cs="宋体"/>
          <w:i w:val="0"/>
          <w:caps w:val="0"/>
          <w:color w:val="333333"/>
          <w:spacing w:val="0"/>
          <w:kern w:val="0"/>
          <w:sz w:val="24"/>
          <w:szCs w:val="24"/>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十二、项目实施单位：</w:t>
      </w:r>
      <w:r>
        <w:rPr>
          <w:rFonts w:hint="eastAsia" w:ascii="宋体" w:hAnsi="宋体" w:eastAsia="宋体" w:cs="宋体"/>
          <w:i w:val="0"/>
          <w:caps w:val="0"/>
          <w:color w:val="333333"/>
          <w:spacing w:val="0"/>
          <w:kern w:val="0"/>
          <w:sz w:val="24"/>
          <w:szCs w:val="24"/>
          <w:lang w:val="en-US" w:eastAsia="zh-CN" w:bidi="ar"/>
        </w:rPr>
        <w:t>曩宋阿昌族乡人民政府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十三、项目实施责任人：</w:t>
      </w:r>
      <w:r>
        <w:rPr>
          <w:rFonts w:hint="eastAsia" w:ascii="宋体" w:hAnsi="宋体" w:eastAsia="宋体" w:cs="宋体"/>
          <w:i w:val="0"/>
          <w:caps w:val="0"/>
          <w:color w:val="333333"/>
          <w:spacing w:val="0"/>
          <w:kern w:val="0"/>
          <w:sz w:val="24"/>
          <w:szCs w:val="24"/>
          <w:lang w:val="en-US" w:eastAsia="zh-CN" w:bidi="ar"/>
        </w:rPr>
        <w:t>周艳存</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十四、公示时间：</w:t>
      </w:r>
      <w:r>
        <w:rPr>
          <w:rFonts w:hint="default" w:ascii="宋体" w:hAnsi="宋体" w:eastAsia="宋体" w:cs="宋体"/>
          <w:i w:val="0"/>
          <w:caps w:val="0"/>
          <w:color w:val="333333"/>
          <w:spacing w:val="0"/>
          <w:kern w:val="0"/>
          <w:sz w:val="24"/>
          <w:szCs w:val="24"/>
          <w:lang w:val="en-US" w:eastAsia="zh-CN" w:bidi="ar"/>
        </w:rPr>
        <w:t>2020年</w:t>
      </w:r>
      <w:r>
        <w:rPr>
          <w:rFonts w:hint="eastAsia" w:ascii="宋体" w:hAnsi="宋体" w:eastAsia="宋体" w:cs="宋体"/>
          <w:i w:val="0"/>
          <w:caps w:val="0"/>
          <w:color w:val="333333"/>
          <w:spacing w:val="0"/>
          <w:kern w:val="0"/>
          <w:sz w:val="24"/>
          <w:szCs w:val="24"/>
          <w:lang w:val="en-US" w:eastAsia="zh-CN" w:bidi="ar"/>
        </w:rPr>
        <w:t>11</w:t>
      </w:r>
      <w:r>
        <w:rPr>
          <w:rFonts w:hint="default" w:ascii="宋体" w:hAnsi="宋体" w:eastAsia="宋体" w:cs="宋体"/>
          <w:i w:val="0"/>
          <w:caps w:val="0"/>
          <w:color w:val="333333"/>
          <w:spacing w:val="0"/>
          <w:kern w:val="0"/>
          <w:sz w:val="24"/>
          <w:szCs w:val="24"/>
          <w:lang w:val="en-US" w:eastAsia="zh-CN" w:bidi="ar"/>
        </w:rPr>
        <w:t>月</w:t>
      </w:r>
      <w:r>
        <w:rPr>
          <w:rFonts w:hint="eastAsia" w:ascii="宋体" w:hAnsi="宋体" w:eastAsia="宋体" w:cs="宋体"/>
          <w:i w:val="0"/>
          <w:caps w:val="0"/>
          <w:color w:val="333333"/>
          <w:spacing w:val="0"/>
          <w:kern w:val="0"/>
          <w:sz w:val="24"/>
          <w:szCs w:val="24"/>
          <w:lang w:val="en-US" w:eastAsia="zh-CN" w:bidi="ar"/>
        </w:rPr>
        <w:t>25</w:t>
      </w:r>
      <w:r>
        <w:rPr>
          <w:rFonts w:hint="default" w:ascii="宋体" w:hAnsi="宋体" w:eastAsia="宋体" w:cs="宋体"/>
          <w:i w:val="0"/>
          <w:caps w:val="0"/>
          <w:color w:val="333333"/>
          <w:spacing w:val="0"/>
          <w:kern w:val="0"/>
          <w:sz w:val="24"/>
          <w:szCs w:val="24"/>
          <w:lang w:val="en-US" w:eastAsia="zh-CN" w:bidi="ar"/>
        </w:rPr>
        <w:t>日至2020年</w:t>
      </w:r>
      <w:r>
        <w:rPr>
          <w:rFonts w:hint="eastAsia" w:ascii="宋体" w:hAnsi="宋体" w:eastAsia="宋体" w:cs="宋体"/>
          <w:i w:val="0"/>
          <w:caps w:val="0"/>
          <w:color w:val="333333"/>
          <w:spacing w:val="0"/>
          <w:kern w:val="0"/>
          <w:sz w:val="24"/>
          <w:szCs w:val="24"/>
          <w:lang w:val="en-US" w:eastAsia="zh-CN" w:bidi="ar"/>
        </w:rPr>
        <w:t>12</w:t>
      </w:r>
      <w:r>
        <w:rPr>
          <w:rFonts w:hint="default" w:ascii="宋体" w:hAnsi="宋体" w:eastAsia="宋体" w:cs="宋体"/>
          <w:i w:val="0"/>
          <w:caps w:val="0"/>
          <w:color w:val="333333"/>
          <w:spacing w:val="0"/>
          <w:kern w:val="0"/>
          <w:sz w:val="24"/>
          <w:szCs w:val="24"/>
          <w:lang w:val="en-US" w:eastAsia="zh-CN" w:bidi="ar"/>
        </w:rPr>
        <w:t>月</w:t>
      </w:r>
      <w:r>
        <w:rPr>
          <w:rFonts w:hint="eastAsia" w:ascii="宋体" w:hAnsi="宋体" w:eastAsia="宋体" w:cs="宋体"/>
          <w:i w:val="0"/>
          <w:caps w:val="0"/>
          <w:color w:val="333333"/>
          <w:spacing w:val="0"/>
          <w:kern w:val="0"/>
          <w:sz w:val="24"/>
          <w:szCs w:val="24"/>
          <w:lang w:val="en-US" w:eastAsia="zh-CN" w:bidi="ar"/>
        </w:rPr>
        <w:t>4</w:t>
      </w:r>
      <w:r>
        <w:rPr>
          <w:rFonts w:hint="default" w:ascii="宋体" w:hAnsi="宋体" w:eastAsia="宋体" w:cs="宋体"/>
          <w:i w:val="0"/>
          <w:caps w:val="0"/>
          <w:color w:val="333333"/>
          <w:spacing w:val="0"/>
          <w:kern w:val="0"/>
          <w:sz w:val="24"/>
          <w:szCs w:val="24"/>
          <w:lang w:val="en-US" w:eastAsia="zh-CN" w:bidi="ar"/>
        </w:rPr>
        <w:t>日</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kern w:val="0"/>
          <w:sz w:val="24"/>
          <w:szCs w:val="24"/>
          <w:lang w:val="en-US" w:eastAsia="zh-CN" w:bidi="ar"/>
        </w:rPr>
        <w:t>十五、投诉监督单位：</w:t>
      </w:r>
      <w:r>
        <w:rPr>
          <w:rFonts w:hint="eastAsia" w:ascii="宋体" w:hAnsi="宋体" w:eastAsia="宋体" w:cs="宋体"/>
          <w:i w:val="0"/>
          <w:caps w:val="0"/>
          <w:color w:val="333333"/>
          <w:spacing w:val="0"/>
          <w:kern w:val="0"/>
          <w:sz w:val="24"/>
          <w:szCs w:val="24"/>
          <w:lang w:val="en-US" w:eastAsia="zh-CN" w:bidi="ar"/>
        </w:rPr>
        <w:t>曩宋阿昌族乡人民政府</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eastAsia"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投诉监督单位联系人：</w:t>
      </w:r>
      <w:r>
        <w:rPr>
          <w:rFonts w:hint="eastAsia" w:ascii="宋体" w:hAnsi="宋体" w:eastAsia="宋体" w:cs="宋体"/>
          <w:i w:val="0"/>
          <w:caps w:val="0"/>
          <w:color w:val="333333"/>
          <w:spacing w:val="0"/>
          <w:kern w:val="0"/>
          <w:sz w:val="24"/>
          <w:szCs w:val="24"/>
          <w:lang w:val="en-US" w:eastAsia="zh-CN" w:bidi="ar"/>
        </w:rPr>
        <w:t>朗其康</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right="0" w:firstLine="420"/>
        <w:jc w:val="left"/>
        <w:textAlignment w:val="auto"/>
        <w:rPr>
          <w:rFonts w:hint="default" w:ascii="宋体" w:hAnsi="宋体" w:eastAsia="宋体" w:cs="宋体"/>
          <w:i w:val="0"/>
          <w:caps w:val="0"/>
          <w:color w:val="333333"/>
          <w:spacing w:val="0"/>
          <w:kern w:val="0"/>
          <w:sz w:val="24"/>
          <w:szCs w:val="24"/>
          <w:lang w:val="en-US" w:eastAsia="zh-CN" w:bidi="ar"/>
        </w:rPr>
      </w:pPr>
      <w:r>
        <w:rPr>
          <w:rFonts w:hint="eastAsia" w:ascii="宋体" w:hAnsi="宋体" w:eastAsia="宋体" w:cs="宋体"/>
          <w:b/>
          <w:i w:val="0"/>
          <w:caps w:val="0"/>
          <w:color w:val="333333"/>
          <w:spacing w:val="0"/>
          <w:kern w:val="0"/>
          <w:sz w:val="24"/>
          <w:szCs w:val="24"/>
          <w:lang w:val="en-US" w:eastAsia="zh-CN" w:bidi="ar"/>
        </w:rPr>
        <w:t>投诉监督电话：</w:t>
      </w:r>
      <w:r>
        <w:rPr>
          <w:rFonts w:hint="default" w:ascii="宋体" w:hAnsi="宋体" w:eastAsia="宋体" w:cs="宋体"/>
          <w:i w:val="0"/>
          <w:caps w:val="0"/>
          <w:color w:val="333333"/>
          <w:spacing w:val="0"/>
          <w:kern w:val="0"/>
          <w:sz w:val="24"/>
          <w:szCs w:val="24"/>
          <w:lang w:val="en-US" w:eastAsia="zh-CN" w:bidi="ar"/>
        </w:rPr>
        <w:t>0692</w:t>
      </w:r>
      <w:r>
        <w:rPr>
          <w:rFonts w:hint="eastAsia" w:ascii="宋体" w:hAnsi="宋体" w:eastAsia="宋体" w:cs="宋体"/>
          <w:i w:val="0"/>
          <w:caps w:val="0"/>
          <w:color w:val="333333"/>
          <w:spacing w:val="0"/>
          <w:kern w:val="0"/>
          <w:sz w:val="24"/>
          <w:szCs w:val="24"/>
          <w:lang w:val="en-US" w:eastAsia="zh-CN" w:bidi="ar"/>
        </w:rPr>
        <w:t>-</w:t>
      </w:r>
      <w:r>
        <w:rPr>
          <w:rFonts w:hint="default" w:ascii="宋体" w:hAnsi="宋体" w:eastAsia="宋体" w:cs="宋体"/>
          <w:i w:val="0"/>
          <w:caps w:val="0"/>
          <w:color w:val="333333"/>
          <w:spacing w:val="0"/>
          <w:kern w:val="0"/>
          <w:sz w:val="24"/>
          <w:szCs w:val="24"/>
          <w:lang w:val="en-US" w:eastAsia="zh-CN" w:bidi="ar"/>
        </w:rPr>
        <w:t>69</w:t>
      </w:r>
      <w:r>
        <w:rPr>
          <w:rFonts w:hint="eastAsia" w:ascii="宋体" w:hAnsi="宋体" w:eastAsia="宋体" w:cs="宋体"/>
          <w:i w:val="0"/>
          <w:caps w:val="0"/>
          <w:color w:val="333333"/>
          <w:spacing w:val="0"/>
          <w:kern w:val="0"/>
          <w:sz w:val="24"/>
          <w:szCs w:val="24"/>
          <w:lang w:val="en-US" w:eastAsia="zh-CN" w:bidi="ar"/>
        </w:rPr>
        <w:t>22010</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hint="eastAsia" w:eastAsia="微软雅黑"/>
          <w:lang w:eastAsia="zh-CN"/>
        </w:rPr>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0241420C"/>
    <w:rsid w:val="11E931A5"/>
    <w:rsid w:val="23987BA0"/>
    <w:rsid w:val="472F36F7"/>
    <w:rsid w:val="532D2617"/>
    <w:rsid w:val="63726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2021-03-12T01:57:10Z</cp:lastPrinted>
  <dcterms:modified xsi:type="dcterms:W3CDTF">2021-03-12T01:57:13Z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