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340" w:beforeLines="0" w:after="330" w:afterLines="0" w:line="60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color w:val="000000" w:themeColor="text1"/>
          <w:sz w:val="52"/>
          <w:szCs w:val="52"/>
          <w:lang w:eastAsia="zh-CN"/>
          <w14:textFill>
            <w14:solidFill>
              <w14:schemeClr w14:val="tx1"/>
            </w14:solidFill>
          </w14:textFill>
        </w:rPr>
      </w:pPr>
      <w:r>
        <w:rPr>
          <w:sz w:val="52"/>
        </w:rPr>
        <mc:AlternateContent>
          <mc:Choice Requires="wps">
            <w:drawing>
              <wp:anchor distT="0" distB="0" distL="114300" distR="114300" simplePos="0" relativeHeight="251659264" behindDoc="0" locked="0" layoutInCell="1" hidden="1" allowOverlap="1">
                <wp:simplePos x="0" y="0"/>
                <wp:positionH relativeFrom="column">
                  <wp:posOffset>-1242695</wp:posOffset>
                </wp:positionH>
                <wp:positionV relativeFrom="paragraph">
                  <wp:posOffset>-1061085</wp:posOffset>
                </wp:positionV>
                <wp:extent cx="63500" cy="63500"/>
                <wp:effectExtent l="6350" t="6350" r="6350" b="6350"/>
                <wp:wrapNone/>
                <wp:docPr id="5" name="KGD_Gobal1" descr="lskY7P30+39SSS2ze3CC/CkLoMW2h0J7JqGdbI0KiQf8HqoYw9WfF4JKUaZzW7H5Aksb6tNRIk5oLfKxWqUET38FkSnjLqTIRHRGFJ8jG43/J08ERUDInekrtBiaBsBGSey6uf0HsGZfVSbpKpOvg1pzTM/Jz8TQe50NlvRXBKOe9rhrCtccFtD8ekcDj7nQOIB5UMEL3GWf2zVFNMrUHslEUeDCnor7DI9PO9ukkck/2p7tdCrcIRS7KiccDgZBbtX5gC0oYoHEXlaqKXsLHYWEzu/s/INqU2GmUCB/BgTZpn4pxWAYCM/L4Rsg/Yb+/4yizMUbqhMr+sBoMZNCKXhhqJrqeuXgThJi1mUeK5o7q0EOEwmqpwLkjn1gllzvjqewc53YOo7rE+NEKmj2IPHN67KDReOAvjtThEDvdLF90T2lq/aBLPTHhy3VSIA6GLQMEbYE+Zf+sSnEzEuzmU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ojYs+DrHn3Wqw4y/m7ZjNXuRicdetQduzWA3flz3Sq8max9A3fb+Q4bONEymRIHqcAEbrMkDktXe0b7sHPxxBi18rQLwYBQIzQlPoXxmO5R91d4TX+3RxonjKyMyXg0B34XjKIyIKVyZaqgft96upl/tX6gMwQnunCKGcl2Go1M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kLoMW2h0J7JqGdbI0KiQf8HqoYw9WfF4JKUaZzW7H5Aksb6tNRIk5oLfKxWqUET38FkSnjLqTIRHRGFJ8jG43/J08ERUDInekrtBiaBsBGSey6uf0HsGZfVSbpKpOvg1pzTM/Jz8TQe50NlvRXBKOe9rhrCtccFtD8ekcDj7nQOIB5UMEL3GWf2zVFNMrUHslEUeDCnor7DI9PO9ukkck/2p7tdCrcIRS7KiccDgZBbtX5gC0oYoHEXlaqKXsLHYWEzu/s/INqU2GmUCB/BgTZpn4pxWAYCM/L4Rsg/Yb+/4yizMUbqhMr+sBoMZNCKXhhqJrqeuXgThJi1mUeK5o7q0EOEwmqpwLkjn1gllzvjqewc53YOo7rE+NEKmj2IPHN67KDReOAvjtThEDvdLF90T2lq/aBLPTHhy3VSIA6GLQMEbYE+Zf+sSnEzEuzmU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ojYs+DrHn3Wqw4y/m7ZjNXuRicdetQduzWA3flz3Sq8max9A3fb+Q4bONEymRIHqcAEbrMkDktXe0b7sHPxxBi18rQLwYBQIzQlPoXxmO5R91d4TX+3RxonjKyMyXg0B34XjKIyIKVyZaqgft96upl/tX6gMwQnunCKGcl2Go1MsytAqbtMPXQSnGSmfot74rOXOmH1KumZwFfXzojxT5bsoBnUSQfxKg7G/vOUxliHmuGSJU4WCuBRZxjgFx/t6Yk9QbSKCLYPTnu6rqHSpy4eiNMVQHxhagk1rbbgDt4Bi45Zg+Hl0/jBC7PVe/azjPTcIV1R3DJWL9a4QtygQbQ==" style="position:absolute;left:0pt;margin-left:-97.85pt;margin-top:-83.55pt;height:5pt;width:5pt;visibility:hidden;z-index:25165926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p47oF3AAAAA8BAAAPAAAAAAAAAAEAIAAAACIAAABkcnMvZG93bnJldi54bWxQ&#10;SwECFAAUAAAACACHTuJAwxG9Ly4GAAByCQAADgAAAAAAAAABACAAAAArAQAAZHJzL2Uyb0RvYy54&#10;bWxQSwUGAAAAAAYABgBZAQAAywkAAAAA&#10;">
                <v:fill on="t" focussize="0,0"/>
                <v:stroke weight="1pt" color="#41719C [3204]" miterlimit="8" joinstyle="miter"/>
                <v:imagedata o:title=""/>
                <o:lock v:ext="edit" aspectratio="f"/>
              </v:rect>
            </w:pict>
          </mc:Fallback>
        </mc:AlternateContent>
      </w:r>
      <w:r>
        <w:rPr>
          <w:sz w:val="52"/>
        </w:rPr>
        <mc:AlternateContent>
          <mc:Choice Requires="wps">
            <w:drawing>
              <wp:anchor distT="0" distB="0" distL="114300" distR="114300" simplePos="0" relativeHeight="251657216" behindDoc="1" locked="0" layoutInCell="1" hidden="1" allowOverlap="1">
                <wp:simplePos x="0" y="0"/>
                <wp:positionH relativeFrom="column">
                  <wp:posOffset>-4895850</wp:posOffset>
                </wp:positionH>
                <wp:positionV relativeFrom="paragraph">
                  <wp:posOffset>-6534150</wp:posOffset>
                </wp:positionV>
                <wp:extent cx="15120620" cy="21384260"/>
                <wp:effectExtent l="0" t="0" r="0" b="0"/>
                <wp:wrapNone/>
                <wp:docPr id="4"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5.5pt;margin-top:-514.5pt;height:1683.8pt;width:1190.6pt;visibility:hidden;z-index:-251659264;v-text-anchor:middle;mso-width-relative:page;mso-height-relative:page;" fillcolor="#FFFFFF" filled="t" stroked="t" coordsize="21600,21600" o:gfxdata="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0mlzNoAAAAQAQAADwAAAAAAAAABACAAAAAiAAAAZHJzL2Rvd25yZXYueG1s&#10;UEsBAhQAFAAAAAgAh07iQJTjYJdoAgAABAUAAA4AAAAAAAAAAQAgAAAAKQEAAGRycy9lMm9Eb2Mu&#10;eG1sUEsFBgAAAAAGAAYAWQEAAAMGAAAAAA==&#10;">
                <v:fill on="t" opacity="0f" focussize="0,0"/>
                <v:stroke weight="1pt" color="#BCBCBC [3204]" opacity="0f" miterlimit="8" joinstyle="miter"/>
                <v:imagedata o:title=""/>
                <o:lock v:ext="edit" aspectratio="f"/>
              </v:rect>
            </w:pict>
          </mc:Fallback>
        </mc:AlternateContent>
      </w:r>
      <w:r>
        <w:rPr>
          <w:rFonts w:hint="eastAsia" w:ascii="Times New Roman" w:hAnsi="Times New Roman" w:eastAsia="方正小标宋简体" w:cs="Times New Roman"/>
          <w:b w:val="0"/>
          <w:bCs/>
          <w:color w:val="000000" w:themeColor="text1"/>
          <w:sz w:val="52"/>
          <w:szCs w:val="52"/>
          <w:lang w:val="en-US" w:eastAsia="zh-CN"/>
          <w14:textFill>
            <w14:solidFill>
              <w14:schemeClr w14:val="tx1"/>
            </w14:solidFill>
          </w14:textFill>
        </w:rPr>
        <w:t>梁河县</w:t>
      </w:r>
      <w:r>
        <w:rPr>
          <w:rFonts w:hint="default" w:ascii="Times New Roman" w:hAnsi="Times New Roman" w:eastAsia="方正小标宋简体" w:cs="Times New Roman"/>
          <w:b w:val="0"/>
          <w:bCs/>
          <w:color w:val="000000" w:themeColor="text1"/>
          <w:sz w:val="52"/>
          <w:szCs w:val="52"/>
          <w:lang w:eastAsia="zh-CN"/>
          <w14:textFill>
            <w14:solidFill>
              <w14:schemeClr w14:val="tx1"/>
            </w14:solidFill>
          </w14:textFill>
        </w:rPr>
        <w:t>2020年第二批中央专项扶贫少数民族发展资金小厂乡勐竜村河边组、友义村大塘子一组村内道路建设项目</w:t>
      </w:r>
    </w:p>
    <w:p>
      <w:pPr>
        <w:jc w:val="cente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pPr>
    </w:p>
    <w:p>
      <w:pPr>
        <w:jc w:val="cente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pPr>
      <w: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t>实</w:t>
      </w:r>
    </w:p>
    <w:p>
      <w:pPr>
        <w:jc w:val="cente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pPr>
    </w:p>
    <w:p>
      <w:pPr>
        <w:jc w:val="cente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pPr>
      <w: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t>施</w:t>
      </w:r>
    </w:p>
    <w:p>
      <w:pPr>
        <w:jc w:val="cente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pPr>
    </w:p>
    <w:p>
      <w:pPr>
        <w:jc w:val="cente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pPr>
      <w: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t>方</w:t>
      </w:r>
    </w:p>
    <w:p>
      <w:pPr>
        <w:jc w:val="cente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pPr>
    </w:p>
    <w:p>
      <w:pPr>
        <w:jc w:val="cente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pPr>
      <w:r>
        <w:rPr>
          <w:rFonts w:hint="default" w:ascii="Times New Roman" w:hAnsi="Times New Roman" w:eastAsia="方正小标宋简体" w:cs="Times New Roman"/>
          <w:b w:val="0"/>
          <w:bCs/>
          <w:color w:val="000000" w:themeColor="text1"/>
          <w:kern w:val="44"/>
          <w:sz w:val="52"/>
          <w:szCs w:val="52"/>
          <w:lang w:val="en-US" w:eastAsia="zh-CN" w:bidi="ar-SA"/>
          <w14:textFill>
            <w14:solidFill>
              <w14:schemeClr w14:val="tx1"/>
            </w14:solidFill>
          </w14:textFill>
        </w:rPr>
        <w:t>案</w:t>
      </w:r>
    </w:p>
    <w:p>
      <w:pPr>
        <w:rPr>
          <w:rFonts w:hint="default" w:ascii="Times New Roman" w:hAnsi="Times New Roman" w:cs="Times New Roman"/>
          <w:b/>
          <w:bCs/>
          <w:color w:val="000000" w:themeColor="text1"/>
          <w:lang w:eastAsia="zh-CN"/>
          <w14:textFill>
            <w14:solidFill>
              <w14:schemeClr w14:val="tx1"/>
            </w14:solidFill>
          </w14:textFill>
        </w:rPr>
      </w:pPr>
    </w:p>
    <w:p>
      <w:pPr>
        <w:rPr>
          <w:rFonts w:hint="default" w:ascii="Times New Roman" w:hAnsi="Times New Roman" w:cs="Times New Roman"/>
          <w:color w:val="000000" w:themeColor="text1"/>
          <w:lang w:eastAsia="zh-CN"/>
          <w14:textFill>
            <w14:solidFill>
              <w14:schemeClr w14:val="tx1"/>
            </w14:solidFill>
          </w14:textFill>
        </w:rPr>
      </w:pPr>
    </w:p>
    <w:p>
      <w:pPr>
        <w:rPr>
          <w:rFonts w:hint="default" w:ascii="Times New Roman" w:hAnsi="Times New Roman" w:cs="Times New Roman"/>
          <w:color w:val="000000" w:themeColor="text1"/>
          <w:lang w:eastAsia="zh-CN"/>
          <w14:textFill>
            <w14:solidFill>
              <w14:schemeClr w14:val="tx1"/>
            </w14:solidFill>
          </w14:textFill>
        </w:rPr>
      </w:pPr>
    </w:p>
    <w:p>
      <w:pPr>
        <w:rPr>
          <w:rFonts w:hint="default" w:ascii="Times New Roman" w:hAnsi="Times New Roman" w:cs="Times New Roman"/>
          <w:color w:val="000000" w:themeColor="text1"/>
          <w:lang w:eastAsia="zh-CN"/>
          <w14:textFill>
            <w14:solidFill>
              <w14:schemeClr w14:val="tx1"/>
            </w14:solidFill>
          </w14:textFill>
        </w:rPr>
      </w:pPr>
    </w:p>
    <w:p>
      <w:pPr>
        <w:rPr>
          <w:rFonts w:hint="default" w:ascii="Times New Roman" w:hAnsi="Times New Roman" w:cs="Times New Roman"/>
          <w:color w:val="000000" w:themeColor="text1"/>
          <w:lang w:eastAsia="zh-CN"/>
          <w14:textFill>
            <w14:solidFill>
              <w14:schemeClr w14:val="tx1"/>
            </w14:solidFill>
          </w14:textFill>
        </w:rPr>
      </w:pPr>
    </w:p>
    <w:p>
      <w:pPr>
        <w:rPr>
          <w:rFonts w:hint="default" w:ascii="Times New Roman" w:hAnsi="Times New Roman" w:cs="Times New Roman"/>
          <w:color w:val="000000" w:themeColor="text1"/>
          <w:lang w:eastAsia="zh-CN"/>
          <w14:textFill>
            <w14:solidFill>
              <w14:schemeClr w14:val="tx1"/>
            </w14:solidFill>
          </w14:textFill>
        </w:rPr>
      </w:pPr>
    </w:p>
    <w:p>
      <w:pPr>
        <w:jc w:val="center"/>
        <w:rPr>
          <w:rFonts w:hint="default" w:ascii="Times New Roman" w:hAnsi="Times New Roman" w:eastAsia="楷体_GB2312" w:cs="Times New Roman"/>
          <w:b w:val="0"/>
          <w:bCs w:val="0"/>
          <w:color w:val="000000" w:themeColor="text1"/>
          <w:sz w:val="36"/>
          <w:szCs w:val="36"/>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6"/>
          <w:szCs w:val="36"/>
          <w:lang w:eastAsia="zh-CN"/>
          <w14:textFill>
            <w14:solidFill>
              <w14:schemeClr w14:val="tx1"/>
            </w14:solidFill>
          </w14:textFill>
        </w:rPr>
        <w:t>梁河县小厂乡人民政府</w:t>
      </w:r>
    </w:p>
    <w:p>
      <w:pPr>
        <w:jc w:val="center"/>
        <w:rPr>
          <w:rFonts w:hint="default" w:ascii="Times New Roman" w:hAnsi="Times New Roman" w:eastAsia="楷体_GB2312" w:cs="Times New Roman"/>
          <w:b w:val="0"/>
          <w:bCs w:val="0"/>
          <w:color w:val="000000" w:themeColor="text1"/>
          <w:sz w:val="36"/>
          <w:szCs w:val="36"/>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6"/>
          <w:szCs w:val="36"/>
          <w:lang w:val="en-US" w:eastAsia="zh-CN"/>
          <w14:textFill>
            <w14:solidFill>
              <w14:schemeClr w14:val="tx1"/>
            </w14:solidFill>
          </w14:textFill>
        </w:rPr>
        <w:t>2020 年</w:t>
      </w:r>
      <w:r>
        <w:rPr>
          <w:rFonts w:hint="eastAsia" w:ascii="Times New Roman" w:hAnsi="Times New Roman" w:eastAsia="楷体_GB2312" w:cs="Times New Roman"/>
          <w:b w:val="0"/>
          <w:bCs w:val="0"/>
          <w:color w:val="000000" w:themeColor="text1"/>
          <w:sz w:val="36"/>
          <w:szCs w:val="36"/>
          <w:lang w:val="en-US" w:eastAsia="zh-CN"/>
          <w14:textFill>
            <w14:solidFill>
              <w14:schemeClr w14:val="tx1"/>
            </w14:solidFill>
          </w14:textFill>
        </w:rPr>
        <w:t>3</w:t>
      </w:r>
      <w:r>
        <w:rPr>
          <w:rFonts w:hint="default" w:ascii="Times New Roman" w:hAnsi="Times New Roman" w:eastAsia="楷体_GB2312" w:cs="Times New Roman"/>
          <w:b w:val="0"/>
          <w:bCs w:val="0"/>
          <w:color w:val="000000" w:themeColor="text1"/>
          <w:sz w:val="36"/>
          <w:szCs w:val="36"/>
          <w:lang w:val="en-US" w:eastAsia="zh-CN"/>
          <w14:textFill>
            <w14:solidFill>
              <w14:schemeClr w14:val="tx1"/>
            </w14:solidFill>
          </w14:textFill>
        </w:rPr>
        <w:t>月</w:t>
      </w:r>
      <w:r>
        <w:rPr>
          <w:rFonts w:hint="eastAsia" w:ascii="Times New Roman" w:hAnsi="Times New Roman" w:eastAsia="楷体_GB2312" w:cs="Times New Roman"/>
          <w:b w:val="0"/>
          <w:bCs w:val="0"/>
          <w:color w:val="000000" w:themeColor="text1"/>
          <w:sz w:val="36"/>
          <w:szCs w:val="36"/>
          <w:lang w:val="en-US" w:eastAsia="zh-CN"/>
          <w14:textFill>
            <w14:solidFill>
              <w14:schemeClr w14:val="tx1"/>
            </w14:solidFill>
          </w14:textFill>
        </w:rPr>
        <w:t>11</w:t>
      </w:r>
      <w:r>
        <w:rPr>
          <w:rFonts w:hint="default" w:ascii="Times New Roman" w:hAnsi="Times New Roman" w:eastAsia="楷体_GB2312" w:cs="Times New Roman"/>
          <w:b w:val="0"/>
          <w:bCs w:val="0"/>
          <w:color w:val="000000" w:themeColor="text1"/>
          <w:sz w:val="36"/>
          <w:szCs w:val="36"/>
          <w:lang w:val="en-US" w:eastAsia="zh-CN"/>
          <w14:textFill>
            <w14:solidFill>
              <w14:schemeClr w14:val="tx1"/>
            </w14:solidFill>
          </w14:textFill>
        </w:rPr>
        <w:t>日</w:t>
      </w:r>
    </w:p>
    <w:p>
      <w:pPr>
        <w:pStyle w:val="2"/>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val="0"/>
          <w:bCs/>
          <w:color w:val="000000" w:themeColor="text1"/>
          <w:lang w:val="en-US" w:eastAsia="zh-CN"/>
          <w14:textFill>
            <w14:solidFill>
              <w14:schemeClr w14:val="tx1"/>
            </w14:solidFill>
          </w14:textFill>
        </w:rPr>
        <w:sectPr>
          <w:headerReference r:id="rId3" w:type="default"/>
          <w:footerReference r:id="rId4" w:type="default"/>
          <w:pgSz w:w="11906" w:h="16838"/>
          <w:pgMar w:top="1871" w:right="1701" w:bottom="1417" w:left="1757" w:header="851" w:footer="992" w:gutter="0"/>
          <w:cols w:space="425" w:num="1"/>
          <w:docGrid w:type="lines" w:linePitch="312" w:charSpace="0"/>
        </w:sectPr>
      </w:pPr>
    </w:p>
    <w:p>
      <w:pPr>
        <w:pStyle w:val="2"/>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val="0"/>
          <w:bCs/>
          <w:color w:val="000000" w:themeColor="text1"/>
          <w:lang w:val="en-US" w:eastAsia="zh-CN"/>
          <w14:textFill>
            <w14:solidFill>
              <w14:schemeClr w14:val="tx1"/>
            </w14:solidFill>
          </w14:textFill>
        </w:rPr>
      </w:pPr>
      <w:r>
        <w:rPr>
          <w:rFonts w:hint="default" w:ascii="Times New Roman" w:hAnsi="Times New Roman" w:eastAsia="方正小标宋简体" w:cs="Times New Roman"/>
          <w:b w:val="0"/>
          <w:bCs/>
          <w:color w:val="000000" w:themeColor="text1"/>
          <w:lang w:val="en-US" w:eastAsia="zh-CN"/>
          <w14:textFill>
            <w14:solidFill>
              <w14:schemeClr w14:val="tx1"/>
            </w14:solidFill>
          </w14:textFill>
        </w:rPr>
        <w:t>梁河县2020年第二批中央专项扶贫少数民族发展资金小厂乡勐竜村河边组、友义村大塘子一组村内道路建设项目</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outlineLvl w:val="9"/>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一、基本概况</w:t>
      </w:r>
    </w:p>
    <w:p>
      <w:pPr>
        <w:keepNext w:val="0"/>
        <w:keepLines w:val="0"/>
        <w:pageBreakBefore w:val="0"/>
        <w:widowControl w:val="0"/>
        <w:numPr>
          <w:ilvl w:val="0"/>
          <w:numId w:val="0"/>
        </w:numPr>
        <w:kinsoku/>
        <w:wordWrap/>
        <w:overflowPunct/>
        <w:topLinePunct/>
        <w:autoSpaceDE/>
        <w:autoSpaceDN/>
        <w:bidi w:val="0"/>
        <w:adjustRightInd/>
        <w:snapToGrid w:val="0"/>
        <w:spacing w:line="580" w:lineRule="exact"/>
        <w:ind w:right="0" w:rightChars="0" w:firstLine="640" w:firstLineChars="200"/>
        <w:jc w:val="both"/>
        <w:textAlignment w:val="auto"/>
        <w:outlineLvl w:val="9"/>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（一）资源概况</w:t>
      </w:r>
    </w:p>
    <w:p>
      <w:pPr>
        <w:keepNext w:val="0"/>
        <w:keepLines w:val="0"/>
        <w:pageBreakBefore w:val="0"/>
        <w:widowControl w:val="0"/>
        <w:numPr>
          <w:ilvl w:val="0"/>
          <w:numId w:val="0"/>
        </w:numPr>
        <w:kinsoku/>
        <w:wordWrap/>
        <w:overflowPunct/>
        <w:topLinePunct/>
        <w:autoSpaceDE/>
        <w:autoSpaceDN/>
        <w:bidi w:val="0"/>
        <w:adjustRightInd/>
        <w:snapToGrid w:val="0"/>
        <w:spacing w:line="580" w:lineRule="exact"/>
        <w:ind w:right="0" w:rightChars="0" w:firstLine="42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河边组</w:t>
      </w:r>
      <w:r>
        <w:rPr>
          <w:rFonts w:hint="default" w:ascii="Times New Roman" w:hAnsi="Times New Roman" w:cs="Times New Roman"/>
          <w:color w:val="000000" w:themeColor="text1"/>
          <w:sz w:val="32"/>
          <w:szCs w:val="32"/>
          <w:lang w:val="en-US" w:eastAsia="zh-CN"/>
          <w14:textFill>
            <w14:solidFill>
              <w14:schemeClr w14:val="tx1"/>
            </w14:solidFill>
          </w14:textFill>
        </w:rPr>
        <w:t>是小厂乡勐竜村下辖的1个村民小组，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距离</w:t>
      </w:r>
      <w:r>
        <w:rPr>
          <w:rFonts w:hint="default" w:ascii="Times New Roman" w:hAnsi="Times New Roman" w:eastAsia="仿宋_GB2312" w:cs="Times New Roman"/>
          <w:color w:val="000000" w:themeColor="text1"/>
          <w:sz w:val="32"/>
          <w:szCs w:val="32"/>
          <w14:textFill>
            <w14:solidFill>
              <w14:schemeClr w14:val="tx1"/>
            </w14:solidFill>
          </w14:textFill>
        </w:rPr>
        <w:t>乡政府驻地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15千米</w:t>
      </w:r>
      <w:r>
        <w:rPr>
          <w:rFonts w:hint="default" w:ascii="Times New Roman" w:hAnsi="Times New Roman" w:eastAsia="仿宋_GB2312" w:cs="Times New Roman"/>
          <w:color w:val="000000" w:themeColor="text1"/>
          <w:sz w:val="32"/>
          <w:szCs w:val="32"/>
          <w14:textFill>
            <w14:solidFill>
              <w14:schemeClr w14:val="tx1"/>
            </w14:solidFill>
          </w14:textFill>
        </w:rPr>
        <w:t>。森林覆盖率78%，境内年平均气温13.3度。经济来源主要以茶叶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畜牧、林业和劳务输出等为主，新兴产业有草果、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烤烟、木耳</w:t>
      </w:r>
      <w:r>
        <w:rPr>
          <w:rFonts w:hint="default" w:ascii="Times New Roman" w:hAnsi="Times New Roman" w:eastAsia="仿宋_GB2312" w:cs="Times New Roman"/>
          <w:color w:val="000000" w:themeColor="text1"/>
          <w:sz w:val="32"/>
          <w:szCs w:val="32"/>
          <w14:textFill>
            <w14:solidFill>
              <w14:schemeClr w14:val="tx1"/>
            </w14:solidFill>
          </w14:textFill>
        </w:rPr>
        <w:t>等。</w:t>
      </w:r>
    </w:p>
    <w:p>
      <w:pPr>
        <w:keepNext w:val="0"/>
        <w:keepLines w:val="0"/>
        <w:pageBreakBefore w:val="0"/>
        <w:widowControl w:val="0"/>
        <w:numPr>
          <w:ilvl w:val="0"/>
          <w:numId w:val="0"/>
        </w:numPr>
        <w:kinsoku/>
        <w:wordWrap/>
        <w:overflowPunct/>
        <w:topLinePunct/>
        <w:autoSpaceDE/>
        <w:autoSpaceDN/>
        <w:bidi w:val="0"/>
        <w:adjustRightInd/>
        <w:snapToGrid w:val="0"/>
        <w:spacing w:line="58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大塘子一组是小厂乡友义村下辖的1个村民小组，距离乡政府驻地6千米</w:t>
      </w:r>
      <w:r>
        <w:rPr>
          <w:rFonts w:hint="default" w:ascii="Times New Roman" w:hAnsi="Times New Roman" w:eastAsia="仿宋_GB2312" w:cs="Times New Roman"/>
          <w:color w:val="000000" w:themeColor="text1"/>
          <w:sz w:val="32"/>
          <w:szCs w:val="32"/>
          <w14:textFill>
            <w14:solidFill>
              <w14:schemeClr w14:val="tx1"/>
            </w14:solidFill>
          </w14:textFill>
        </w:rPr>
        <w:t>森林覆盖率78%，境内年平均气温13.3度。经济来源主要以茶叶、畜牧、林业和劳务输出等为主，新兴产业有草果、蜂蜜等。</w:t>
      </w:r>
    </w:p>
    <w:p>
      <w:pPr>
        <w:keepNext w:val="0"/>
        <w:keepLines w:val="0"/>
        <w:pageBreakBefore w:val="0"/>
        <w:widowControl w:val="0"/>
        <w:numPr>
          <w:ilvl w:val="0"/>
          <w:numId w:val="0"/>
        </w:numPr>
        <w:kinsoku/>
        <w:wordWrap/>
        <w:overflowPunct/>
        <w:topLinePunct/>
        <w:autoSpaceDE/>
        <w:autoSpaceDN/>
        <w:bidi w:val="0"/>
        <w:adjustRightInd/>
        <w:snapToGrid w:val="0"/>
        <w:spacing w:line="580" w:lineRule="exact"/>
        <w:ind w:right="0" w:rightChars="0" w:firstLine="640" w:firstLineChars="200"/>
        <w:jc w:val="both"/>
        <w:textAlignment w:val="auto"/>
        <w:outlineLvl w:val="9"/>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社会经济概况</w:t>
      </w:r>
    </w:p>
    <w:p>
      <w:pPr>
        <w:pageBreakBefore w:val="0"/>
        <w:widowControl w:val="0"/>
        <w:kinsoku/>
        <w:wordWrap/>
        <w:overflowPunct/>
        <w:autoSpaceDE/>
        <w:autoSpaceDN/>
        <w:bidi w:val="0"/>
        <w:adjustRightInd/>
        <w:spacing w:line="580" w:lineRule="exact"/>
        <w:ind w:right="0" w:righ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河边组：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共有78</w:t>
      </w:r>
      <w:r>
        <w:rPr>
          <w:rFonts w:hint="default" w:ascii="Times New Roman" w:hAnsi="Times New Roman" w:eastAsia="仿宋_GB2312" w:cs="Times New Roman"/>
          <w:color w:val="000000" w:themeColor="text1"/>
          <w:sz w:val="32"/>
          <w:szCs w:val="32"/>
          <w14:textFill>
            <w14:solidFill>
              <w14:schemeClr w14:val="tx1"/>
            </w14:solidFill>
          </w14:textFill>
        </w:rPr>
        <w:t>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315</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其中，建档立卡贫困户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8户31人。</w:t>
      </w:r>
      <w:r>
        <w:rPr>
          <w:rFonts w:hint="default" w:ascii="Times New Roman" w:hAnsi="Times New Roman" w:eastAsia="仿宋_GB2312" w:cs="Times New Roman"/>
          <w:color w:val="000000" w:themeColor="text1"/>
          <w:sz w:val="32"/>
          <w:szCs w:val="32"/>
          <w14:textFill>
            <w14:solidFill>
              <w14:schemeClr w14:val="tx1"/>
            </w14:solidFill>
          </w14:textFill>
        </w:rPr>
        <w:t>实有耕地面积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226</w:t>
      </w:r>
      <w:r>
        <w:rPr>
          <w:rFonts w:hint="default" w:ascii="Times New Roman" w:hAnsi="Times New Roman" w:eastAsia="仿宋_GB2312" w:cs="Times New Roman"/>
          <w:color w:val="000000" w:themeColor="text1"/>
          <w:sz w:val="32"/>
          <w:szCs w:val="32"/>
          <w14:textFill>
            <w14:solidFill>
              <w14:schemeClr w14:val="tx1"/>
            </w14:solidFill>
          </w14:textFill>
        </w:rPr>
        <w:t>亩，其中水田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default" w:ascii="Times New Roman" w:hAnsi="Times New Roman" w:eastAsia="仿宋_GB2312" w:cs="Times New Roman"/>
          <w:color w:val="000000" w:themeColor="text1"/>
          <w:sz w:val="32"/>
          <w:szCs w:val="32"/>
          <w14:textFill>
            <w14:solidFill>
              <w14:schemeClr w14:val="tx1"/>
            </w14:solidFill>
          </w14:textFill>
        </w:rPr>
        <w:t>亩，旱地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14:textFill>
            <w14:solidFill>
              <w14:schemeClr w14:val="tx1"/>
            </w14:solidFill>
          </w14:textFill>
        </w:rPr>
        <w:t>亩；林地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6800</w:t>
      </w:r>
      <w:r>
        <w:rPr>
          <w:rFonts w:hint="default" w:ascii="Times New Roman" w:hAnsi="Times New Roman" w:eastAsia="仿宋_GB2312" w:cs="Times New Roman"/>
          <w:color w:val="000000" w:themeColor="text1"/>
          <w:sz w:val="32"/>
          <w:szCs w:val="32"/>
          <w14:textFill>
            <w14:solidFill>
              <w14:schemeClr w14:val="tx1"/>
            </w14:solidFill>
          </w14:textFill>
        </w:rPr>
        <w:t>亩，201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年末茶园种植面积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380</w:t>
      </w:r>
      <w:r>
        <w:rPr>
          <w:rFonts w:hint="default" w:ascii="Times New Roman" w:hAnsi="Times New Roman" w:eastAsia="仿宋_GB2312" w:cs="Times New Roman"/>
          <w:color w:val="000000" w:themeColor="text1"/>
          <w:sz w:val="32"/>
          <w:szCs w:val="32"/>
          <w14:textFill>
            <w14:solidFill>
              <w14:schemeClr w14:val="tx1"/>
            </w14:solidFill>
          </w14:textFill>
        </w:rPr>
        <w:t>亩，产量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吨，粮食总产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81</w:t>
      </w:r>
      <w:r>
        <w:rPr>
          <w:rFonts w:hint="default" w:ascii="Times New Roman" w:hAnsi="Times New Roman" w:eastAsia="仿宋_GB2312" w:cs="Times New Roman"/>
          <w:color w:val="000000" w:themeColor="text1"/>
          <w:sz w:val="32"/>
          <w:szCs w:val="32"/>
          <w14:textFill>
            <w14:solidFill>
              <w14:schemeClr w14:val="tx1"/>
            </w14:solidFill>
          </w14:textFill>
        </w:rPr>
        <w:t>吨，人均口粮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262</w:t>
      </w:r>
      <w:r>
        <w:rPr>
          <w:rFonts w:hint="default" w:ascii="Times New Roman" w:hAnsi="Times New Roman" w:eastAsia="仿宋_GB2312" w:cs="Times New Roman"/>
          <w:color w:val="000000" w:themeColor="text1"/>
          <w:sz w:val="32"/>
          <w:szCs w:val="32"/>
          <w14:textFill>
            <w14:solidFill>
              <w14:schemeClr w14:val="tx1"/>
            </w14:solidFill>
          </w14:textFill>
        </w:rPr>
        <w:t>公斤。农村经济总收入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330</w:t>
      </w:r>
      <w:r>
        <w:rPr>
          <w:rFonts w:hint="default" w:ascii="Times New Roman" w:hAnsi="Times New Roman" w:eastAsia="仿宋_GB2312" w:cs="Times New Roman"/>
          <w:color w:val="000000" w:themeColor="text1"/>
          <w:sz w:val="32"/>
          <w:szCs w:val="32"/>
          <w14:textFill>
            <w14:solidFill>
              <w14:schemeClr w14:val="tx1"/>
            </w14:solidFill>
          </w14:textFill>
        </w:rPr>
        <w:t>万元，农民人均纯收入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7532</w:t>
      </w:r>
      <w:r>
        <w:rPr>
          <w:rFonts w:hint="default" w:ascii="Times New Roman" w:hAnsi="Times New Roman" w:eastAsia="仿宋_GB2312" w:cs="Times New Roman"/>
          <w:color w:val="000000" w:themeColor="text1"/>
          <w:sz w:val="32"/>
          <w:szCs w:val="32"/>
          <w14:textFill>
            <w14:solidFill>
              <w14:schemeClr w14:val="tx1"/>
            </w14:solidFill>
          </w14:textFill>
        </w:rPr>
        <w:t>元。</w:t>
      </w:r>
    </w:p>
    <w:p>
      <w:pPr>
        <w:keepNext w:val="0"/>
        <w:keepLines w:val="0"/>
        <w:pageBreakBefore w:val="0"/>
        <w:widowControl w:val="0"/>
        <w:numPr>
          <w:ilvl w:val="0"/>
          <w:numId w:val="0"/>
        </w:numPr>
        <w:kinsoku/>
        <w:wordWrap/>
        <w:overflowPunct/>
        <w:topLinePunct/>
        <w:autoSpaceDE/>
        <w:autoSpaceDN/>
        <w:bidi w:val="0"/>
        <w:adjustRightInd/>
        <w:snapToGrid w:val="0"/>
        <w:spacing w:line="580" w:lineRule="exact"/>
        <w:ind w:right="0" w:rightChars="0"/>
        <w:jc w:val="both"/>
        <w:textAlignment w:val="auto"/>
        <w:outlineLvl w:val="9"/>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 xml:space="preserve">   大塘子一组：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共有54</w:t>
      </w:r>
      <w:r>
        <w:rPr>
          <w:rFonts w:hint="default" w:ascii="Times New Roman" w:hAnsi="Times New Roman" w:eastAsia="仿宋_GB2312" w:cs="Times New Roman"/>
          <w:color w:val="000000" w:themeColor="text1"/>
          <w:sz w:val="32"/>
          <w:szCs w:val="32"/>
          <w14:textFill>
            <w14:solidFill>
              <w14:schemeClr w14:val="tx1"/>
            </w14:solidFill>
          </w14:textFill>
        </w:rPr>
        <w:t>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259</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其中，建档立卡贫困户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19户77人。</w:t>
      </w:r>
      <w:r>
        <w:rPr>
          <w:rFonts w:hint="default" w:ascii="Times New Roman" w:hAnsi="Times New Roman" w:eastAsia="仿宋_GB2312" w:cs="Times New Roman"/>
          <w:color w:val="000000" w:themeColor="text1"/>
          <w:sz w:val="32"/>
          <w:szCs w:val="32"/>
          <w14:textFill>
            <w14:solidFill>
              <w14:schemeClr w14:val="tx1"/>
            </w14:solidFill>
          </w14:textFill>
        </w:rPr>
        <w:t>实有耕地面积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145</w:t>
      </w:r>
      <w:r>
        <w:rPr>
          <w:rFonts w:hint="default" w:ascii="Times New Roman" w:hAnsi="Times New Roman" w:eastAsia="仿宋_GB2312" w:cs="Times New Roman"/>
          <w:color w:val="000000" w:themeColor="text1"/>
          <w:sz w:val="32"/>
          <w:szCs w:val="32"/>
          <w14:textFill>
            <w14:solidFill>
              <w14:schemeClr w14:val="tx1"/>
            </w14:solidFill>
          </w14:textFill>
        </w:rPr>
        <w:t>亩，其中水田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73</w:t>
      </w:r>
      <w:r>
        <w:rPr>
          <w:rFonts w:hint="default" w:ascii="Times New Roman" w:hAnsi="Times New Roman" w:eastAsia="仿宋_GB2312" w:cs="Times New Roman"/>
          <w:color w:val="000000" w:themeColor="text1"/>
          <w:sz w:val="32"/>
          <w:szCs w:val="32"/>
          <w14:textFill>
            <w14:solidFill>
              <w14:schemeClr w14:val="tx1"/>
            </w14:solidFill>
          </w14:textFill>
        </w:rPr>
        <w:t>亩，旱地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72</w:t>
      </w:r>
      <w:r>
        <w:rPr>
          <w:rFonts w:hint="default" w:ascii="Times New Roman" w:hAnsi="Times New Roman" w:eastAsia="仿宋_GB2312" w:cs="Times New Roman"/>
          <w:color w:val="000000" w:themeColor="text1"/>
          <w:sz w:val="32"/>
          <w:szCs w:val="32"/>
          <w14:textFill>
            <w14:solidFill>
              <w14:schemeClr w14:val="tx1"/>
            </w14:solidFill>
          </w14:textFill>
        </w:rPr>
        <w:t>亩；林地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673</w:t>
      </w:r>
      <w:r>
        <w:rPr>
          <w:rFonts w:hint="default" w:ascii="Times New Roman" w:hAnsi="Times New Roman" w:eastAsia="仿宋_GB2312" w:cs="Times New Roman"/>
          <w:color w:val="000000" w:themeColor="text1"/>
          <w:sz w:val="32"/>
          <w:szCs w:val="32"/>
          <w14:textFill>
            <w14:solidFill>
              <w14:schemeClr w14:val="tx1"/>
            </w14:solidFill>
          </w14:textFill>
        </w:rPr>
        <w:t>亩，201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年末茶园种植面积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282</w:t>
      </w:r>
      <w:r>
        <w:rPr>
          <w:rFonts w:hint="default" w:ascii="Times New Roman" w:hAnsi="Times New Roman" w:eastAsia="仿宋_GB2312" w:cs="Times New Roman"/>
          <w:color w:val="000000" w:themeColor="text1"/>
          <w:sz w:val="32"/>
          <w:szCs w:val="32"/>
          <w14:textFill>
            <w14:solidFill>
              <w14:schemeClr w14:val="tx1"/>
            </w14:solidFill>
          </w14:textFill>
        </w:rPr>
        <w:t>亩，产量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吨，粮食总产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44</w:t>
      </w:r>
      <w:r>
        <w:rPr>
          <w:rFonts w:hint="default" w:ascii="Times New Roman" w:hAnsi="Times New Roman" w:eastAsia="仿宋_GB2312" w:cs="Times New Roman"/>
          <w:color w:val="000000" w:themeColor="text1"/>
          <w:sz w:val="32"/>
          <w:szCs w:val="32"/>
          <w14:textFill>
            <w14:solidFill>
              <w14:schemeClr w14:val="tx1"/>
            </w14:solidFill>
          </w14:textFill>
        </w:rPr>
        <w:t>吨，人均口粮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174</w:t>
      </w:r>
      <w:r>
        <w:rPr>
          <w:rFonts w:hint="default" w:ascii="Times New Roman" w:hAnsi="Times New Roman" w:eastAsia="仿宋_GB2312" w:cs="Times New Roman"/>
          <w:color w:val="000000" w:themeColor="text1"/>
          <w:sz w:val="32"/>
          <w:szCs w:val="32"/>
          <w14:textFill>
            <w14:solidFill>
              <w14:schemeClr w14:val="tx1"/>
            </w14:solidFill>
          </w14:textFill>
        </w:rPr>
        <w:t>公斤。农村经济总收入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189</w:t>
      </w:r>
      <w:r>
        <w:rPr>
          <w:rFonts w:hint="default" w:ascii="Times New Roman" w:hAnsi="Times New Roman" w:eastAsia="仿宋_GB2312" w:cs="Times New Roman"/>
          <w:color w:val="000000" w:themeColor="text1"/>
          <w:sz w:val="32"/>
          <w:szCs w:val="32"/>
          <w14:textFill>
            <w14:solidFill>
              <w14:schemeClr w14:val="tx1"/>
            </w14:solidFill>
          </w14:textFill>
        </w:rPr>
        <w:t>万元，农民人均纯收入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6240</w:t>
      </w:r>
      <w:r>
        <w:rPr>
          <w:rFonts w:hint="default" w:ascii="Times New Roman" w:hAnsi="Times New Roman" w:eastAsia="仿宋_GB2312" w:cs="Times New Roman"/>
          <w:color w:val="000000" w:themeColor="text1"/>
          <w:sz w:val="32"/>
          <w:szCs w:val="32"/>
          <w14:textFill>
            <w14:solidFill>
              <w14:schemeClr w14:val="tx1"/>
            </w14:solidFill>
          </w14:textFill>
        </w:rPr>
        <w:t>元。</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二、项目由来</w:t>
      </w:r>
    </w:p>
    <w:p>
      <w:pPr>
        <w:pageBreakBefore w:val="0"/>
        <w:widowControl w:val="0"/>
        <w:kinsoku/>
        <w:wordWrap/>
        <w:overflowPunct/>
        <w:autoSpaceDE/>
        <w:autoSpaceDN/>
        <w:bidi w:val="0"/>
        <w:adjustRightInd/>
        <w:spacing w:line="580" w:lineRule="exact"/>
        <w:ind w:right="0" w:rightChars="0" w:firstLine="640"/>
        <w:jc w:val="left"/>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根据《</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梁河县人民政府关于同意2020年第一批次财政扶贫涉农资金分配方案的批复</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梁政复</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46号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梁河县财政局关于提前下达贫困县2020年第二批中央财政专项扶贫资金的通知</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梁</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财整合〔2020〕15号）、</w:t>
      </w:r>
      <w:r>
        <w:rPr>
          <w:rFonts w:hint="default" w:ascii="Times New Roman" w:hAnsi="Times New Roman" w:eastAsia="仿宋_GB2312" w:cs="Times New Roman"/>
          <w:color w:val="000000" w:themeColor="text1"/>
          <w:kern w:val="0"/>
          <w:sz w:val="32"/>
          <w:szCs w:val="32"/>
          <w14:textFill>
            <w14:solidFill>
              <w14:schemeClr w14:val="tx1"/>
            </w14:solidFill>
          </w14:textFill>
        </w:rPr>
        <w:t>文件精神下达给小厂乡人民政府项目资金</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45</w:t>
      </w:r>
      <w:r>
        <w:rPr>
          <w:rFonts w:hint="default" w:ascii="Times New Roman" w:hAnsi="Times New Roman" w:eastAsia="仿宋_GB2312" w:cs="Times New Roman"/>
          <w:color w:val="000000" w:themeColor="text1"/>
          <w:kern w:val="0"/>
          <w:sz w:val="32"/>
          <w:szCs w:val="32"/>
          <w14:textFill>
            <w14:solidFill>
              <w14:schemeClr w14:val="tx1"/>
            </w14:solidFill>
          </w14:textFill>
        </w:rPr>
        <w:t>万元，用于</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小厂乡村内道路</w:t>
      </w:r>
      <w:r>
        <w:rPr>
          <w:rFonts w:hint="default" w:ascii="Times New Roman" w:hAnsi="Times New Roman" w:eastAsia="仿宋_GB2312" w:cs="Times New Roman"/>
          <w:color w:val="000000" w:themeColor="text1"/>
          <w:kern w:val="0"/>
          <w:sz w:val="32"/>
          <w:szCs w:val="32"/>
          <w14:textFill>
            <w14:solidFill>
              <w14:schemeClr w14:val="tx1"/>
            </w14:solidFill>
          </w14:textFill>
        </w:rPr>
        <w:t>建设</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,小厂乡党委、政府高度重视，</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根据各村、组现实需要，将</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2020年第二批中央专项扶贫资金—少数民族发展</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资金45万元</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做如下安排</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其中</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按相关依据提取1%的项目管理费用</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0.45万元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用于项目管理</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，项目管理费用不足部分，其他资金解决，基础设施建设44.55万元，</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用于梁河县</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2020年第二批中央专项扶贫少数民族发展</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资金</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小厂乡勐竜村河边组、友义村大塘子一组村内道路建设项目。</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三、项目建设目标</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spacing w:val="-9"/>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实施项目的村，基本实现扶贫对象有饭吃、有水喝、有房住、有学上、有医疗、有产业。夯实贫困村发展的基础，增强贫困村自我发展的能力，努力使贫困村达到“生产发展、生</w:t>
      </w:r>
      <w:r>
        <w:rPr>
          <w:rFonts w:hint="default" w:ascii="Times New Roman" w:hAnsi="Times New Roman" w:eastAsia="仿宋_GB2312" w:cs="Times New Roman"/>
          <w:color w:val="000000" w:themeColor="text1"/>
          <w:spacing w:val="-9"/>
          <w:kern w:val="0"/>
          <w:sz w:val="32"/>
          <w:szCs w:val="32"/>
          <w14:textFill>
            <w14:solidFill>
              <w14:schemeClr w14:val="tx1"/>
            </w14:solidFill>
          </w14:textFill>
        </w:rPr>
        <w:t>活宽裕、乡风文明、村容整洁、管理民主”的新农村建设要求。</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四、建设内容</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小厂乡勐竜村河边组、友义村大塘子一组村内道路建设项目，</w:t>
      </w:r>
      <w:r>
        <w:rPr>
          <w:rFonts w:hint="default" w:ascii="Times New Roman" w:hAnsi="Times New Roman" w:eastAsia="仿宋_GB2312" w:cs="Times New Roman"/>
          <w:color w:val="000000" w:themeColor="text1"/>
          <w:kern w:val="0"/>
          <w:sz w:val="32"/>
          <w:szCs w:val="32"/>
          <w14:textFill>
            <w14:solidFill>
              <w14:schemeClr w14:val="tx1"/>
            </w14:solidFill>
          </w14:textFill>
        </w:rPr>
        <w:t>项目概算总投资</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44.55</w:t>
      </w:r>
      <w:r>
        <w:rPr>
          <w:rFonts w:hint="default" w:ascii="Times New Roman" w:hAnsi="Times New Roman" w:eastAsia="仿宋_GB2312" w:cs="Times New Roman"/>
          <w:color w:val="000000" w:themeColor="text1"/>
          <w:kern w:val="0"/>
          <w:sz w:val="32"/>
          <w:szCs w:val="32"/>
          <w14:textFill>
            <w14:solidFill>
              <w14:schemeClr w14:val="tx1"/>
            </w14:solidFill>
          </w14:textFill>
        </w:rPr>
        <w:t>万元</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项目库序号：6781、6789</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基础设施类建设项目结合当地周围现行价格编制。具体</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项目</w:t>
      </w:r>
      <w:r>
        <w:rPr>
          <w:rFonts w:hint="default" w:ascii="Times New Roman" w:hAnsi="Times New Roman" w:eastAsia="仿宋_GB2312" w:cs="Times New Roman"/>
          <w:color w:val="000000" w:themeColor="text1"/>
          <w:kern w:val="0"/>
          <w:sz w:val="32"/>
          <w:szCs w:val="32"/>
          <w14:textFill>
            <w14:solidFill>
              <w14:schemeClr w14:val="tx1"/>
            </w14:solidFill>
          </w14:textFill>
        </w:rPr>
        <w:t>如下：</w:t>
      </w:r>
    </w:p>
    <w:p>
      <w:pPr>
        <w:keepNext w:val="0"/>
        <w:keepLines w:val="0"/>
        <w:pageBreakBefore w:val="0"/>
        <w:widowControl w:val="0"/>
        <w:suppressLineNumbers w:val="0"/>
        <w:kinsoku/>
        <w:wordWrap/>
        <w:overflowPunct/>
        <w:autoSpaceDE/>
        <w:autoSpaceDN/>
        <w:bidi w:val="0"/>
        <w:adjustRightInd/>
        <w:spacing w:line="580" w:lineRule="exact"/>
        <w:ind w:right="0" w:rightChars="0"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小厂乡勐竜村河边组、友义村大塘子一组村内道路建设项目</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：20cm厚C20混凝土路面厚</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762㎡</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10cm厚C20水泥路面967㎡；15cm厚C20水泥路面2901.4㎡。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详见附表。</w:t>
      </w:r>
    </w:p>
    <w:p>
      <w:pPr>
        <w:keepNext w:val="0"/>
        <w:keepLines w:val="0"/>
        <w:pageBreakBefore w:val="0"/>
        <w:widowControl w:val="0"/>
        <w:numPr>
          <w:ilvl w:val="0"/>
          <w:numId w:val="0"/>
        </w:numPr>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详细规划及单价详见设计图纸及招标控制价（后附）。</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五、投资概算及资金筹措</w:t>
      </w:r>
    </w:p>
    <w:p>
      <w:pPr>
        <w:pageBreakBefore w:val="0"/>
        <w:widowControl w:val="0"/>
        <w:kinsoku/>
        <w:wordWrap/>
        <w:overflowPunct/>
        <w:autoSpaceDE/>
        <w:autoSpaceDN/>
        <w:bidi w:val="0"/>
        <w:adjustRightInd/>
        <w:spacing w:line="580" w:lineRule="exact"/>
        <w:ind w:right="0" w:rightChars="0" w:firstLine="640"/>
        <w:jc w:val="left"/>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根据《</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梁河县人民政府关于同意2020年第一批次财政扶贫涉农资金分配方案的批复</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梁政复</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46号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梁河县财政局关于提前下达贫困县2020年第二批中央财政专项扶贫资金的通知</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梁</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财整合〔2020〕15号）、</w:t>
      </w:r>
      <w:r>
        <w:rPr>
          <w:rFonts w:hint="default" w:ascii="Times New Roman" w:hAnsi="Times New Roman" w:eastAsia="仿宋_GB2312" w:cs="Times New Roman"/>
          <w:color w:val="000000" w:themeColor="text1"/>
          <w:kern w:val="0"/>
          <w:sz w:val="32"/>
          <w:szCs w:val="32"/>
          <w14:textFill>
            <w14:solidFill>
              <w14:schemeClr w14:val="tx1"/>
            </w14:solidFill>
          </w14:textFill>
        </w:rPr>
        <w:t>文件精神下达给小厂乡人民政府项目资金</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45</w:t>
      </w:r>
      <w:r>
        <w:rPr>
          <w:rFonts w:hint="default" w:ascii="Times New Roman" w:hAnsi="Times New Roman" w:eastAsia="仿宋_GB2312" w:cs="Times New Roman"/>
          <w:color w:val="000000" w:themeColor="text1"/>
          <w:kern w:val="0"/>
          <w:sz w:val="32"/>
          <w:szCs w:val="32"/>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小厂</w:t>
      </w:r>
      <w:r>
        <w:rPr>
          <w:rFonts w:hint="default" w:ascii="Times New Roman" w:hAnsi="Times New Roman" w:eastAsia="仿宋_GB2312" w:cs="Times New Roman"/>
          <w:color w:val="000000" w:themeColor="text1"/>
          <w:kern w:val="0"/>
          <w:sz w:val="32"/>
          <w:szCs w:val="32"/>
          <w14:textFill>
            <w14:solidFill>
              <w14:schemeClr w14:val="tx1"/>
            </w14:solidFill>
          </w14:textFill>
        </w:rPr>
        <w:t>乡党委、政府</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高度重视</w:t>
      </w:r>
      <w:r>
        <w:rPr>
          <w:rFonts w:hint="default" w:ascii="Times New Roman" w:hAnsi="Times New Roman" w:eastAsia="仿宋_GB2312" w:cs="Times New Roman"/>
          <w:color w:val="000000" w:themeColor="text1"/>
          <w:kern w:val="0"/>
          <w:sz w:val="32"/>
          <w:szCs w:val="32"/>
          <w14:textFill>
            <w14:solidFill>
              <w14:schemeClr w14:val="tx1"/>
            </w14:solidFill>
          </w14:textFill>
        </w:rPr>
        <w:t>，分项依次对项目进行测设规划，组织技术人员深入村寨中，贫困户家中、与村、社干部及贫困群众座谈、分析、充分听取群众的意见，因地制宜编制完成了实施计划。</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根据各村、组现实需求，</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小厂乡勐竜村河边组、友义村大塘子一组村内道路建设项目</w:t>
      </w:r>
      <w:r>
        <w:rPr>
          <w:rFonts w:hint="default" w:ascii="Times New Roman" w:hAnsi="Times New Roman" w:eastAsia="仿宋_GB2312" w:cs="Times New Roman"/>
          <w:color w:val="000000" w:themeColor="text1"/>
          <w:kern w:val="0"/>
          <w:sz w:val="32"/>
          <w:szCs w:val="32"/>
          <w14:textFill>
            <w14:solidFill>
              <w14:schemeClr w14:val="tx1"/>
            </w14:solidFill>
          </w14:textFill>
        </w:rPr>
        <w:t>概算总投资</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44.55万元</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六、实施计划</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项目建设期限于20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kern w:val="0"/>
          <w:sz w:val="32"/>
          <w:szCs w:val="32"/>
          <w14:textFill>
            <w14:solidFill>
              <w14:schemeClr w14:val="tx1"/>
            </w14:solidFill>
          </w14:textFill>
        </w:rPr>
        <w:t>年</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14:textFill>
            <w14:solidFill>
              <w14:schemeClr w14:val="tx1"/>
            </w14:solidFill>
          </w14:textFill>
        </w:rPr>
        <w:t>月至20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kern w:val="0"/>
          <w:sz w:val="32"/>
          <w:szCs w:val="32"/>
          <w14:textFill>
            <w14:solidFill>
              <w14:schemeClr w14:val="tx1"/>
            </w14:solidFill>
          </w14:textFill>
        </w:rPr>
        <w:t>年</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月底全部实施完成。</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七、组织管理</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（一）提高认识，加强组织领导，成立组织协调机构</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梁河县2020年第二批中央专项扶贫资金—少数民族发展项目</w:t>
      </w:r>
      <w:r>
        <w:rPr>
          <w:rFonts w:hint="default" w:ascii="Times New Roman" w:hAnsi="Times New Roman" w:eastAsia="仿宋_GB2312" w:cs="Times New Roman"/>
          <w:color w:val="000000" w:themeColor="text1"/>
          <w:kern w:val="0"/>
          <w:sz w:val="32"/>
          <w:szCs w:val="32"/>
          <w14:textFill>
            <w14:solidFill>
              <w14:schemeClr w14:val="tx1"/>
            </w14:solidFill>
          </w14:textFill>
        </w:rPr>
        <w:t>是省、州、县政府的“民心工程”，乡党委政府高度重视，建立责任制，将责任和任务落到实处，切实把好资金、项目、统筹、质量“四关”，并对项目建设和资金运行情况进行全程跟踪监测的要求，为保证项目按时、按质顺利实施，经研究决定成立小厂乡</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2020年第二批中央专项扶贫少数民族发展资金</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项</w:t>
      </w:r>
      <w:r>
        <w:rPr>
          <w:rFonts w:hint="default" w:ascii="Times New Roman" w:hAnsi="Times New Roman" w:eastAsia="仿宋_GB2312" w:cs="Times New Roman"/>
          <w:color w:val="000000" w:themeColor="text1"/>
          <w:kern w:val="0"/>
          <w:sz w:val="32"/>
          <w:szCs w:val="32"/>
          <w14:textFill>
            <w14:solidFill>
              <w14:schemeClr w14:val="tx1"/>
            </w14:solidFill>
          </w14:textFill>
        </w:rPr>
        <w:t>目实施领导小组：</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组  长：</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尹叶邦</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乡党委副书记、乡人民政府</w:t>
      </w:r>
      <w:r>
        <w:rPr>
          <w:rFonts w:hint="default" w:ascii="Times New Roman" w:hAnsi="Times New Roman" w:eastAsia="仿宋_GB2312" w:cs="Times New Roman"/>
          <w:color w:val="000000" w:themeColor="text1"/>
          <w:kern w:val="0"/>
          <w:sz w:val="32"/>
          <w:szCs w:val="32"/>
          <w14:textFill>
            <w14:solidFill>
              <w14:schemeClr w14:val="tx1"/>
            </w14:solidFill>
          </w14:textFill>
        </w:rPr>
        <w:t>乡长</w:t>
      </w:r>
    </w:p>
    <w:p>
      <w:pPr>
        <w:keepNext w:val="0"/>
        <w:keepLines w:val="0"/>
        <w:pageBreakBefore w:val="0"/>
        <w:widowControl w:val="0"/>
        <w:kinsoku/>
        <w:wordWrap/>
        <w:overflowPunct/>
        <w:topLinePunct/>
        <w:autoSpaceDE/>
        <w:autoSpaceDN/>
        <w:bidi w:val="0"/>
        <w:adjustRightInd/>
        <w:snapToGrid w:val="0"/>
        <w:spacing w:line="580" w:lineRule="exact"/>
        <w:ind w:left="3198" w:leftChars="304" w:right="0" w:rightChars="0" w:hanging="2560" w:hangingChars="8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副组长：</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尹兴传</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乡人民政府</w:t>
      </w:r>
      <w:r>
        <w:rPr>
          <w:rFonts w:hint="default" w:ascii="Times New Roman" w:hAnsi="Times New Roman" w:eastAsia="仿宋_GB2312" w:cs="Times New Roman"/>
          <w:color w:val="000000" w:themeColor="text1"/>
          <w:kern w:val="0"/>
          <w:sz w:val="32"/>
          <w:szCs w:val="32"/>
          <w14:textFill>
            <w14:solidFill>
              <w14:schemeClr w14:val="tx1"/>
            </w14:solidFill>
          </w14:textFill>
        </w:rPr>
        <w:t>副乡长</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扶贫分管领导</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项目办分管领导</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成  员：许元辉</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乡</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村镇规划建设服务中心</w:t>
      </w:r>
      <w:r>
        <w:rPr>
          <w:rFonts w:hint="default" w:ascii="Times New Roman" w:hAnsi="Times New Roman" w:eastAsia="仿宋_GB2312" w:cs="Times New Roman"/>
          <w:color w:val="000000" w:themeColor="text1"/>
          <w:kern w:val="0"/>
          <w:sz w:val="32"/>
          <w:szCs w:val="32"/>
          <w14:textFill>
            <w14:solidFill>
              <w14:schemeClr w14:val="tx1"/>
            </w14:solidFill>
          </w14:textFill>
        </w:rPr>
        <w:t>主任</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1920" w:firstLineChars="6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冯祖杨</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乡综合办主任</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1920" w:firstLineChars="6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陈本蒋</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乡财政所</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工作人员</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1920" w:firstLineChars="6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尹兴淇</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乡</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村镇规划建设服务中心</w:t>
      </w:r>
      <w:r>
        <w:rPr>
          <w:rFonts w:hint="default" w:ascii="Times New Roman" w:hAnsi="Times New Roman" w:eastAsia="仿宋_GB2312" w:cs="Times New Roman"/>
          <w:color w:val="000000" w:themeColor="text1"/>
          <w:kern w:val="0"/>
          <w:sz w:val="32"/>
          <w:szCs w:val="32"/>
          <w14:textFill>
            <w14:solidFill>
              <w14:schemeClr w14:val="tx1"/>
            </w14:solidFill>
          </w14:textFill>
        </w:rPr>
        <w:t>工作人员</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1920" w:firstLineChars="600"/>
        <w:jc w:val="both"/>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闫信闵</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乡</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村镇规划建设服务中心</w:t>
      </w:r>
      <w:r>
        <w:rPr>
          <w:rFonts w:hint="default" w:ascii="Times New Roman" w:hAnsi="Times New Roman" w:eastAsia="仿宋_GB2312" w:cs="Times New Roman"/>
          <w:color w:val="000000" w:themeColor="text1"/>
          <w:kern w:val="0"/>
          <w:sz w:val="32"/>
          <w:szCs w:val="32"/>
          <w14:textFill>
            <w14:solidFill>
              <w14:schemeClr w14:val="tx1"/>
            </w14:solidFill>
          </w14:textFill>
        </w:rPr>
        <w:t>工作人员</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1920" w:firstLineChars="6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濮正生</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勐竜</w:t>
      </w:r>
      <w:r>
        <w:rPr>
          <w:rFonts w:hint="default" w:ascii="Times New Roman" w:hAnsi="Times New Roman" w:eastAsia="仿宋_GB2312" w:cs="Times New Roman"/>
          <w:color w:val="000000" w:themeColor="text1"/>
          <w:kern w:val="0"/>
          <w:sz w:val="32"/>
          <w:szCs w:val="32"/>
          <w14:textFill>
            <w14:solidFill>
              <w14:schemeClr w14:val="tx1"/>
            </w14:solidFill>
          </w14:textFill>
        </w:rPr>
        <w:t>村委会支书</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1920" w:firstLineChars="6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杨世苍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勐竜</w:t>
      </w:r>
      <w:r>
        <w:rPr>
          <w:rFonts w:hint="default" w:ascii="Times New Roman" w:hAnsi="Times New Roman" w:eastAsia="仿宋_GB2312" w:cs="Times New Roman"/>
          <w:color w:val="000000" w:themeColor="text1"/>
          <w:kern w:val="0"/>
          <w:sz w:val="32"/>
          <w:szCs w:val="32"/>
          <w14:textFill>
            <w14:solidFill>
              <w14:schemeClr w14:val="tx1"/>
            </w14:solidFill>
          </w14:textFill>
        </w:rPr>
        <w:t>村委会主任</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1920" w:firstLineChars="6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余发信</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友义村委会支书</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1920" w:firstLineChars="6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李继存</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友义村委会主任</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领导小组下设办公室于乡综合办，办公室主任由</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冯祖杨</w:t>
      </w:r>
      <w:r>
        <w:rPr>
          <w:rFonts w:hint="default" w:ascii="Times New Roman" w:hAnsi="Times New Roman" w:eastAsia="仿宋_GB2312" w:cs="Times New Roman"/>
          <w:color w:val="000000" w:themeColor="text1"/>
          <w:kern w:val="0"/>
          <w:sz w:val="32"/>
          <w:szCs w:val="32"/>
          <w14:textFill>
            <w14:solidFill>
              <w14:schemeClr w14:val="tx1"/>
            </w14:solidFill>
          </w14:textFill>
        </w:rPr>
        <w:t>兼任，实施领导小组的主要任务是：严格按照项目批复负责项目实施的监督及组织管理，领导小组办公室负责处理日常事务。</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（二）项目资金管理</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加强资金管理，实行乡级报账管理运行体制，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待乡级验收完成后，按程序完成报账手续，并按要求报请县人民政府进行县级验收。</w:t>
      </w:r>
      <w:r>
        <w:rPr>
          <w:rFonts w:hint="default" w:ascii="Times New Roman" w:hAnsi="Times New Roman" w:eastAsia="仿宋_GB2312" w:cs="Times New Roman"/>
          <w:color w:val="000000" w:themeColor="text1"/>
          <w:kern w:val="0"/>
          <w:sz w:val="32"/>
          <w:szCs w:val="32"/>
          <w14:textFill>
            <w14:solidFill>
              <w14:schemeClr w14:val="tx1"/>
            </w14:solidFill>
          </w14:textFill>
        </w:rPr>
        <w:t>项目资金使用进行公开、公示，接受广大干部群众的监督</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做好事前公示及事后公告相关工作</w:t>
      </w:r>
      <w:r>
        <w:rPr>
          <w:rFonts w:hint="default" w:ascii="Times New Roman" w:hAnsi="Times New Roman" w:eastAsia="仿宋_GB2312" w:cs="Times New Roman"/>
          <w:color w:val="000000" w:themeColor="text1"/>
          <w:kern w:val="0"/>
          <w:sz w:val="32"/>
          <w:szCs w:val="32"/>
          <w14:textFill>
            <w14:solidFill>
              <w14:schemeClr w14:val="tx1"/>
            </w14:solidFill>
          </w14:textFill>
        </w:rPr>
        <w:t>。对</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涉农</w:t>
      </w:r>
      <w:r>
        <w:rPr>
          <w:rFonts w:hint="default" w:ascii="Times New Roman" w:hAnsi="Times New Roman" w:eastAsia="仿宋_GB2312" w:cs="Times New Roman"/>
          <w:color w:val="000000" w:themeColor="text1"/>
          <w:kern w:val="0"/>
          <w:sz w:val="32"/>
          <w:szCs w:val="32"/>
          <w14:textFill>
            <w14:solidFill>
              <w14:schemeClr w14:val="tx1"/>
            </w14:solidFill>
          </w14:textFill>
        </w:rPr>
        <w:t>项目资金严格按财政扶贫资金管理的各项规定执行，严格实行报账管理，项目实施领导小组明确分工，指定专人管理，对项目建设和资金运行要全程跟踪监测，并按照项目活动公开资金使用情况。</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（三）广泛发动群众参与到项目的实施和后续管理</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经济、生态和社会效益。</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（四）项目管理</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3" w:firstLineChars="200"/>
        <w:jc w:val="both"/>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1.项目单位职责</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项目采取分级管理、分工负责制。各项目相关单位要加强对项目的组织与领导，抓好项目的监督管理和项目实施，落实责任制，确保项目的顺利实施。</w:t>
      </w:r>
    </w:p>
    <w:p>
      <w:pPr>
        <w:keepNext w:val="0"/>
        <w:keepLines w:val="0"/>
        <w:pageBreakBefore w:val="0"/>
        <w:widowControl w:val="0"/>
        <w:numPr>
          <w:ilvl w:val="0"/>
          <w:numId w:val="0"/>
        </w:numPr>
        <w:kinsoku/>
        <w:wordWrap/>
        <w:overflowPunct/>
        <w:topLinePunct/>
        <w:autoSpaceDE/>
        <w:autoSpaceDN/>
        <w:bidi w:val="0"/>
        <w:adjustRightInd/>
        <w:snapToGrid w:val="0"/>
        <w:spacing w:line="580" w:lineRule="exact"/>
        <w:ind w:right="0" w:rightChars="0" w:firstLine="643"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县财政局：</w:t>
      </w:r>
      <w:r>
        <w:rPr>
          <w:rFonts w:hint="default" w:ascii="Times New Roman" w:hAnsi="Times New Roman" w:eastAsia="仿宋_GB2312" w:cs="Times New Roman"/>
          <w:color w:val="000000" w:themeColor="text1"/>
          <w:kern w:val="0"/>
          <w:sz w:val="32"/>
          <w:szCs w:val="32"/>
          <w14:textFill>
            <w14:solidFill>
              <w14:schemeClr w14:val="tx1"/>
            </w14:solidFill>
          </w14:textFill>
        </w:rPr>
        <w:t>负责项目资金使用的监督、检查、跟踪问效工作，</w:t>
      </w:r>
      <w:bookmarkStart w:id="0" w:name="_GoBack"/>
      <w:bookmarkEnd w:id="0"/>
      <w:r>
        <w:rPr>
          <w:rFonts w:hint="default" w:ascii="Times New Roman" w:hAnsi="Times New Roman" w:eastAsia="仿宋_GB2312" w:cs="Times New Roman"/>
          <w:color w:val="000000" w:themeColor="text1"/>
          <w:kern w:val="0"/>
          <w:sz w:val="32"/>
          <w:szCs w:val="32"/>
          <w14:textFill>
            <w14:solidFill>
              <w14:schemeClr w14:val="tx1"/>
            </w14:solidFill>
          </w14:textFill>
        </w:rPr>
        <w:t>做到专款专用并及时</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拨付</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autoSpaceDE/>
        <w:autoSpaceDN/>
        <w:bidi w:val="0"/>
        <w:adjustRightInd/>
        <w:snapToGrid w:val="0"/>
        <w:spacing w:line="580" w:lineRule="exact"/>
        <w:ind w:right="0" w:rightChars="0" w:firstLine="643"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）县扶贫办：</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负责指导项目的规划、审核，项目实施的监督、检查、协调、指导。</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3"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）项目实施单位（乡人民政府）：</w:t>
      </w:r>
      <w:r>
        <w:rPr>
          <w:rFonts w:hint="default" w:ascii="Times New Roman" w:hAnsi="Times New Roman" w:eastAsia="仿宋_GB2312" w:cs="Times New Roman"/>
          <w:color w:val="000000" w:themeColor="text1"/>
          <w:kern w:val="0"/>
          <w:sz w:val="32"/>
          <w:szCs w:val="32"/>
          <w14:textFill>
            <w14:solidFill>
              <w14:schemeClr w14:val="tx1"/>
            </w14:solidFill>
          </w14:textFill>
        </w:rPr>
        <w:t>项目建设单位制定详尽的项目实施方案，上报县</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财政局、扶贫办</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组织相关专家对项目实施方案进行评审，评审通过后报县人民政府批复</w:t>
      </w:r>
      <w:r>
        <w:rPr>
          <w:rFonts w:hint="default" w:ascii="Times New Roman" w:hAnsi="Times New Roman" w:eastAsia="仿宋_GB2312" w:cs="Times New Roman"/>
          <w:color w:val="000000" w:themeColor="text1"/>
          <w:kern w:val="0"/>
          <w:sz w:val="32"/>
          <w:szCs w:val="32"/>
          <w14:textFill>
            <w14:solidFill>
              <w14:schemeClr w14:val="tx1"/>
            </w14:solidFill>
          </w14:textFill>
        </w:rPr>
        <w:t>，项目建设单位根据审批后的方案组织实施。制定各项工作措施，落实项目相关工作，</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保证项目质量，及时推进项目进度，项目建成后</w:t>
      </w:r>
      <w:r>
        <w:rPr>
          <w:rFonts w:hint="default" w:ascii="Times New Roman" w:hAnsi="Times New Roman" w:eastAsia="仿宋_GB2312" w:cs="Times New Roman"/>
          <w:color w:val="000000" w:themeColor="text1"/>
          <w:kern w:val="0"/>
          <w:sz w:val="32"/>
          <w:szCs w:val="32"/>
          <w14:textFill>
            <w14:solidFill>
              <w14:schemeClr w14:val="tx1"/>
            </w14:solidFill>
          </w14:textFill>
        </w:rPr>
        <w:t>完成乡级验收兑付项目资金，收集全部项目资料归档备查，按时上报项目实施执行情况。</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3" w:firstLineChars="200"/>
        <w:jc w:val="both"/>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2.项目相关建设内容的采购方式</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3"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工程类项目：</w:t>
      </w:r>
      <w:r>
        <w:rPr>
          <w:rFonts w:hint="default" w:ascii="Times New Roman" w:hAnsi="Times New Roman" w:eastAsia="仿宋_GB2312" w:cs="Times New Roman"/>
          <w:color w:val="000000" w:themeColor="text1"/>
          <w:kern w:val="0"/>
          <w:sz w:val="32"/>
          <w:szCs w:val="32"/>
          <w14:textFill>
            <w14:solidFill>
              <w14:schemeClr w14:val="tx1"/>
            </w14:solidFill>
          </w14:textFill>
        </w:rPr>
        <w:t>依照工程建设相关法律文件和程序，选择施工单位。</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3" w:firstLineChars="200"/>
        <w:jc w:val="both"/>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3.广泛发动群众参与到项目的实施和后续管理</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经济、生态和社会效益。</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lang w:eastAsia="zh-CN"/>
          <w14:textFill>
            <w14:solidFill>
              <w14:schemeClr w14:val="tx1"/>
            </w14:solidFill>
          </w14:textFill>
        </w:rPr>
        <w:t>五</w:t>
      </w: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lang w:val="en-US" w:eastAsia="zh-CN"/>
          <w14:textFill>
            <w14:solidFill>
              <w14:schemeClr w14:val="tx1"/>
            </w14:solidFill>
          </w14:textFill>
        </w:rPr>
        <w:t>项</w:t>
      </w:r>
      <w:r>
        <w:rPr>
          <w:rFonts w:hint="default" w:ascii="Times New Roman" w:hAnsi="Times New Roman" w:eastAsia="楷体_GB2312" w:cs="Times New Roman"/>
          <w:b w:val="0"/>
          <w:bCs w:val="0"/>
          <w:color w:val="000000" w:themeColor="text1"/>
          <w:kern w:val="0"/>
          <w:sz w:val="32"/>
          <w:szCs w:val="32"/>
          <w14:textFill>
            <w14:solidFill>
              <w14:schemeClr w14:val="tx1"/>
            </w14:solidFill>
          </w14:textFill>
        </w:rPr>
        <w:t>目档案管理</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b/>
          <w:bCs/>
          <w:color w:val="000000" w:themeColor="text1"/>
          <w:kern w:val="0"/>
          <w:sz w:val="44"/>
          <w:szCs w:val="44"/>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在项目实施过程中，注重记录、收集、整理好各种档案材料，并且归类、立档，直到审计结束完成归档，完整地保存起来。</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八、效益分析</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通过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梁河县</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2020年第二批中央专项扶贫少数民族发展</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资金</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小厂乡勐竜村河边组、友义村大塘子一组村内道路建设项目</w:t>
      </w:r>
      <w:r>
        <w:rPr>
          <w:rFonts w:hint="default" w:ascii="Times New Roman" w:hAnsi="Times New Roman" w:eastAsia="仿宋_GB2312" w:cs="Times New Roman"/>
          <w:color w:val="000000" w:themeColor="text1"/>
          <w:sz w:val="32"/>
          <w:szCs w:val="32"/>
          <w14:textFill>
            <w14:solidFill>
              <w14:schemeClr w14:val="tx1"/>
            </w14:solidFill>
          </w14:textFill>
        </w:rPr>
        <w:t>的实施，使群众生产生活得到改善，群众生活水平明显提高，将会取得了良好的经济、社会效益。</w:t>
      </w:r>
    </w:p>
    <w:p>
      <w:pPr>
        <w:pStyle w:val="7"/>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 xml:space="preserve">（一）社会效益 </w:t>
      </w:r>
    </w:p>
    <w:p>
      <w:pPr>
        <w:pStyle w:val="7"/>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通过项目实施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可覆盖100%的农户，解决自然村出行困难问题，各项基础设施基本完善，生产生活水平得到明显提高。可使群众的生产生活条件、村容村貌和文化氛围得到很大改善，群众逐步走上富裕道路，对推进乡村振兴战略和促进社会和谐稳定，不断提升群众的思想观念和创新发展思路有着极大的推动作用，社会效益明显。</w:t>
      </w:r>
    </w:p>
    <w:p>
      <w:pPr>
        <w:pStyle w:val="7"/>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 xml:space="preserve">（二）经济效益 </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梁河县</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2020年第二批中央专项扶贫少数民族发展</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资金</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小厂乡勐竜村河边组、友义村大塘子一组村内道路建设项目</w:t>
      </w:r>
      <w:r>
        <w:rPr>
          <w:rFonts w:hint="default" w:ascii="Times New Roman" w:hAnsi="Times New Roman" w:eastAsia="仿宋_GB2312" w:cs="Times New Roman"/>
          <w:color w:val="000000" w:themeColor="text1"/>
          <w:sz w:val="32"/>
          <w:szCs w:val="32"/>
          <w14:textFill>
            <w14:solidFill>
              <w14:schemeClr w14:val="tx1"/>
            </w14:solidFill>
          </w14:textFill>
        </w:rPr>
        <w:t>的实施，加强了项目村的基础设施建设，使群众生活环境进一步美化，人居环境得到提升，农业产业迅猛发展，</w:t>
      </w:r>
      <w:r>
        <w:rPr>
          <w:rFonts w:hint="default" w:ascii="Times New Roman" w:hAnsi="Times New Roman" w:eastAsia="仿宋_GB2312" w:cs="Times New Roman"/>
          <w:color w:val="000000" w:themeColor="text1"/>
          <w:kern w:val="0"/>
          <w:sz w:val="32"/>
          <w:szCs w:val="32"/>
          <w14:textFill>
            <w14:solidFill>
              <w14:schemeClr w14:val="tx1"/>
            </w14:solidFill>
          </w14:textFill>
        </w:rPr>
        <w:t>通过加强基础设施建设，改善生产、生活条件，</w:t>
      </w:r>
      <w:r>
        <w:rPr>
          <w:rFonts w:hint="default" w:ascii="Times New Roman" w:hAnsi="Times New Roman" w:eastAsia="仿宋_GB2312" w:cs="Times New Roman"/>
          <w:color w:val="000000" w:themeColor="text1"/>
          <w:sz w:val="32"/>
          <w:szCs w:val="32"/>
          <w14:textFill>
            <w14:solidFill>
              <w14:schemeClr w14:val="tx1"/>
            </w14:solidFill>
          </w14:textFill>
        </w:rPr>
        <w:t>为下一步小厂乡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经济发展</w:t>
      </w:r>
      <w:r>
        <w:rPr>
          <w:rFonts w:hint="default" w:ascii="Times New Roman" w:hAnsi="Times New Roman" w:eastAsia="仿宋_GB2312" w:cs="Times New Roman"/>
          <w:color w:val="000000" w:themeColor="text1"/>
          <w:sz w:val="32"/>
          <w:szCs w:val="32"/>
          <w14:textFill>
            <w14:solidFill>
              <w14:schemeClr w14:val="tx1"/>
            </w14:solidFill>
          </w14:textFill>
        </w:rPr>
        <w:t>奠定了坚实的基础。</w:t>
      </w:r>
    </w:p>
    <w:p>
      <w:pPr>
        <w:pStyle w:val="7"/>
        <w:keepNext w:val="0"/>
        <w:keepLines w:val="0"/>
        <w:pageBreakBefore w:val="0"/>
        <w:widowControl w:val="0"/>
        <w:kinsoku/>
        <w:wordWrap/>
        <w:overflowPunct/>
        <w:autoSpaceDE/>
        <w:autoSpaceDN/>
        <w:bidi w:val="0"/>
        <w:adjustRightInd/>
        <w:spacing w:line="580" w:lineRule="exact"/>
        <w:ind w:right="0" w:rightChars="0" w:firstLine="640" w:firstLineChars="200"/>
        <w:jc w:val="both"/>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 xml:space="preserve">（三）生态效益 </w:t>
      </w:r>
    </w:p>
    <w:p>
      <w:pPr>
        <w:pStyle w:val="7"/>
        <w:keepNext w:val="0"/>
        <w:keepLines w:val="0"/>
        <w:pageBreakBefore w:val="0"/>
        <w:widowControl w:val="0"/>
        <w:kinsoku/>
        <w:wordWrap/>
        <w:overflowPunct/>
        <w:autoSpaceDE/>
        <w:autoSpaceDN/>
        <w:bidi w:val="0"/>
        <w:adjustRightInd/>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通过项目的实施，当地的生态环境、村容村貌将得到进一步改善，人与自然更加和谐，更能满足村民日常休闲、娱乐等活动要求，更能体现“产业兴旺、生态宜居、乡风文明、治理有效、生活富裕”。</w:t>
      </w:r>
    </w:p>
    <w:p>
      <w:pPr>
        <w:pStyle w:val="7"/>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 xml:space="preserve">）扶贫效益 </w:t>
      </w:r>
    </w:p>
    <w:p>
      <w:pPr>
        <w:pStyle w:val="7"/>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梁河县</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2020年第二批中央专项扶贫少数民族发展资金小</w:t>
      </w:r>
      <w:r>
        <w:rPr>
          <w:sz w:val="32"/>
        </w:rPr>
        <mc:AlternateContent>
          <mc:Choice Requires="wps">
            <w:drawing>
              <wp:anchor distT="0" distB="0" distL="114300" distR="114300" simplePos="0" relativeHeight="251658240" behindDoc="1" locked="0" layoutInCell="1" hidden="1" allowOverlap="1">
                <wp:simplePos x="0" y="0"/>
                <wp:positionH relativeFrom="column">
                  <wp:posOffset>-4895850</wp:posOffset>
                </wp:positionH>
                <wp:positionV relativeFrom="paragraph">
                  <wp:posOffset>-6534150</wp:posOffset>
                </wp:positionV>
                <wp:extent cx="15120620" cy="21384260"/>
                <wp:effectExtent l="0" t="0" r="0" b="0"/>
                <wp:wrapNone/>
                <wp:docPr id="62" name="KG_Shd_9"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9" o:spid="_x0000_s1026" o:spt="1" style="position:absolute;left:0pt;margin-left:-385.5pt;margin-top:-514.5pt;height:1683.8pt;width:1190.6pt;visibility:hidden;z-index:-251658240;v-text-anchor:middle;mso-width-relative:page;mso-height-relative:page;" fillcolor="#FFFFFF" filled="t" stroked="t" coordsize="21600,21600" o:gfxdata="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LSaXM2gAAABABAAAPAAAAAAAAAAEAIAAAACIAAABkcnMvZG93bnJldi54&#10;bWxQSwECFAAUAAAACACHTuJAe010o2oCAAAFBQAADgAAAAAAAAABACAAAAApAQAAZHJzL2Uyb0Rv&#10;Yy54bWxQSwUGAAAAAAYABgBZAQAABQY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厂乡勐竜村河边组、友义村大塘子一组村内道路建设项目</w:t>
      </w:r>
      <w:r>
        <w:rPr>
          <w:rFonts w:hint="default" w:ascii="Times New Roman" w:hAnsi="Times New Roman" w:eastAsia="仿宋_GB2312" w:cs="Times New Roman"/>
          <w:color w:val="000000" w:themeColor="text1"/>
          <w:sz w:val="32"/>
          <w:szCs w:val="32"/>
          <w14:textFill>
            <w14:solidFill>
              <w14:schemeClr w14:val="tx1"/>
            </w14:solidFill>
          </w14:textFill>
        </w:rPr>
        <w:t>的实施，项目辐射全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乡</w:t>
      </w:r>
      <w:r>
        <w:rPr>
          <w:rFonts w:hint="default" w:ascii="Times New Roman" w:hAnsi="Times New Roman" w:eastAsia="仿宋_GB2312" w:cs="Times New Roman"/>
          <w:color w:val="000000" w:themeColor="text1"/>
          <w:sz w:val="32"/>
          <w:szCs w:val="32"/>
          <w14:textFill>
            <w14:solidFill>
              <w14:schemeClr w14:val="tx1"/>
            </w14:solidFill>
          </w14:textFill>
        </w:rPr>
        <w:t>较为贫困的村组，对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小厂乡</w:t>
      </w:r>
      <w:r>
        <w:rPr>
          <w:rFonts w:hint="default" w:ascii="Times New Roman" w:hAnsi="Times New Roman" w:eastAsia="仿宋_GB2312" w:cs="Times New Roman"/>
          <w:color w:val="000000" w:themeColor="text1"/>
          <w:sz w:val="32"/>
          <w:szCs w:val="32"/>
          <w14:textFill>
            <w14:solidFill>
              <w14:schemeClr w14:val="tx1"/>
            </w14:solidFill>
          </w14:textFill>
        </w:rPr>
        <w:t>脱贫致富奔小康起到重要作用。项目实施将进一步增强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小厂乡建档立卡</w:t>
      </w:r>
      <w:r>
        <w:rPr>
          <w:rFonts w:hint="default" w:ascii="Times New Roman" w:hAnsi="Times New Roman" w:eastAsia="仿宋_GB2312" w:cs="Times New Roman"/>
          <w:color w:val="000000" w:themeColor="text1"/>
          <w:sz w:val="32"/>
          <w:szCs w:val="32"/>
          <w14:textFill>
            <w14:solidFill>
              <w14:schemeClr w14:val="tx1"/>
            </w14:solidFill>
          </w14:textFill>
        </w:rPr>
        <w:t>贫困户的发展后劲，进一步加快全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乡</w:t>
      </w:r>
      <w:r>
        <w:rPr>
          <w:rFonts w:hint="default" w:ascii="Times New Roman" w:hAnsi="Times New Roman" w:eastAsia="仿宋_GB2312" w:cs="Times New Roman"/>
          <w:color w:val="000000" w:themeColor="text1"/>
          <w:sz w:val="32"/>
          <w:szCs w:val="32"/>
          <w14:textFill>
            <w14:solidFill>
              <w14:schemeClr w14:val="tx1"/>
            </w14:solidFill>
          </w14:textFill>
        </w:rPr>
        <w:t>贫困人口脱贫进程，使其成为产业发展、生态良好、民生改善、生活富裕、村容整洁、环境优美的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美丽乡村，</w:t>
      </w:r>
      <w:r>
        <w:rPr>
          <w:rFonts w:hint="default" w:ascii="Times New Roman" w:hAnsi="Times New Roman" w:eastAsia="仿宋_GB2312" w:cs="Times New Roman"/>
          <w:color w:val="000000" w:themeColor="text1"/>
          <w:sz w:val="32"/>
          <w:szCs w:val="32"/>
          <w14:textFill>
            <w14:solidFill>
              <w14:schemeClr w14:val="tx1"/>
            </w14:solidFill>
          </w14:textFill>
        </w:rPr>
        <w:t>对推进乡村振兴战略和促进社会和谐稳定，不断提升群众的思想观念和创新发展思路有着极大的推动作用。</w:t>
      </w:r>
    </w:p>
    <w:p>
      <w:pPr>
        <w:pStyle w:val="7"/>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总之，通过项目的实施，使群众生活环境进一步美化，农民人均收入稳步增长，群众生活水平明显提高；对我乡脱贫攻坚工作打下坚实基础。</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val="0"/>
        <w:spacing w:line="580" w:lineRule="exact"/>
        <w:ind w:left="1278" w:leftChars="304" w:right="0" w:rightChars="0" w:hanging="640" w:hanging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附：</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梁河县</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2020年第二批中央专项扶贫少数民族发展</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资金</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小厂乡勐竜村河边组、友义村大塘子一组村内道路建设项目</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设计图纸</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val="0"/>
        <w:spacing w:line="580" w:lineRule="exact"/>
        <w:ind w:left="1277" w:leftChars="608" w:right="0" w:rightChars="0" w:firstLine="0" w:firstLineChars="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梁河县</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2020年第二批中央专项扶贫少数民族发展</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资金</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小厂乡勐竜村河边组、友义村大塘子一组村内道路建设项目预算书》</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小厂乡人民政府</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2020年</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日</w:t>
      </w:r>
    </w:p>
    <w:p>
      <w:pPr>
        <w:pageBreakBefore w:val="0"/>
        <w:widowControl w:val="0"/>
        <w:kinsoku/>
        <w:wordWrap/>
        <w:overflowPunct/>
        <w:autoSpaceDE/>
        <w:autoSpaceDN/>
        <w:bidi w:val="0"/>
        <w:adjustRightInd/>
        <w:ind w:right="0" w:rightChars="0"/>
        <w:textAlignment w:val="auto"/>
        <w:rPr>
          <w:rFonts w:hint="default" w:ascii="Times New Roman" w:hAnsi="Times New Roman" w:cs="Times New Roman"/>
        </w:rPr>
      </w:pPr>
    </w:p>
    <w:sectPr>
      <w:footerReference r:id="rId5" w:type="default"/>
      <w:pgSz w:w="11906" w:h="16838"/>
      <w:pgMar w:top="1871" w:right="1701" w:bottom="1417" w:left="175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85780"/>
    <w:rsid w:val="0F13714C"/>
    <w:rsid w:val="147728D1"/>
    <w:rsid w:val="190013AF"/>
    <w:rsid w:val="1B6103B9"/>
    <w:rsid w:val="20A34E7E"/>
    <w:rsid w:val="23D45BC7"/>
    <w:rsid w:val="284A6448"/>
    <w:rsid w:val="3C8C02BF"/>
    <w:rsid w:val="3D6F19A4"/>
    <w:rsid w:val="48154966"/>
    <w:rsid w:val="52776D30"/>
    <w:rsid w:val="558B1A46"/>
    <w:rsid w:val="5C87476D"/>
    <w:rsid w:val="5DA20160"/>
    <w:rsid w:val="5EC10923"/>
    <w:rsid w:val="62F70591"/>
    <w:rsid w:val="64355956"/>
    <w:rsid w:val="65337AD2"/>
    <w:rsid w:val="66AD6047"/>
    <w:rsid w:val="6AA87109"/>
    <w:rsid w:val="6B447D15"/>
    <w:rsid w:val="6BC8759D"/>
    <w:rsid w:val="718F1EC6"/>
    <w:rsid w:val="769457C0"/>
    <w:rsid w:val="7E3905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line="365" w:lineRule="atLeast"/>
      <w:ind w:left="1"/>
      <w:textAlignment w:val="bottom"/>
    </w:pPr>
    <w:rPr>
      <w:kern w:val="0"/>
      <w:sz w:val="20"/>
      <w:szCs w:val="20"/>
    </w:rPr>
  </w:style>
  <w:style w:type="paragraph" w:customStyle="1" w:styleId="8">
    <w:name w:val="图表目录1"/>
    <w:basedOn w:val="9"/>
    <w:next w:val="9"/>
    <w:qFormat/>
    <w:uiPriority w:val="0"/>
    <w:pPr>
      <w:ind w:left="200" w:leftChars="200" w:hanging="200" w:hanging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梁河县乡村振兴局</cp:lastModifiedBy>
  <dcterms:modified xsi:type="dcterms:W3CDTF">2022-01-21T08:56:46Z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