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700" w:lineRule="exact"/>
        <w:ind w:left="0" w:right="0"/>
        <w:jc w:val="center"/>
        <w:rPr>
          <w:rFonts w:hint="eastAsia" w:ascii="方正小标宋简体" w:hAnsi="方正小标宋简体" w:eastAsia="方正小标宋简体" w:cs="方正小标宋简体"/>
          <w:b w:val="0"/>
          <w:bCs/>
          <w:kern w:val="2"/>
          <w:sz w:val="44"/>
          <w:szCs w:val="44"/>
          <w:lang w:val="en-US" w:eastAsia="zh-CN" w:bidi="ar"/>
        </w:rPr>
      </w:pPr>
      <w:r>
        <w:rPr>
          <w:rFonts w:hint="eastAsia" w:ascii="方正小标宋简体" w:hAnsi="方正小标宋简体" w:eastAsia="方正小标宋简体" w:cs="方正小标宋简体"/>
          <w:b w:val="0"/>
          <w:bCs/>
          <w:kern w:val="2"/>
          <w:sz w:val="44"/>
          <w:szCs w:val="44"/>
          <w:lang w:val="en-US" w:eastAsia="zh-CN" w:bidi="ar"/>
        </w:rPr>
        <w:t>2022年省级农业发展专项资金</w:t>
      </w:r>
    </w:p>
    <w:p>
      <w:pPr>
        <w:keepNext w:val="0"/>
        <w:keepLines w:val="0"/>
        <w:widowControl w:val="0"/>
        <w:suppressLineNumbers w:val="0"/>
        <w:spacing w:before="0" w:beforeAutospacing="0" w:after="0" w:afterAutospacing="0" w:line="700" w:lineRule="exact"/>
        <w:ind w:left="0" w:right="0"/>
        <w:jc w:val="center"/>
        <w:rPr>
          <w:rFonts w:hint="eastAsia" w:ascii="方正小标宋简体" w:hAnsi="方正小标宋简体" w:eastAsia="方正小标宋简体" w:cs="方正小标宋简体"/>
          <w:b w:val="0"/>
          <w:bCs/>
          <w:kern w:val="2"/>
          <w:sz w:val="44"/>
          <w:szCs w:val="44"/>
          <w:lang w:val="en-US" w:eastAsia="zh-CN" w:bidi="ar"/>
        </w:rPr>
      </w:pPr>
      <w:r>
        <w:rPr>
          <w:rFonts w:hint="eastAsia" w:ascii="方正小标宋简体" w:hAnsi="方正小标宋简体" w:eastAsia="方正小标宋简体" w:cs="方正小标宋简体"/>
          <w:b w:val="0"/>
          <w:bCs/>
          <w:kern w:val="2"/>
          <w:sz w:val="44"/>
          <w:szCs w:val="44"/>
          <w:lang w:val="en-US" w:eastAsia="zh-CN" w:bidi="ar"/>
        </w:rPr>
        <w:t>（农机化发展与购置补贴）</w:t>
      </w:r>
    </w:p>
    <w:p>
      <w:pPr>
        <w:keepNext w:val="0"/>
        <w:keepLines w:val="0"/>
        <w:widowControl w:val="0"/>
        <w:suppressLineNumbers w:val="0"/>
        <w:spacing w:before="0" w:beforeAutospacing="0" w:after="0" w:afterAutospacing="0" w:line="700" w:lineRule="exact"/>
        <w:ind w:left="0" w:right="0"/>
        <w:jc w:val="center"/>
        <w:rPr>
          <w:rFonts w:hint="eastAsia" w:ascii="方正小标宋简体" w:hAnsi="方正小标宋简体" w:eastAsia="方正小标宋简体" w:cs="方正小标宋简体"/>
          <w:b w:val="0"/>
          <w:bCs/>
          <w:kern w:val="2"/>
          <w:sz w:val="44"/>
          <w:szCs w:val="44"/>
          <w:lang w:val="en-US" w:eastAsia="zh-CN" w:bidi="ar"/>
        </w:rPr>
      </w:pPr>
      <w:r>
        <w:rPr>
          <w:rFonts w:hint="eastAsia" w:ascii="方正小标宋简体" w:hAnsi="方正小标宋简体" w:eastAsia="方正小标宋简体" w:cs="方正小标宋简体"/>
          <w:b w:val="0"/>
          <w:bCs/>
          <w:kern w:val="2"/>
          <w:sz w:val="44"/>
          <w:szCs w:val="44"/>
          <w:lang w:val="en-US" w:eastAsia="zh-CN" w:bidi="ar"/>
        </w:rPr>
        <w:t>项目实施方案</w:t>
      </w:r>
    </w:p>
    <w:p>
      <w:pPr>
        <w:keepNext w:val="0"/>
        <w:keepLines w:val="0"/>
        <w:widowControl w:val="0"/>
        <w:suppressLineNumbers w:val="0"/>
        <w:spacing w:before="0" w:beforeAutospacing="0" w:after="0" w:afterAutospacing="0" w:line="600" w:lineRule="atLeast"/>
        <w:ind w:left="0" w:right="0" w:firstLine="640" w:firstLineChars="200"/>
        <w:jc w:val="both"/>
        <w:rPr>
          <w:rFonts w:hint="eastAsia" w:ascii="仿宋_GB2312" w:hAnsi="仿宋_GB2312" w:eastAsia="仿宋_GB2312" w:cs="仿宋_GB2312"/>
          <w:sz w:val="32"/>
          <w:szCs w:val="32"/>
          <w:lang w:val="en-US"/>
        </w:rPr>
      </w:pPr>
    </w:p>
    <w:p>
      <w:pPr>
        <w:keepNext w:val="0"/>
        <w:keepLines w:val="0"/>
        <w:widowControl w:val="0"/>
        <w:suppressLineNumbers w:val="0"/>
        <w:spacing w:before="0" w:beforeAutospacing="0" w:after="0" w:afterAutospacing="0" w:line="600" w:lineRule="atLeast"/>
        <w:ind w:left="0" w:right="0" w:firstLine="640" w:firstLineChars="200"/>
        <w:jc w:val="both"/>
        <w:rPr>
          <w:rFonts w:hint="eastAsia" w:ascii="仿宋_GB2312" w:hAnsi="仿宋_GB2312" w:eastAsia="仿宋_GB2312" w:cs="仿宋_GB2312"/>
          <w:sz w:val="32"/>
          <w:szCs w:val="32"/>
          <w:lang w:val="en-US"/>
        </w:rPr>
      </w:pPr>
      <w:r>
        <w:rPr>
          <w:rStyle w:val="11"/>
          <w:rFonts w:hint="eastAsia" w:ascii="仿宋_GB2312" w:hAnsi="仿宋_GB2312" w:eastAsia="仿宋_GB2312" w:cs="仿宋_GB2312"/>
          <w:kern w:val="2"/>
          <w:sz w:val="32"/>
          <w:szCs w:val="32"/>
          <w:lang w:val="en-US" w:eastAsia="zh-CN" w:bidi="ar-SA"/>
        </w:rPr>
        <w:t>根据</w:t>
      </w:r>
      <w:r>
        <w:rPr>
          <w:rFonts w:hint="eastAsia" w:ascii="仿宋_GB2312" w:hAnsi="仿宋_GB2312" w:eastAsia="仿宋_GB2312" w:cs="仿宋_GB2312"/>
          <w:color w:val="auto"/>
          <w:sz w:val="32"/>
          <w:szCs w:val="32"/>
          <w:lang w:val="en-US" w:eastAsia="zh-CN"/>
        </w:rPr>
        <w:t>《德宏州财政局关于下达2022年省级农业发展专项资金的通知》（德财农</w:t>
      </w:r>
      <w:r>
        <w:rPr>
          <w:rFonts w:hint="eastAsia" w:ascii="仿宋" w:hAnsi="仿宋" w:eastAsia="仿宋" w:cs="仿宋"/>
          <w:color w:val="auto"/>
          <w:sz w:val="32"/>
          <w:szCs w:val="32"/>
          <w:lang w:val="en-US" w:eastAsia="zh-CN"/>
        </w:rPr>
        <w:t>〔</w:t>
      </w:r>
      <w:r>
        <w:rPr>
          <w:rFonts w:hint="eastAsia" w:ascii="仿宋_GB2312" w:hAnsi="仿宋_GB2312" w:eastAsia="仿宋_GB2312" w:cs="仿宋_GB2312"/>
          <w:color w:val="auto"/>
          <w:sz w:val="32"/>
          <w:szCs w:val="32"/>
          <w:lang w:val="en-US" w:eastAsia="zh-CN"/>
        </w:rPr>
        <w:t>2022</w:t>
      </w:r>
      <w:r>
        <w:rPr>
          <w:rFonts w:hint="eastAsia" w:ascii="仿宋" w:hAnsi="仿宋" w:eastAsia="仿宋" w:cs="仿宋"/>
          <w:color w:val="auto"/>
          <w:sz w:val="32"/>
          <w:szCs w:val="32"/>
          <w:lang w:val="en-US" w:eastAsia="zh-CN"/>
        </w:rPr>
        <w:t>〕</w:t>
      </w:r>
      <w:r>
        <w:rPr>
          <w:rFonts w:hint="eastAsia" w:ascii="仿宋_GB2312" w:hAnsi="仿宋_GB2312" w:eastAsia="仿宋_GB2312" w:cs="仿宋_GB2312"/>
          <w:color w:val="auto"/>
          <w:sz w:val="32"/>
          <w:szCs w:val="32"/>
          <w:lang w:val="en-US" w:eastAsia="zh-CN"/>
        </w:rPr>
        <w:t>50号）、《梁河县财政局关于下达2022年省级农业发展专项资金的通知》（梁财农</w:t>
      </w:r>
      <w:r>
        <w:rPr>
          <w:rFonts w:hint="eastAsia" w:ascii="仿宋" w:hAnsi="仿宋" w:eastAsia="仿宋" w:cs="仿宋"/>
          <w:color w:val="auto"/>
          <w:sz w:val="32"/>
          <w:szCs w:val="32"/>
          <w:lang w:val="en-US" w:eastAsia="zh-CN"/>
        </w:rPr>
        <w:t>〔</w:t>
      </w:r>
      <w:r>
        <w:rPr>
          <w:rFonts w:hint="eastAsia" w:ascii="仿宋_GB2312" w:hAnsi="仿宋_GB2312" w:eastAsia="仿宋_GB2312" w:cs="仿宋_GB2312"/>
          <w:color w:val="auto"/>
          <w:sz w:val="32"/>
          <w:szCs w:val="32"/>
          <w:lang w:val="en-US" w:eastAsia="zh-CN"/>
        </w:rPr>
        <w:t>2022</w:t>
      </w:r>
      <w:r>
        <w:rPr>
          <w:rFonts w:hint="eastAsia" w:ascii="仿宋" w:hAnsi="仿宋" w:eastAsia="仿宋" w:cs="仿宋"/>
          <w:color w:val="auto"/>
          <w:sz w:val="32"/>
          <w:szCs w:val="32"/>
          <w:lang w:val="en-US" w:eastAsia="zh-CN"/>
        </w:rPr>
        <w:t>〕</w:t>
      </w:r>
      <w:r>
        <w:rPr>
          <w:rFonts w:hint="eastAsia" w:ascii="仿宋_GB2312" w:hAnsi="仿宋_GB2312" w:eastAsia="仿宋_GB2312" w:cs="仿宋_GB2312"/>
          <w:color w:val="auto"/>
          <w:sz w:val="32"/>
          <w:szCs w:val="32"/>
          <w:lang w:val="en-US" w:eastAsia="zh-CN"/>
        </w:rPr>
        <w:t>114号）</w:t>
      </w:r>
      <w:r>
        <w:rPr>
          <w:rStyle w:val="11"/>
          <w:rFonts w:hint="eastAsia" w:ascii="仿宋_GB2312" w:hAnsi="仿宋_GB2312" w:eastAsia="仿宋_GB2312" w:cs="仿宋_GB2312"/>
          <w:color w:val="auto"/>
          <w:kern w:val="2"/>
          <w:sz w:val="32"/>
          <w:szCs w:val="32"/>
          <w:lang w:val="en-US" w:eastAsia="zh-CN" w:bidi="ar-SA"/>
        </w:rPr>
        <w:t>文件</w:t>
      </w:r>
      <w:r>
        <w:rPr>
          <w:rFonts w:hint="eastAsia" w:ascii="仿宋_GB2312" w:hAnsi="仿宋_GB2312" w:eastAsia="仿宋_GB2312" w:cs="仿宋_GB2312"/>
          <w:color w:val="auto"/>
          <w:sz w:val="32"/>
          <w:szCs w:val="32"/>
          <w:lang w:val="en-US" w:eastAsia="zh-CN"/>
        </w:rPr>
        <w:t>精神</w:t>
      </w:r>
      <w:r>
        <w:rPr>
          <w:rStyle w:val="11"/>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要求，</w:t>
      </w:r>
      <w:r>
        <w:rPr>
          <w:rFonts w:hint="eastAsia" w:ascii="仿宋_GB2312" w:hAnsi="仿宋_GB2312" w:eastAsia="仿宋_GB2312" w:cs="仿宋_GB2312"/>
          <w:bCs/>
          <w:color w:val="000000" w:themeColor="text1"/>
          <w:kern w:val="2"/>
          <w:sz w:val="32"/>
          <w:szCs w:val="32"/>
          <w:lang w:val="en-US" w:eastAsia="zh-CN" w:bidi="ar"/>
          <w14:textFill>
            <w14:solidFill>
              <w14:schemeClr w14:val="tx1"/>
            </w14:solidFill>
          </w14:textFill>
        </w:rPr>
        <w:t>下达梁河县农业农村局实施农机化发展与农机购置补贴项目，项目资金8万元，主要用于：农业机械化发展</w:t>
      </w: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、农机</w:t>
      </w:r>
      <w:r>
        <w:rPr>
          <w:rFonts w:hint="eastAsia" w:ascii="仿宋_GB2312" w:hAnsi="仿宋_GB2312" w:eastAsia="仿宋_GB2312" w:cs="仿宋_GB2312"/>
          <w:bCs/>
          <w:color w:val="000000" w:themeColor="text1"/>
          <w:kern w:val="2"/>
          <w:sz w:val="32"/>
          <w:szCs w:val="32"/>
          <w:lang w:val="en-US" w:eastAsia="zh-CN" w:bidi="ar"/>
          <w14:textFill>
            <w14:solidFill>
              <w14:schemeClr w14:val="tx1"/>
            </w14:solidFill>
          </w14:textFill>
        </w:rPr>
        <w:t>购置补贴与农机报废补贴政策宣传、扶持农机合作社</w:t>
      </w: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等工作</w:t>
      </w:r>
      <w:r>
        <w:rPr>
          <w:rFonts w:hint="eastAsia" w:ascii="仿宋_GB2312" w:hAnsi="仿宋_GB2312" w:eastAsia="仿宋_GB2312" w:cs="仿宋_GB2312"/>
          <w:bCs/>
          <w:color w:val="000000" w:themeColor="text1"/>
          <w:kern w:val="2"/>
          <w:sz w:val="32"/>
          <w:szCs w:val="32"/>
          <w:lang w:val="en-US" w:eastAsia="zh-CN" w:bidi="ar"/>
          <w14:textFill>
            <w14:solidFill>
              <w14:schemeClr w14:val="tx1"/>
            </w14:solidFill>
          </w14:textFill>
        </w:rPr>
        <w:t>。为</w:t>
      </w: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提高项目资金的</w:t>
      </w:r>
      <w:r>
        <w:rPr>
          <w:rFonts w:hint="eastAsia" w:ascii="仿宋_GB2312" w:hAnsi="仿宋_GB2312" w:eastAsia="仿宋_GB2312" w:cs="仿宋_GB2312"/>
          <w:kern w:val="2"/>
          <w:sz w:val="32"/>
          <w:szCs w:val="32"/>
          <w:lang w:val="en-US" w:eastAsia="zh-CN" w:bidi="ar"/>
        </w:rPr>
        <w:t>使用效益，组织实施好2022年农机化发展项目，结合我县的实际情况，特制定本实施方案。</w:t>
      </w:r>
    </w:p>
    <w:p>
      <w:pPr>
        <w:keepNext w:val="0"/>
        <w:keepLines w:val="0"/>
        <w:widowControl w:val="0"/>
        <w:numPr>
          <w:ilvl w:val="0"/>
          <w:numId w:val="1"/>
        </w:numPr>
        <w:suppressLineNumbers w:val="0"/>
        <w:spacing w:before="0" w:beforeAutospacing="0" w:after="0" w:afterAutospacing="0" w:line="360" w:lineRule="auto"/>
        <w:ind w:left="0" w:right="0" w:firstLine="643" w:firstLineChars="200"/>
        <w:jc w:val="both"/>
        <w:rPr>
          <w:rFonts w:hint="eastAsia" w:ascii="仿宋_GB2312" w:hAnsi="仿宋_GB2312" w:eastAsia="仿宋_GB2312" w:cs="仿宋_GB2312"/>
          <w:b w:val="0"/>
          <w:bCs/>
          <w:kern w:val="2"/>
          <w:sz w:val="32"/>
          <w:szCs w:val="32"/>
          <w:lang w:val="en-US" w:eastAsia="zh-CN" w:bidi="ar"/>
        </w:rPr>
      </w:pPr>
      <w:r>
        <w:rPr>
          <w:rFonts w:hint="eastAsia" w:ascii="仿宋_GB2312" w:hAnsi="仿宋_GB2312" w:eastAsia="仿宋_GB2312" w:cs="仿宋_GB2312"/>
          <w:b/>
          <w:bCs w:val="0"/>
          <w:kern w:val="2"/>
          <w:sz w:val="32"/>
          <w:szCs w:val="32"/>
          <w:lang w:val="en-US" w:eastAsia="zh-CN" w:bidi="ar"/>
        </w:rPr>
        <w:t>基本情况</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梁河县位于云南省西部、德宏州北部，</w:t>
      </w:r>
      <w:r>
        <w:rPr>
          <w:rFonts w:hint="eastAsia" w:ascii="仿宋_GB2312" w:hAnsi="仿宋_GB2312" w:eastAsia="仿宋_GB2312" w:cs="仿宋_GB2312"/>
          <w:color w:val="auto"/>
          <w:sz w:val="32"/>
          <w:szCs w:val="32"/>
        </w:rPr>
        <w:t>交通便捷通达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县境南北纵距49公里，东西最大横距45公里，</w:t>
      </w:r>
      <w:r>
        <w:rPr>
          <w:rFonts w:hint="eastAsia" w:ascii="仿宋_GB2312" w:hAnsi="仿宋_GB2312" w:eastAsia="仿宋_GB2312" w:cs="仿宋_GB2312"/>
          <w:sz w:val="32"/>
          <w:szCs w:val="32"/>
        </w:rPr>
        <w:t>国土面积1136.69平方公里，</w:t>
      </w:r>
      <w:r>
        <w:rPr>
          <w:rFonts w:hint="eastAsia" w:ascii="仿宋_GB2312" w:hAnsi="仿宋_GB2312" w:eastAsia="仿宋_GB2312" w:cs="仿宋_GB2312"/>
          <w:color w:val="auto"/>
          <w:sz w:val="32"/>
          <w:szCs w:val="32"/>
        </w:rPr>
        <w:t>坝区面积占12.2%。</w:t>
      </w:r>
      <w:r>
        <w:rPr>
          <w:rFonts w:hint="eastAsia" w:ascii="仿宋_GB2312" w:hAnsi="仿宋_GB2312" w:eastAsia="仿宋_GB2312" w:cs="仿宋_GB2312"/>
          <w:sz w:val="32"/>
          <w:szCs w:val="32"/>
        </w:rPr>
        <w:t>辖3镇6乡66个村（社区），总人口1</w:t>
      </w:r>
      <w:r>
        <w:rPr>
          <w:rFonts w:hint="eastAsia" w:ascii="仿宋_GB2312" w:hAnsi="仿宋_GB2312" w:eastAsia="仿宋_GB2312" w:cs="仿宋_GB2312"/>
          <w:sz w:val="32"/>
          <w:szCs w:val="32"/>
          <w:lang w:val="en-US" w:eastAsia="zh-CN"/>
        </w:rPr>
        <w:t>6.95万人</w:t>
      </w:r>
      <w:r>
        <w:rPr>
          <w:rFonts w:hint="eastAsia" w:ascii="仿宋_GB2312" w:hAnsi="仿宋_GB2312" w:eastAsia="仿宋_GB2312" w:cs="仿宋_GB2312"/>
          <w:sz w:val="32"/>
          <w:szCs w:val="32"/>
        </w:rPr>
        <w:t>，土地确权面积31.85万亩。2021年全县粮食播种面积22.04万亩，7.43万吨，其中水稻种植面积10.8万亩，产量4.49万吨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粮食产业属于梁河县五大主导产业中受益面最广的一个产业，对于保障粮食安全和促进经济社会发展具有重要意义。</w:t>
      </w:r>
    </w:p>
    <w:p>
      <w:pPr>
        <w:spacing w:line="60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截至2021年年底，全县农机总动力已达到11.75万千瓦，拖拉机1</w:t>
      </w:r>
      <w:r>
        <w:rPr>
          <w:rFonts w:hint="eastAsia" w:ascii="仿宋_GB2312" w:hAnsi="仿宋_GB2312" w:eastAsia="仿宋_GB2312" w:cs="仿宋_GB2312"/>
          <w:sz w:val="32"/>
          <w:szCs w:val="32"/>
          <w:lang w:val="en-US" w:eastAsia="zh-CN"/>
        </w:rPr>
        <w:t>678</w:t>
      </w:r>
      <w:r>
        <w:rPr>
          <w:rFonts w:hint="eastAsia" w:ascii="仿宋_GB2312" w:hAnsi="仿宋_GB2312" w:eastAsia="仿宋_GB2312" w:cs="仿宋_GB2312"/>
          <w:sz w:val="32"/>
          <w:szCs w:val="32"/>
        </w:rPr>
        <w:t>台，联合收割机94台，水稻插秧机91台，全年完成机耕面积20.58万亩，机械收获面积10.39万亩，农业机械化综合水平达到52.8%。</w:t>
      </w:r>
      <w:r>
        <w:rPr>
          <w:rFonts w:hint="eastAsia" w:ascii="仿宋_GB2312" w:hAnsi="仿宋_GB2312" w:eastAsia="仿宋_GB2312" w:cs="仿宋_GB2312"/>
          <w:sz w:val="32"/>
          <w:szCs w:val="32"/>
          <w:lang w:eastAsia="zh-CN"/>
        </w:rPr>
        <w:t>现有农机合作社</w:t>
      </w:r>
      <w:r>
        <w:rPr>
          <w:rFonts w:hint="eastAsia" w:ascii="仿宋_GB2312" w:hAnsi="仿宋_GB2312" w:eastAsia="仿宋_GB2312" w:cs="仿宋_GB2312"/>
          <w:sz w:val="32"/>
          <w:szCs w:val="32"/>
          <w:lang w:val="en-US" w:eastAsia="zh-CN"/>
        </w:rPr>
        <w:t>2家，正在申办1家，</w:t>
      </w:r>
      <w:r>
        <w:rPr>
          <w:rFonts w:hint="eastAsia" w:ascii="仿宋_GB2312" w:hAnsi="仿宋_GB2312" w:eastAsia="仿宋_GB2312" w:cs="仿宋_GB2312"/>
          <w:bCs/>
          <w:color w:val="000000" w:themeColor="text1"/>
          <w:kern w:val="2"/>
          <w:sz w:val="32"/>
          <w:szCs w:val="32"/>
          <w:lang w:val="en-US" w:eastAsia="zh-CN" w:bidi="ar"/>
          <w14:textFill>
            <w14:solidFill>
              <w14:schemeClr w14:val="tx1"/>
            </w14:solidFill>
          </w14:textFill>
        </w:rPr>
        <w:t>水稻机械化育秧中，机械化流水线育秧播种在我县还是空白</w:t>
      </w:r>
      <w:r>
        <w:rPr>
          <w:rFonts w:hint="eastAsia" w:ascii="仿宋_GB2312" w:hAnsi="仿宋_GB2312" w:eastAsia="仿宋_GB2312" w:cs="仿宋_GB2312"/>
          <w:sz w:val="32"/>
          <w:szCs w:val="32"/>
          <w:lang w:val="en-US" w:eastAsia="zh-CN"/>
        </w:rPr>
        <w:t>。</w:t>
      </w:r>
    </w:p>
    <w:p>
      <w:pPr>
        <w:keepNext w:val="0"/>
        <w:keepLines w:val="0"/>
        <w:widowControl w:val="0"/>
        <w:suppressLineNumbers w:val="0"/>
        <w:spacing w:before="0" w:beforeAutospacing="0" w:after="0" w:afterAutospacing="0" w:line="360" w:lineRule="auto"/>
        <w:ind w:right="0" w:firstLine="643" w:firstLineChars="200"/>
        <w:jc w:val="both"/>
        <w:rPr>
          <w:rFonts w:hint="eastAsia" w:ascii="仿宋_GB2312" w:hAnsi="仿宋_GB2312" w:eastAsia="仿宋_GB2312" w:cs="仿宋_GB2312"/>
          <w:b/>
          <w:bCs w:val="0"/>
          <w:kern w:val="2"/>
          <w:sz w:val="32"/>
          <w:szCs w:val="32"/>
          <w:lang w:val="en-US" w:eastAsia="zh-CN" w:bidi="ar"/>
        </w:rPr>
      </w:pPr>
      <w:r>
        <w:rPr>
          <w:rFonts w:hint="eastAsia" w:ascii="仿宋_GB2312" w:hAnsi="仿宋_GB2312" w:eastAsia="仿宋_GB2312" w:cs="仿宋_GB2312"/>
          <w:b/>
          <w:bCs w:val="0"/>
          <w:kern w:val="2"/>
          <w:sz w:val="32"/>
          <w:szCs w:val="32"/>
          <w:lang w:val="en-US" w:eastAsia="zh-CN" w:bidi="ar"/>
        </w:rPr>
        <w:t>二、指导思想及编制依据</w:t>
      </w:r>
    </w:p>
    <w:p>
      <w:pPr>
        <w:keepNext w:val="0"/>
        <w:keepLines w:val="0"/>
        <w:widowControl w:val="0"/>
        <w:suppressLineNumbers w:val="0"/>
        <w:spacing w:before="0" w:beforeAutospacing="0" w:after="0" w:afterAutospacing="0" w:line="360" w:lineRule="auto"/>
        <w:ind w:right="0" w:firstLine="640" w:firstLineChars="200"/>
        <w:jc w:val="both"/>
        <w:rPr>
          <w:rFonts w:hint="eastAsia" w:ascii="楷体" w:hAnsi="楷体" w:eastAsia="楷体" w:cs="楷体"/>
          <w:b w:val="0"/>
          <w:bCs w:val="0"/>
          <w:color w:val="auto"/>
          <w:sz w:val="32"/>
          <w:szCs w:val="32"/>
        </w:rPr>
      </w:pPr>
      <w:r>
        <w:rPr>
          <w:rFonts w:hint="eastAsia" w:ascii="楷体" w:hAnsi="楷体" w:eastAsia="楷体" w:cs="楷体"/>
          <w:b w:val="0"/>
          <w:bCs w:val="0"/>
          <w:color w:val="auto"/>
          <w:sz w:val="32"/>
          <w:szCs w:val="32"/>
        </w:rPr>
        <w:t>（一）指导思想</w:t>
      </w:r>
    </w:p>
    <w:p>
      <w:pPr>
        <w:keepNext w:val="0"/>
        <w:keepLines w:val="0"/>
        <w:widowControl w:val="0"/>
        <w:suppressLineNumbers w:val="0"/>
        <w:spacing w:before="0" w:beforeAutospacing="0" w:after="0" w:afterAutospacing="0" w:line="360" w:lineRule="auto"/>
        <w:ind w:right="0" w:firstLine="640" w:firstLineChars="200"/>
        <w:jc w:val="both"/>
        <w:rPr>
          <w:rFonts w:hint="eastAsia" w:ascii="仿宋_GB2312" w:hAnsi="仿宋_GB2312" w:eastAsia="仿宋_GB2312" w:cs="仿宋_GB2312"/>
          <w:b/>
          <w:bCs w:val="0"/>
          <w:kern w:val="2"/>
          <w:sz w:val="32"/>
          <w:szCs w:val="32"/>
          <w:lang w:val="en-US" w:eastAsia="zh-CN" w:bidi="ar"/>
        </w:rPr>
      </w:pPr>
      <w:r>
        <w:rPr>
          <w:rFonts w:hint="default" w:ascii="仿宋_GB2312" w:hAnsi="仿宋_GB2312" w:eastAsia="仿宋_GB2312" w:cs="仿宋_GB2312"/>
          <w:color w:val="auto"/>
          <w:sz w:val="32"/>
          <w:szCs w:val="32"/>
          <w:lang w:val="en-US" w:eastAsia="zh-CN"/>
        </w:rPr>
        <w:t>以习近平新时代中国特色社会主义思想为指导，全面贯彻党的十九大和十九届历次全会精神，牢固树立和贯彻落实创新、协调、绿色、开放、共享的发展理念，以实施乡村振兴战略为引领</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kern w:val="2"/>
          <w:sz w:val="32"/>
          <w:szCs w:val="32"/>
          <w:lang w:val="en-US" w:eastAsia="zh-CN" w:bidi="ar"/>
        </w:rPr>
        <w:t>巩固拓展脱贫攻坚同乡村振兴战略有效衔接。</w:t>
      </w:r>
    </w:p>
    <w:p>
      <w:pPr>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楷体" w:hAnsi="楷体" w:eastAsia="楷体" w:cs="楷体"/>
          <w:b w:val="0"/>
          <w:bCs w:val="0"/>
          <w:color w:val="auto"/>
          <w:sz w:val="32"/>
          <w:szCs w:val="32"/>
        </w:rPr>
      </w:pPr>
      <w:r>
        <w:rPr>
          <w:rFonts w:hint="eastAsia" w:ascii="楷体" w:hAnsi="楷体" w:eastAsia="楷体" w:cs="楷体"/>
          <w:b w:val="0"/>
          <w:bCs w:val="0"/>
          <w:color w:val="auto"/>
          <w:sz w:val="32"/>
          <w:szCs w:val="32"/>
        </w:rPr>
        <w:t>（二）编制依据</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color w:val="auto"/>
          <w:sz w:val="32"/>
          <w:szCs w:val="32"/>
          <w:lang w:val="en-US" w:eastAsia="zh-CN"/>
        </w:rPr>
        <w:t>《德宏州财政局关于下达2022年省级农业发展专项资金的通知》（德财农</w:t>
      </w:r>
      <w:r>
        <w:rPr>
          <w:rFonts w:hint="eastAsia" w:ascii="仿宋" w:hAnsi="仿宋" w:eastAsia="仿宋" w:cs="仿宋"/>
          <w:color w:val="auto"/>
          <w:sz w:val="32"/>
          <w:szCs w:val="32"/>
          <w:lang w:val="en-US" w:eastAsia="zh-CN"/>
        </w:rPr>
        <w:t>〔</w:t>
      </w:r>
      <w:r>
        <w:rPr>
          <w:rFonts w:hint="eastAsia" w:ascii="仿宋_GB2312" w:hAnsi="仿宋_GB2312" w:eastAsia="仿宋_GB2312" w:cs="仿宋_GB2312"/>
          <w:color w:val="auto"/>
          <w:sz w:val="32"/>
          <w:szCs w:val="32"/>
          <w:lang w:val="en-US" w:eastAsia="zh-CN"/>
        </w:rPr>
        <w:t>2022</w:t>
      </w:r>
      <w:r>
        <w:rPr>
          <w:rFonts w:hint="eastAsia" w:ascii="仿宋" w:hAnsi="仿宋" w:eastAsia="仿宋" w:cs="仿宋"/>
          <w:color w:val="auto"/>
          <w:sz w:val="32"/>
          <w:szCs w:val="32"/>
          <w:lang w:val="en-US" w:eastAsia="zh-CN"/>
        </w:rPr>
        <w:t>〕</w:t>
      </w:r>
      <w:r>
        <w:rPr>
          <w:rFonts w:hint="eastAsia" w:ascii="仿宋_GB2312" w:hAnsi="仿宋_GB2312" w:eastAsia="仿宋_GB2312" w:cs="仿宋_GB2312"/>
          <w:color w:val="auto"/>
          <w:sz w:val="32"/>
          <w:szCs w:val="32"/>
          <w:lang w:val="en-US" w:eastAsia="zh-CN"/>
        </w:rPr>
        <w:t>50号）。</w:t>
      </w:r>
    </w:p>
    <w:p>
      <w:pPr>
        <w:keepNext w:val="0"/>
        <w:keepLines w:val="0"/>
        <w:widowControl w:val="0"/>
        <w:suppressLineNumbers w:val="0"/>
        <w:spacing w:before="0" w:beforeAutospacing="0" w:after="0" w:afterAutospacing="0" w:line="360" w:lineRule="auto"/>
        <w:ind w:right="0" w:firstLine="640" w:firstLineChars="200"/>
        <w:jc w:val="both"/>
        <w:rPr>
          <w:rFonts w:hint="eastAsia" w:ascii="仿宋_GB2312" w:hAnsi="仿宋_GB2312" w:eastAsia="仿宋_GB2312" w:cs="仿宋_GB2312"/>
          <w:b/>
          <w:bCs w:val="0"/>
          <w:kern w:val="2"/>
          <w:sz w:val="32"/>
          <w:szCs w:val="32"/>
          <w:lang w:val="en-US" w:eastAsia="zh-CN" w:bidi="ar"/>
        </w:rPr>
      </w:pPr>
      <w:r>
        <w:rPr>
          <w:rFonts w:hint="eastAsia" w:ascii="仿宋_GB2312" w:hAnsi="仿宋_GB2312" w:eastAsia="仿宋_GB2312" w:cs="仿宋_GB2312"/>
          <w:color w:val="auto"/>
          <w:sz w:val="32"/>
          <w:szCs w:val="32"/>
          <w:lang w:val="en-US" w:eastAsia="zh-CN"/>
        </w:rPr>
        <w:t>2.《梁河县财政局关于下达2022年省级农业发展专项资金的通知》（梁财农</w:t>
      </w:r>
      <w:r>
        <w:rPr>
          <w:rFonts w:hint="eastAsia" w:ascii="仿宋" w:hAnsi="仿宋" w:eastAsia="仿宋" w:cs="仿宋"/>
          <w:color w:val="auto"/>
          <w:sz w:val="32"/>
          <w:szCs w:val="32"/>
          <w:lang w:val="en-US" w:eastAsia="zh-CN"/>
        </w:rPr>
        <w:t>〔</w:t>
      </w:r>
      <w:r>
        <w:rPr>
          <w:rFonts w:hint="eastAsia" w:ascii="仿宋_GB2312" w:hAnsi="仿宋_GB2312" w:eastAsia="仿宋_GB2312" w:cs="仿宋_GB2312"/>
          <w:color w:val="auto"/>
          <w:sz w:val="32"/>
          <w:szCs w:val="32"/>
          <w:lang w:val="en-US" w:eastAsia="zh-CN"/>
        </w:rPr>
        <w:t>2022</w:t>
      </w:r>
      <w:r>
        <w:rPr>
          <w:rFonts w:hint="eastAsia" w:ascii="仿宋" w:hAnsi="仿宋" w:eastAsia="仿宋" w:cs="仿宋"/>
          <w:color w:val="auto"/>
          <w:sz w:val="32"/>
          <w:szCs w:val="32"/>
          <w:lang w:val="en-US" w:eastAsia="zh-CN"/>
        </w:rPr>
        <w:t>〕</w:t>
      </w:r>
      <w:r>
        <w:rPr>
          <w:rFonts w:hint="eastAsia" w:ascii="仿宋_GB2312" w:hAnsi="仿宋_GB2312" w:eastAsia="仿宋_GB2312" w:cs="仿宋_GB2312"/>
          <w:color w:val="auto"/>
          <w:sz w:val="32"/>
          <w:szCs w:val="32"/>
          <w:lang w:val="en-US" w:eastAsia="zh-CN"/>
        </w:rPr>
        <w:t>114 号）</w:t>
      </w:r>
    </w:p>
    <w:p>
      <w:pPr>
        <w:keepNext w:val="0"/>
        <w:keepLines w:val="0"/>
        <w:widowControl w:val="0"/>
        <w:suppressLineNumbers w:val="0"/>
        <w:spacing w:before="0" w:beforeAutospacing="0" w:after="0" w:afterAutospacing="0" w:line="360" w:lineRule="auto"/>
        <w:ind w:right="0" w:firstLine="643" w:firstLineChars="200"/>
        <w:jc w:val="both"/>
        <w:rPr>
          <w:rFonts w:hint="eastAsia" w:ascii="仿宋_GB2312" w:hAnsi="仿宋_GB2312" w:eastAsia="仿宋_GB2312" w:cs="仿宋_GB2312"/>
          <w:b/>
          <w:sz w:val="32"/>
          <w:szCs w:val="32"/>
          <w:lang w:val="en-US"/>
        </w:rPr>
      </w:pPr>
      <w:r>
        <w:rPr>
          <w:rFonts w:hint="eastAsia" w:ascii="仿宋_GB2312" w:hAnsi="仿宋_GB2312" w:eastAsia="仿宋_GB2312" w:cs="仿宋_GB2312"/>
          <w:b/>
          <w:bCs w:val="0"/>
          <w:kern w:val="2"/>
          <w:sz w:val="32"/>
          <w:szCs w:val="32"/>
          <w:lang w:val="en-US" w:eastAsia="zh-CN" w:bidi="ar"/>
        </w:rPr>
        <w:t>三、目标任务</w:t>
      </w:r>
    </w:p>
    <w:p>
      <w:pPr>
        <w:keepNext w:val="0"/>
        <w:keepLines w:val="0"/>
        <w:widowControl w:val="0"/>
        <w:suppressLineNumbers w:val="0"/>
        <w:spacing w:before="0" w:beforeAutospacing="0" w:after="0" w:afterAutospacing="0" w:line="360" w:lineRule="auto"/>
        <w:ind w:right="0" w:firstLine="640" w:firstLineChars="200"/>
        <w:jc w:val="both"/>
        <w:rPr>
          <w:rFonts w:hint="eastAsia" w:ascii="仿宋_GB2312" w:hAnsi="仿宋_GB2312" w:eastAsia="仿宋_GB2312" w:cs="仿宋_GB2312"/>
          <w:bCs/>
          <w:sz w:val="32"/>
          <w:szCs w:val="32"/>
          <w:lang w:val="en-US"/>
        </w:rPr>
      </w:pPr>
      <w:r>
        <w:rPr>
          <w:rFonts w:hint="eastAsia" w:ascii="仿宋_GB2312" w:hAnsi="仿宋_GB2312" w:eastAsia="仿宋_GB2312" w:cs="仿宋_GB2312"/>
          <w:bCs/>
          <w:kern w:val="2"/>
          <w:sz w:val="32"/>
          <w:szCs w:val="32"/>
          <w:lang w:val="en-US" w:eastAsia="zh-CN" w:bidi="ar"/>
        </w:rPr>
        <w:t>以乡村振兴战略为总抓手，扶持合作社</w:t>
      </w:r>
      <w:r>
        <w:rPr>
          <w:rFonts w:hint="eastAsia" w:ascii="仿宋_GB2312" w:hAnsi="仿宋_GB2312" w:eastAsia="仿宋_GB2312" w:cs="仿宋_GB2312"/>
          <w:bCs/>
          <w:color w:val="000000" w:themeColor="text1"/>
          <w:kern w:val="2"/>
          <w:sz w:val="32"/>
          <w:szCs w:val="32"/>
          <w:lang w:val="en-US" w:eastAsia="zh-CN" w:bidi="ar"/>
          <w14:textFill>
            <w14:solidFill>
              <w14:schemeClr w14:val="tx1"/>
            </w14:solidFill>
          </w14:textFill>
        </w:rPr>
        <w:t>建设2个水稻育秧流水线示范点，</w:t>
      </w:r>
      <w:r>
        <w:rPr>
          <w:rFonts w:hint="eastAsia" w:ascii="仿宋_GB2312" w:hAnsi="仿宋_GB2312" w:eastAsia="仿宋_GB2312" w:cs="仿宋_GB2312"/>
          <w:bCs/>
          <w:kern w:val="2"/>
          <w:sz w:val="32"/>
          <w:szCs w:val="32"/>
          <w:lang w:val="en-US" w:eastAsia="zh-CN" w:bidi="ar"/>
        </w:rPr>
        <w:t>提高农户对水稻机械化种植认知度与接受率，充分发挥农机在农民致富增收发挥的导向作用，</w:t>
      </w:r>
      <w:r>
        <w:rPr>
          <w:rFonts w:hint="eastAsia" w:ascii="仿宋_GB2312" w:hAnsi="仿宋_GB2312" w:eastAsia="仿宋_GB2312" w:cs="仿宋_GB2312"/>
          <w:kern w:val="2"/>
          <w:sz w:val="32"/>
          <w:szCs w:val="32"/>
          <w:lang w:val="en-US" w:eastAsia="zh-CN" w:bidi="ar"/>
        </w:rPr>
        <w:t>解放广大农民双手，推进农机化发展与购机补贴，</w:t>
      </w:r>
      <w:r>
        <w:rPr>
          <w:rFonts w:hint="eastAsia" w:ascii="仿宋_GB2312" w:hAnsi="仿宋_GB2312" w:eastAsia="仿宋_GB2312" w:cs="仿宋_GB2312"/>
          <w:bCs/>
          <w:kern w:val="2"/>
          <w:sz w:val="32"/>
          <w:szCs w:val="32"/>
          <w:lang w:val="en-US" w:eastAsia="zh-CN" w:bidi="ar"/>
        </w:rPr>
        <w:t>加快推进我县水稻种植作业全程机械化覆盖范围，不断提高水稻收获产量和效益，牢牢稳住我县全年粮食产量。</w:t>
      </w:r>
    </w:p>
    <w:p>
      <w:pPr>
        <w:keepNext w:val="0"/>
        <w:keepLines w:val="0"/>
        <w:widowControl w:val="0"/>
        <w:suppressLineNumbers w:val="0"/>
        <w:spacing w:before="0" w:beforeAutospacing="0" w:after="0" w:afterAutospacing="0" w:line="360" w:lineRule="auto"/>
        <w:ind w:right="0" w:firstLine="643" w:firstLineChars="200"/>
        <w:jc w:val="both"/>
        <w:rPr>
          <w:rFonts w:hint="eastAsia" w:ascii="仿宋_GB2312" w:hAnsi="仿宋_GB2312" w:eastAsia="仿宋_GB2312" w:cs="仿宋_GB2312"/>
          <w:b/>
          <w:bCs w:val="0"/>
          <w:sz w:val="32"/>
          <w:szCs w:val="32"/>
          <w:lang w:val="en-US"/>
        </w:rPr>
      </w:pPr>
      <w:r>
        <w:rPr>
          <w:rFonts w:hint="eastAsia" w:ascii="仿宋_GB2312" w:hAnsi="仿宋_GB2312" w:eastAsia="仿宋_GB2312" w:cs="仿宋_GB2312"/>
          <w:b/>
          <w:bCs w:val="0"/>
          <w:kern w:val="2"/>
          <w:sz w:val="32"/>
          <w:szCs w:val="32"/>
          <w:lang w:val="en-US" w:eastAsia="zh-CN" w:bidi="ar"/>
        </w:rPr>
        <w:t>四、实施内容</w:t>
      </w:r>
    </w:p>
    <w:p>
      <w:pPr>
        <w:keepNext w:val="0"/>
        <w:keepLines w:val="0"/>
        <w:widowControl w:val="0"/>
        <w:suppressLineNumbers w:val="0"/>
        <w:spacing w:before="0" w:beforeAutospacing="0" w:after="0" w:afterAutospacing="0" w:line="600" w:lineRule="atLeast"/>
        <w:ind w:right="0" w:firstLine="640" w:firstLineChars="200"/>
        <w:jc w:val="both"/>
        <w:rPr>
          <w:rFonts w:hint="eastAsia" w:ascii="仿宋_GB2312" w:hAnsi="仿宋_GB2312" w:eastAsia="仿宋_GB2312" w:cs="仿宋_GB2312"/>
          <w:bCs/>
          <w:sz w:val="32"/>
          <w:szCs w:val="32"/>
          <w:lang w:val="en-US"/>
        </w:rPr>
      </w:pPr>
      <w:r>
        <w:rPr>
          <w:rFonts w:hint="eastAsia" w:ascii="仿宋_GB2312" w:hAnsi="仿宋_GB2312" w:eastAsia="仿宋_GB2312" w:cs="仿宋_GB2312"/>
          <w:bCs/>
          <w:kern w:val="2"/>
          <w:sz w:val="32"/>
          <w:szCs w:val="32"/>
          <w:lang w:val="en-US" w:eastAsia="zh-CN" w:bidi="ar"/>
        </w:rPr>
        <w:t>（一）合作社提出申请，</w:t>
      </w: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农业农村局项目领导小组择优选择</w:t>
      </w:r>
      <w:r>
        <w:rPr>
          <w:rFonts w:hint="eastAsia" w:ascii="仿宋_GB2312" w:hAnsi="仿宋_GB2312" w:eastAsia="仿宋_GB2312" w:cs="仿宋_GB2312"/>
          <w:bCs/>
          <w:color w:val="auto"/>
          <w:kern w:val="2"/>
          <w:sz w:val="32"/>
          <w:szCs w:val="32"/>
          <w:lang w:val="en-US" w:eastAsia="zh-CN" w:bidi="ar"/>
        </w:rPr>
        <w:t>扶</w:t>
      </w:r>
      <w:r>
        <w:rPr>
          <w:rFonts w:hint="eastAsia" w:ascii="仿宋_GB2312" w:hAnsi="仿宋_GB2312" w:eastAsia="仿宋_GB2312" w:cs="仿宋_GB2312"/>
          <w:bCs/>
          <w:kern w:val="2"/>
          <w:sz w:val="32"/>
          <w:szCs w:val="32"/>
          <w:lang w:val="en-US" w:eastAsia="zh-CN" w:bidi="ar"/>
        </w:rPr>
        <w:t>持农机合作社2台</w:t>
      </w:r>
      <w:r>
        <w:rPr>
          <w:rFonts w:hint="eastAsia" w:ascii="仿宋_GB2312" w:hAnsi="仿宋_GB2312" w:eastAsia="仿宋_GB2312" w:cs="仿宋_GB2312"/>
          <w:bCs/>
          <w:color w:val="000000" w:themeColor="text1"/>
          <w:kern w:val="2"/>
          <w:sz w:val="32"/>
          <w:szCs w:val="32"/>
          <w:lang w:val="en-US" w:eastAsia="zh-CN" w:bidi="ar"/>
          <w14:textFill>
            <w14:solidFill>
              <w14:schemeClr w14:val="tx1"/>
            </w14:solidFill>
          </w14:textFill>
        </w:rPr>
        <w:t>水稻机械化育秧流水线播种设备，通过农机合作社和农机大户辐射带动周边农户积极使用水稻机插秧技术。全县计划完成在勐养镇、芒东镇建设水稻机械化种植示范点，核心示范点100亩，带动周边区域1000亩</w:t>
      </w:r>
      <w:r>
        <w:rPr>
          <w:rFonts w:hint="eastAsia" w:ascii="仿宋_GB2312" w:hAnsi="仿宋_GB2312" w:eastAsia="仿宋_GB2312" w:cs="仿宋_GB2312"/>
          <w:bCs/>
          <w:kern w:val="2"/>
          <w:sz w:val="32"/>
          <w:szCs w:val="32"/>
          <w:lang w:val="en-US" w:eastAsia="zh-CN" w:bidi="ar"/>
        </w:rPr>
        <w:t>。</w:t>
      </w:r>
    </w:p>
    <w:p>
      <w:pPr>
        <w:keepNext w:val="0"/>
        <w:keepLines w:val="0"/>
        <w:widowControl w:val="0"/>
        <w:suppressLineNumbers w:val="0"/>
        <w:spacing w:before="0" w:beforeAutospacing="0" w:after="0" w:afterAutospacing="0" w:line="600" w:lineRule="atLeast"/>
        <w:ind w:left="0" w:leftChars="0" w:right="0" w:firstLine="640" w:firstLineChars="200"/>
        <w:jc w:val="both"/>
        <w:rPr>
          <w:rFonts w:hint="default" w:ascii="仿宋_GB2312" w:hAnsi="仿宋_GB2312" w:eastAsia="仿宋_GB2312" w:cs="仿宋_GB2312"/>
          <w:bCs/>
          <w:sz w:val="32"/>
          <w:szCs w:val="32"/>
          <w:lang w:val="en-US"/>
        </w:rPr>
      </w:pPr>
      <w:r>
        <w:rPr>
          <w:rFonts w:hint="eastAsia" w:ascii="仿宋_GB2312" w:hAnsi="仿宋_GB2312" w:eastAsia="仿宋_GB2312" w:cs="仿宋_GB2312"/>
          <w:bCs/>
          <w:kern w:val="2"/>
          <w:sz w:val="32"/>
          <w:szCs w:val="32"/>
          <w:lang w:val="en-US" w:eastAsia="zh-CN" w:bidi="ar"/>
        </w:rPr>
        <w:t>（二）农机技术推广及农机购置补贴政策培训共计200人次。计划开展</w:t>
      </w:r>
      <w:r>
        <w:rPr>
          <w:rFonts w:hint="eastAsia" w:ascii="仿宋_GB2312" w:hAnsi="仿宋_GB2312" w:eastAsia="仿宋_GB2312" w:cs="仿宋_GB2312"/>
          <w:bCs/>
          <w:color w:val="000000" w:themeColor="text1"/>
          <w:kern w:val="2"/>
          <w:sz w:val="32"/>
          <w:szCs w:val="32"/>
          <w:lang w:val="en-US" w:eastAsia="zh-CN" w:bidi="ar"/>
          <w14:textFill>
            <w14:solidFill>
              <w14:schemeClr w14:val="tx1"/>
            </w14:solidFill>
          </w14:textFill>
        </w:rPr>
        <w:t>培训4期，其中育秧播种机使用技术培训2期100人次，</w:t>
      </w:r>
      <w:r>
        <w:rPr>
          <w:rFonts w:hint="eastAsia" w:ascii="仿宋_GB2312" w:hAnsi="仿宋_GB2312" w:eastAsia="仿宋_GB2312" w:cs="仿宋_GB2312"/>
          <w:bCs/>
          <w:kern w:val="2"/>
          <w:sz w:val="32"/>
          <w:szCs w:val="32"/>
          <w:lang w:val="en-US" w:eastAsia="zh-CN" w:bidi="ar"/>
        </w:rPr>
        <w:t>农机购置补贴、农机报废补贴政策宣传及其他新型农机具使用技术培训2期100人次。</w:t>
      </w:r>
    </w:p>
    <w:p>
      <w:pPr>
        <w:keepNext w:val="0"/>
        <w:keepLines w:val="0"/>
        <w:widowControl w:val="0"/>
        <w:suppressLineNumbers w:val="0"/>
        <w:spacing w:before="0" w:beforeAutospacing="0" w:after="0" w:afterAutospacing="0" w:line="600" w:lineRule="atLeast"/>
        <w:ind w:left="0" w:leftChars="0" w:right="0" w:firstLine="640" w:firstLineChars="200"/>
        <w:jc w:val="both"/>
        <w:rPr>
          <w:rFonts w:hint="eastAsia" w:ascii="仿宋_GB2312" w:hAnsi="仿宋_GB2312" w:eastAsia="仿宋_GB2312" w:cs="仿宋_GB2312"/>
          <w:bCs/>
          <w:kern w:val="2"/>
          <w:sz w:val="32"/>
          <w:szCs w:val="32"/>
          <w:lang w:val="en-US" w:eastAsia="zh-CN" w:bidi="ar"/>
        </w:rPr>
      </w:pPr>
      <w:r>
        <w:rPr>
          <w:rFonts w:hint="eastAsia" w:ascii="仿宋_GB2312" w:hAnsi="仿宋_GB2312" w:eastAsia="仿宋_GB2312" w:cs="仿宋_GB2312"/>
          <w:bCs/>
          <w:kern w:val="2"/>
          <w:sz w:val="32"/>
          <w:szCs w:val="32"/>
          <w:lang w:val="en-US" w:eastAsia="zh-CN" w:bidi="ar"/>
        </w:rPr>
        <w:t>（三）机插秧示范样点作业费补助285亩。</w:t>
      </w:r>
    </w:p>
    <w:p>
      <w:pPr>
        <w:keepNext w:val="0"/>
        <w:keepLines w:val="0"/>
        <w:widowControl w:val="0"/>
        <w:suppressLineNumbers w:val="0"/>
        <w:spacing w:before="0" w:beforeAutospacing="0" w:after="0" w:afterAutospacing="0" w:line="600" w:lineRule="atLeast"/>
        <w:ind w:left="0" w:leftChars="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Cs/>
          <w:kern w:val="2"/>
          <w:sz w:val="32"/>
          <w:szCs w:val="32"/>
          <w:lang w:val="en-US" w:eastAsia="zh-CN" w:bidi="ar"/>
        </w:rPr>
        <w:t>（四）制作张贴农机报废补贴宣传板30余块</w:t>
      </w:r>
      <w:r>
        <w:rPr>
          <w:rFonts w:hint="eastAsia" w:ascii="仿宋_GB2312" w:hAnsi="仿宋_GB2312" w:eastAsia="仿宋_GB2312" w:cs="仿宋_GB2312"/>
          <w:kern w:val="2"/>
          <w:sz w:val="32"/>
          <w:szCs w:val="32"/>
          <w:lang w:val="en-US" w:eastAsia="zh-CN" w:bidi="ar"/>
        </w:rPr>
        <w:t>。</w:t>
      </w:r>
    </w:p>
    <w:p>
      <w:pPr>
        <w:keepNext w:val="0"/>
        <w:keepLines w:val="0"/>
        <w:widowControl w:val="0"/>
        <w:suppressLineNumbers w:val="0"/>
        <w:spacing w:before="0" w:beforeAutospacing="0" w:after="0" w:afterAutospacing="0" w:line="360" w:lineRule="auto"/>
        <w:ind w:right="0" w:firstLine="643" w:firstLineChars="200"/>
        <w:jc w:val="left"/>
        <w:rPr>
          <w:rFonts w:hint="eastAsia" w:ascii="仿宋_GB2312" w:hAnsi="仿宋_GB2312" w:eastAsia="仿宋_GB2312" w:cs="仿宋_GB2312"/>
          <w:b/>
          <w:bCs w:val="0"/>
          <w:color w:val="000000" w:themeColor="text1"/>
          <w:sz w:val="32"/>
          <w:szCs w:val="32"/>
          <w:lang w:val="en-US"/>
          <w14:textFill>
            <w14:solidFill>
              <w14:schemeClr w14:val="tx1"/>
            </w14:solidFill>
          </w14:textFill>
        </w:rPr>
      </w:pPr>
      <w:r>
        <w:rPr>
          <w:rFonts w:hint="eastAsia" w:ascii="仿宋_GB2312" w:hAnsi="仿宋_GB2312" w:eastAsia="仿宋_GB2312" w:cs="仿宋_GB2312"/>
          <w:b/>
          <w:bCs w:val="0"/>
          <w:color w:val="000000" w:themeColor="text1"/>
          <w:kern w:val="2"/>
          <w:sz w:val="32"/>
          <w:szCs w:val="32"/>
          <w:lang w:val="en-US" w:eastAsia="zh-CN" w:bidi="ar"/>
          <w14:textFill>
            <w14:solidFill>
              <w14:schemeClr w14:val="tx1"/>
            </w14:solidFill>
          </w14:textFill>
        </w:rPr>
        <w:t>五、资金使用计划</w:t>
      </w:r>
    </w:p>
    <w:p>
      <w:pPr>
        <w:keepNext w:val="0"/>
        <w:keepLines w:val="0"/>
        <w:widowControl w:val="0"/>
        <w:suppressLineNumbers w:val="0"/>
        <w:spacing w:before="0" w:beforeAutospacing="0" w:after="0" w:afterAutospacing="0" w:line="360" w:lineRule="auto"/>
        <w:ind w:right="0" w:firstLine="640" w:firstLineChars="200"/>
        <w:jc w:val="both"/>
        <w:rPr>
          <w:rFonts w:hint="eastAsia" w:ascii="仿宋_GB2312" w:hAnsi="仿宋_GB2312" w:eastAsia="仿宋_GB2312" w:cs="仿宋_GB2312"/>
          <w:b/>
          <w:bCs w:val="0"/>
          <w:color w:val="000000" w:themeColor="text1"/>
          <w:sz w:val="32"/>
          <w:szCs w:val="32"/>
          <w:lang w:val="en-US"/>
          <w14:textFill>
            <w14:solidFill>
              <w14:schemeClr w14:val="tx1"/>
            </w14:solidFill>
          </w14:textFill>
        </w:rPr>
      </w:pPr>
      <w:r>
        <w:rPr>
          <w:rFonts w:hint="eastAsia" w:ascii="仿宋_GB2312" w:hAnsi="仿宋_GB2312" w:eastAsia="仿宋_GB2312" w:cs="仿宋_GB2312"/>
          <w:color w:val="auto"/>
          <w:sz w:val="32"/>
          <w:szCs w:val="32"/>
        </w:rPr>
        <w:t>本项目共投入</w:t>
      </w:r>
      <w:r>
        <w:rPr>
          <w:rFonts w:hint="eastAsia" w:ascii="仿宋_GB2312" w:hAnsi="仿宋_GB2312" w:eastAsia="仿宋_GB2312" w:cs="仿宋_GB2312"/>
          <w:color w:val="auto"/>
          <w:sz w:val="32"/>
          <w:szCs w:val="32"/>
          <w:lang w:eastAsia="zh-CN"/>
        </w:rPr>
        <w:t>省级农业生产发展专项</w:t>
      </w:r>
      <w:r>
        <w:rPr>
          <w:rFonts w:hint="eastAsia" w:ascii="仿宋_GB2312" w:hAnsi="仿宋_GB2312" w:eastAsia="仿宋_GB2312" w:cs="仿宋_GB2312"/>
          <w:color w:val="auto"/>
          <w:sz w:val="32"/>
          <w:szCs w:val="32"/>
        </w:rPr>
        <w:t>资金</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bCs/>
          <w:color w:val="000000" w:themeColor="text1"/>
          <w:kern w:val="2"/>
          <w:sz w:val="32"/>
          <w:szCs w:val="32"/>
          <w:lang w:val="en-US" w:eastAsia="zh-CN" w:bidi="ar"/>
          <w14:textFill>
            <w14:solidFill>
              <w14:schemeClr w14:val="tx1"/>
            </w14:solidFill>
          </w14:textFill>
        </w:rPr>
        <w:t>，资金使用计划如下：</w:t>
      </w:r>
    </w:p>
    <w:p>
      <w:pPr>
        <w:keepNext w:val="0"/>
        <w:keepLines w:val="0"/>
        <w:widowControl w:val="0"/>
        <w:suppressLineNumbers w:val="0"/>
        <w:spacing w:before="0" w:beforeAutospacing="0" w:after="0" w:afterAutospacing="0" w:line="600" w:lineRule="atLeast"/>
        <w:ind w:left="0" w:right="0" w:firstLine="640" w:firstLineChars="200"/>
        <w:jc w:val="both"/>
        <w:rPr>
          <w:rFonts w:hint="default" w:ascii="仿宋_GB2312" w:hAnsi="仿宋_GB2312" w:eastAsia="仿宋_GB2312" w:cs="仿宋_GB2312"/>
          <w:bCs/>
          <w:color w:val="auto"/>
          <w:kern w:val="2"/>
          <w:sz w:val="32"/>
          <w:szCs w:val="32"/>
          <w:lang w:val="en-US" w:eastAsia="zh-CN" w:bidi="ar"/>
        </w:rPr>
      </w:pPr>
      <w:r>
        <w:rPr>
          <w:rFonts w:hint="eastAsia" w:ascii="仿宋_GB2312" w:hAnsi="仿宋_GB2312" w:eastAsia="仿宋_GB2312" w:cs="仿宋_GB2312"/>
          <w:bCs/>
          <w:color w:val="auto"/>
          <w:kern w:val="2"/>
          <w:sz w:val="32"/>
          <w:szCs w:val="32"/>
          <w:lang w:val="en-US" w:eastAsia="zh-CN" w:bidi="ar"/>
        </w:rPr>
        <w:t>（一）扶持农机合作社购置流水线育秧播种机2台，投入资金</w:t>
      </w:r>
      <w:r>
        <w:rPr>
          <w:rFonts w:hint="eastAsia" w:ascii="仿宋_GB2312" w:hAnsi="仿宋_GB2312" w:eastAsia="仿宋_GB2312" w:cs="仿宋_GB2312"/>
          <w:b w:val="0"/>
          <w:bCs w:val="0"/>
          <w:color w:val="auto"/>
          <w:kern w:val="2"/>
          <w:sz w:val="32"/>
          <w:szCs w:val="32"/>
          <w:lang w:val="en-US" w:eastAsia="zh-CN" w:bidi="ar"/>
        </w:rPr>
        <w:t>4.4万元，</w:t>
      </w:r>
      <w:r>
        <w:rPr>
          <w:rFonts w:hint="eastAsia" w:ascii="仿宋_GB2312" w:hAnsi="仿宋_GB2312" w:eastAsia="仿宋_GB2312" w:cs="仿宋_GB2312"/>
          <w:bCs/>
          <w:color w:val="auto"/>
          <w:kern w:val="2"/>
          <w:sz w:val="32"/>
          <w:szCs w:val="32"/>
          <w:lang w:val="en-US" w:eastAsia="zh-CN" w:bidi="ar"/>
        </w:rPr>
        <w:t>育秧播种机配套转运盘800个</w:t>
      </w:r>
      <w:r>
        <w:rPr>
          <w:rFonts w:hint="eastAsia" w:ascii="仿宋_GB2312" w:hAnsi="仿宋_GB2312" w:eastAsia="仿宋_GB2312" w:cs="仿宋_GB2312"/>
          <w:color w:val="auto"/>
          <w:kern w:val="2"/>
          <w:sz w:val="32"/>
          <w:szCs w:val="32"/>
          <w:lang w:val="en-US" w:eastAsia="zh-CN" w:bidi="ar"/>
        </w:rPr>
        <w:t>，9元/个，</w:t>
      </w:r>
      <w:r>
        <w:rPr>
          <w:rFonts w:hint="eastAsia" w:ascii="仿宋_GB2312" w:hAnsi="仿宋_GB2312" w:eastAsia="仿宋_GB2312" w:cs="仿宋_GB2312"/>
          <w:bCs/>
          <w:color w:val="auto"/>
          <w:kern w:val="2"/>
          <w:sz w:val="32"/>
          <w:szCs w:val="32"/>
          <w:lang w:val="en-US" w:eastAsia="zh-CN" w:bidi="ar"/>
        </w:rPr>
        <w:t>投入资金0.72万元，合计投入资金5.12万元。</w:t>
      </w:r>
    </w:p>
    <w:p>
      <w:pPr>
        <w:keepNext w:val="0"/>
        <w:keepLines w:val="0"/>
        <w:widowControl w:val="0"/>
        <w:numPr>
          <w:ilvl w:val="0"/>
          <w:numId w:val="2"/>
        </w:numPr>
        <w:suppressLineNumbers w:val="0"/>
        <w:spacing w:before="0" w:beforeAutospacing="0" w:after="0" w:afterAutospacing="0" w:line="600" w:lineRule="atLeast"/>
        <w:ind w:left="0" w:leftChars="0" w:right="0" w:firstLine="640" w:firstLineChars="200"/>
        <w:jc w:val="both"/>
        <w:rPr>
          <w:rFonts w:hint="default" w:ascii="仿宋_GB2312" w:hAnsi="仿宋_GB2312" w:eastAsia="仿宋_GB2312" w:cs="仿宋_GB2312"/>
          <w:bCs/>
          <w:color w:val="auto"/>
          <w:kern w:val="2"/>
          <w:sz w:val="32"/>
          <w:szCs w:val="32"/>
          <w:lang w:val="en-US" w:eastAsia="zh-CN" w:bidi="ar"/>
        </w:rPr>
      </w:pPr>
      <w:r>
        <w:rPr>
          <w:rFonts w:hint="eastAsia" w:ascii="仿宋_GB2312" w:hAnsi="仿宋_GB2312" w:eastAsia="仿宋_GB2312" w:cs="仿宋_GB2312"/>
          <w:bCs/>
          <w:color w:val="auto"/>
          <w:kern w:val="2"/>
          <w:sz w:val="32"/>
          <w:szCs w:val="32"/>
          <w:lang w:val="en-US" w:eastAsia="zh-CN" w:bidi="ar"/>
        </w:rPr>
        <w:t>开展流水线育秧播种机使用技术培训2期100人次，农机购置补贴、农机报废补贴政策宣传及其他新型农机具使用技术培训2期100人次，投入资金</w:t>
      </w:r>
      <w:r>
        <w:rPr>
          <w:rFonts w:hint="eastAsia" w:ascii="仿宋_GB2312" w:hAnsi="仿宋_GB2312" w:eastAsia="仿宋_GB2312" w:cs="仿宋_GB2312"/>
          <w:b w:val="0"/>
          <w:bCs w:val="0"/>
          <w:color w:val="auto"/>
          <w:kern w:val="2"/>
          <w:sz w:val="32"/>
          <w:szCs w:val="32"/>
          <w:lang w:val="en-US" w:eastAsia="zh-CN" w:bidi="ar"/>
        </w:rPr>
        <w:t>1.2万元。制作培训</w:t>
      </w:r>
      <w:r>
        <w:rPr>
          <w:rFonts w:hint="eastAsia" w:ascii="仿宋_GB2312" w:hAnsi="仿宋_GB2312" w:eastAsia="仿宋_GB2312" w:cs="仿宋_GB2312"/>
          <w:bCs/>
          <w:color w:val="auto"/>
          <w:kern w:val="2"/>
          <w:sz w:val="32"/>
          <w:szCs w:val="32"/>
          <w:lang w:val="en-US" w:eastAsia="zh-CN" w:bidi="ar"/>
        </w:rPr>
        <w:t>会议布标0.018万元，合计投入资金1.218万元。</w:t>
      </w:r>
    </w:p>
    <w:p>
      <w:pPr>
        <w:keepNext w:val="0"/>
        <w:keepLines w:val="0"/>
        <w:widowControl w:val="0"/>
        <w:numPr>
          <w:ilvl w:val="0"/>
          <w:numId w:val="2"/>
        </w:numPr>
        <w:suppressLineNumbers w:val="0"/>
        <w:spacing w:before="0" w:beforeAutospacing="0" w:after="0" w:afterAutospacing="0" w:line="600" w:lineRule="atLeast"/>
        <w:ind w:left="0" w:leftChars="0" w:right="0" w:firstLine="640" w:firstLineChars="200"/>
        <w:jc w:val="both"/>
        <w:rPr>
          <w:rFonts w:hint="default" w:ascii="仿宋_GB2312" w:hAnsi="仿宋_GB2312" w:eastAsia="仿宋_GB2312" w:cs="仿宋_GB2312"/>
          <w:bCs/>
          <w:color w:val="auto"/>
          <w:kern w:val="2"/>
          <w:sz w:val="32"/>
          <w:szCs w:val="32"/>
          <w:lang w:val="en-US" w:eastAsia="zh-CN" w:bidi="ar"/>
        </w:rPr>
      </w:pPr>
      <w:r>
        <w:rPr>
          <w:rFonts w:hint="eastAsia" w:ascii="仿宋_GB2312" w:hAnsi="仿宋_GB2312" w:eastAsia="仿宋_GB2312" w:cs="仿宋_GB2312"/>
          <w:bCs/>
          <w:color w:val="auto"/>
          <w:kern w:val="2"/>
          <w:sz w:val="32"/>
          <w:szCs w:val="32"/>
          <w:lang w:val="en-US" w:eastAsia="zh-CN" w:bidi="ar"/>
        </w:rPr>
        <w:t>机插秧示范样点机插作业费补助52元/亩，补助面积285亩，投入资金1.482万元。</w:t>
      </w:r>
    </w:p>
    <w:p>
      <w:pPr>
        <w:keepNext w:val="0"/>
        <w:keepLines w:val="0"/>
        <w:widowControl w:val="0"/>
        <w:numPr>
          <w:ilvl w:val="0"/>
          <w:numId w:val="2"/>
        </w:numPr>
        <w:suppressLineNumbers w:val="0"/>
        <w:spacing w:before="0" w:beforeAutospacing="0" w:after="0" w:afterAutospacing="0" w:line="600" w:lineRule="atLeast"/>
        <w:ind w:left="0" w:leftChars="0" w:right="0" w:firstLine="640" w:firstLineChars="200"/>
        <w:jc w:val="both"/>
        <w:rPr>
          <w:rFonts w:hint="eastAsia" w:ascii="仿宋_GB2312" w:hAnsi="仿宋_GB2312" w:eastAsia="仿宋_GB2312" w:cs="仿宋_GB2312"/>
          <w:bCs/>
          <w:color w:val="auto"/>
          <w:kern w:val="2"/>
          <w:sz w:val="32"/>
          <w:szCs w:val="32"/>
          <w:lang w:val="en-US" w:eastAsia="zh-CN" w:bidi="ar"/>
        </w:rPr>
      </w:pPr>
      <w:r>
        <w:rPr>
          <w:rFonts w:hint="eastAsia" w:ascii="仿宋_GB2312" w:hAnsi="仿宋_GB2312" w:eastAsia="仿宋_GB2312" w:cs="仿宋_GB2312"/>
          <w:bCs/>
          <w:color w:val="auto"/>
          <w:kern w:val="2"/>
          <w:sz w:val="32"/>
          <w:szCs w:val="32"/>
          <w:lang w:val="en-US" w:eastAsia="zh-CN" w:bidi="ar"/>
        </w:rPr>
        <w:t>制作张贴农机报废补贴宣传板30余块，投入资金0.18万元。</w:t>
      </w:r>
    </w:p>
    <w:p>
      <w:pPr>
        <w:keepNext w:val="0"/>
        <w:keepLines w:val="0"/>
        <w:widowControl w:val="0"/>
        <w:suppressLineNumbers w:val="0"/>
        <w:spacing w:before="0" w:beforeAutospacing="0" w:after="0" w:afterAutospacing="0" w:line="360" w:lineRule="auto"/>
        <w:ind w:left="0" w:right="0" w:firstLine="643" w:firstLineChars="200"/>
        <w:jc w:val="left"/>
        <w:rPr>
          <w:rFonts w:hint="eastAsia" w:ascii="仿宋_GB2312" w:hAnsi="仿宋_GB2312" w:eastAsia="仿宋_GB2312" w:cs="仿宋_GB2312"/>
          <w:b/>
          <w:bCs w:val="0"/>
          <w:sz w:val="32"/>
          <w:szCs w:val="32"/>
          <w:lang w:val="en-US"/>
        </w:rPr>
      </w:pPr>
      <w:r>
        <w:rPr>
          <w:rFonts w:hint="eastAsia" w:ascii="仿宋_GB2312" w:hAnsi="仿宋_GB2312" w:eastAsia="仿宋_GB2312" w:cs="仿宋_GB2312"/>
          <w:b/>
          <w:bCs w:val="0"/>
          <w:kern w:val="2"/>
          <w:sz w:val="32"/>
          <w:szCs w:val="32"/>
          <w:lang w:val="en-US" w:eastAsia="zh-CN" w:bidi="ar"/>
        </w:rPr>
        <w:t>六、实施进度</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color w:val="000000" w:themeColor="text1"/>
          <w:sz w:val="32"/>
          <w:szCs w:val="32"/>
          <w:lang w:val="en-US"/>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（一）项目建设期限</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color w:val="000000" w:themeColor="text1"/>
          <w:sz w:val="32"/>
          <w:szCs w:val="32"/>
          <w:lang w:val="en-US"/>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建设期限为2022年6月至2022年12月。</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b/>
          <w:bCs w:val="0"/>
          <w:color w:val="000000" w:themeColor="text1"/>
          <w:sz w:val="32"/>
          <w:szCs w:val="32"/>
          <w:lang w:val="en-US"/>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（二）项目实施计划进度</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第一阶段2022年6月：,</w:t>
      </w:r>
      <w:r>
        <w:rPr>
          <w:rFonts w:hint="eastAsia" w:ascii="仿宋_GB2312" w:hAnsi="仿宋_GB2312" w:eastAsia="仿宋_GB2312" w:cs="仿宋_GB2312"/>
          <w:color w:val="auto"/>
          <w:sz w:val="32"/>
          <w:szCs w:val="32"/>
        </w:rPr>
        <w:t>建立健全项目组织机构，成立项目建设领导小组及办公室，做好项目建设宣传及组织发动工作并编制上报项目实施方案</w:t>
      </w: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第二阶段：20</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月—20</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年11月为项目实施阶段。</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第三阶段：20</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年12月，</w:t>
      </w: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收集、整理、对比分折相关数据，认真撰写总结材料，</w:t>
      </w:r>
      <w:r>
        <w:rPr>
          <w:rFonts w:hint="eastAsia" w:ascii="仿宋_GB2312" w:hAnsi="仿宋_GB2312" w:eastAsia="仿宋_GB2312" w:cs="仿宋_GB2312"/>
          <w:bCs/>
          <w:color w:val="000000" w:themeColor="text1"/>
          <w:kern w:val="2"/>
          <w:sz w:val="32"/>
          <w:szCs w:val="32"/>
          <w:lang w:val="en-US" w:eastAsia="zh-CN" w:bidi="ar"/>
          <w14:textFill>
            <w14:solidFill>
              <w14:schemeClr w14:val="tx1"/>
            </w14:solidFill>
          </w14:textFill>
        </w:rPr>
        <w:t>找出项目实施存在的问题与取得的经验，做好项目绩效考核，</w:t>
      </w: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项目总结验收。</w:t>
      </w:r>
    </w:p>
    <w:p>
      <w:pPr>
        <w:keepNext w:val="0"/>
        <w:keepLines w:val="0"/>
        <w:widowControl w:val="0"/>
        <w:suppressLineNumbers w:val="0"/>
        <w:spacing w:before="0" w:beforeAutospacing="0" w:after="0" w:afterAutospacing="0" w:line="360" w:lineRule="auto"/>
        <w:ind w:right="0" w:firstLine="643" w:firstLineChars="200"/>
        <w:jc w:val="left"/>
        <w:rPr>
          <w:rFonts w:hint="eastAsia" w:ascii="仿宋_GB2312" w:hAnsi="仿宋_GB2312" w:eastAsia="仿宋_GB2312" w:cs="仿宋_GB2312"/>
          <w:b/>
          <w:bCs w:val="0"/>
          <w:sz w:val="32"/>
          <w:szCs w:val="32"/>
          <w:lang w:val="en-US"/>
        </w:rPr>
      </w:pPr>
      <w:r>
        <w:rPr>
          <w:rFonts w:hint="eastAsia" w:ascii="仿宋_GB2312" w:hAnsi="仿宋_GB2312" w:eastAsia="仿宋_GB2312" w:cs="仿宋_GB2312"/>
          <w:b/>
          <w:bCs w:val="0"/>
          <w:kern w:val="2"/>
          <w:sz w:val="32"/>
          <w:szCs w:val="32"/>
          <w:lang w:val="en-US" w:eastAsia="zh-CN" w:bidi="ar"/>
        </w:rPr>
        <w:t>七、采取的主要措施</w:t>
      </w:r>
    </w:p>
    <w:p>
      <w:pPr>
        <w:keepNext w:val="0"/>
        <w:keepLines w:val="0"/>
        <w:widowControl w:val="0"/>
        <w:suppressLineNumbers w:val="0"/>
        <w:spacing w:before="0" w:beforeAutospacing="0" w:after="0" w:afterAutospacing="0" w:line="360" w:lineRule="auto"/>
        <w:ind w:left="0" w:right="0" w:firstLine="640" w:firstLineChars="200"/>
        <w:jc w:val="both"/>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kern w:val="2"/>
          <w:sz w:val="32"/>
          <w:szCs w:val="32"/>
          <w:lang w:val="en-US" w:eastAsia="zh-CN" w:bidi="ar"/>
        </w:rPr>
        <w:t>（一）组织保障</w:t>
      </w:r>
    </w:p>
    <w:p>
      <w:pPr>
        <w:keepNext w:val="0"/>
        <w:keepLines w:val="0"/>
        <w:widowControl w:val="0"/>
        <w:suppressLineNumbers w:val="0"/>
        <w:spacing w:before="0" w:beforeAutospacing="0" w:after="0" w:afterAutospacing="0" w:line="700" w:lineRule="exact"/>
        <w:ind w:left="0" w:right="0" w:firstLine="640" w:firstLineChars="200"/>
        <w:jc w:val="both"/>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建立健全组织机构，加强组织领导，为确保项目的顺利实施，成立农业农村局项目领导小组：</w:t>
      </w:r>
    </w:p>
    <w:p>
      <w:pPr>
        <w:keepNext w:val="0"/>
        <w:keepLines w:val="0"/>
        <w:widowControl w:val="0"/>
        <w:suppressLineNumbers w:val="0"/>
        <w:spacing w:before="0" w:beforeAutospacing="0" w:after="0" w:afterAutospacing="0" w:line="700" w:lineRule="exact"/>
        <w:ind w:left="0" w:right="0"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组  长：</w:t>
      </w:r>
      <w:r>
        <w:rPr>
          <w:rFonts w:hint="eastAsia" w:ascii="仿宋_GB2312" w:hAnsi="仿宋_GB2312" w:eastAsia="仿宋_GB2312" w:cs="仿宋_GB2312"/>
          <w:color w:val="auto"/>
          <w:sz w:val="32"/>
          <w:szCs w:val="32"/>
          <w:lang w:eastAsia="zh-CN"/>
        </w:rPr>
        <w:t>尹以乐</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梁河县农业农村局局长</w:t>
      </w:r>
    </w:p>
    <w:p>
      <w:pPr>
        <w:keepNext w:val="0"/>
        <w:keepLines w:val="0"/>
        <w:widowControl w:val="0"/>
        <w:suppressLineNumbers w:val="0"/>
        <w:spacing w:before="0" w:beforeAutospacing="0" w:after="0" w:afterAutospacing="0" w:line="700" w:lineRule="exact"/>
        <w:ind w:left="0" w:right="0" w:firstLine="640" w:firstLineChars="200"/>
        <w:jc w:val="both"/>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 xml:space="preserve">副组长：雷景全   </w:t>
      </w:r>
      <w:r>
        <w:rPr>
          <w:rFonts w:hint="eastAsia" w:ascii="仿宋_GB2312" w:hAnsi="仿宋_GB2312" w:eastAsia="仿宋_GB2312" w:cs="仿宋_GB2312"/>
          <w:color w:val="auto"/>
          <w:sz w:val="32"/>
          <w:szCs w:val="32"/>
          <w:lang w:eastAsia="zh-CN"/>
        </w:rPr>
        <w:t>梁河县农业农村局</w:t>
      </w: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副局长</w:t>
      </w:r>
    </w:p>
    <w:p>
      <w:pPr>
        <w:keepNext w:val="0"/>
        <w:keepLines w:val="0"/>
        <w:widowControl w:val="0"/>
        <w:suppressLineNumbers w:val="0"/>
        <w:spacing w:before="0" w:beforeAutospacing="0" w:after="0" w:afterAutospacing="0" w:line="700" w:lineRule="exact"/>
        <w:ind w:left="0" w:right="0" w:firstLine="640" w:firstLineChars="200"/>
        <w:jc w:val="both"/>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成  员：龚景明   农业机械化管理股股长</w:t>
      </w:r>
    </w:p>
    <w:p>
      <w:pPr>
        <w:keepNext w:val="0"/>
        <w:keepLines w:val="0"/>
        <w:widowControl w:val="0"/>
        <w:suppressLineNumbers w:val="0"/>
        <w:spacing w:before="0" w:beforeAutospacing="0" w:after="0" w:afterAutospacing="0" w:line="700" w:lineRule="exact"/>
        <w:ind w:left="0" w:right="0" w:firstLine="1920" w:firstLineChars="600"/>
        <w:jc w:val="both"/>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谷铭城   农业机械化技术推广站站长</w:t>
      </w:r>
    </w:p>
    <w:p>
      <w:pPr>
        <w:keepNext w:val="0"/>
        <w:keepLines w:val="0"/>
        <w:widowControl w:val="0"/>
        <w:suppressLineNumbers w:val="0"/>
        <w:spacing w:before="0" w:beforeAutospacing="0" w:after="0" w:afterAutospacing="0" w:line="700" w:lineRule="exact"/>
        <w:ind w:right="0" w:firstLine="1920" w:firstLineChars="600"/>
        <w:jc w:val="both"/>
        <w:rPr>
          <w:rFonts w:hint="eastAsia" w:ascii="仿宋_GB2312" w:hAnsi="仿宋_GB2312" w:eastAsia="仿宋_GB2312" w:cs="仿宋_GB2312"/>
          <w:bCs/>
          <w:color w:val="000000" w:themeColor="text1"/>
          <w:kern w:val="2"/>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 xml:space="preserve">尹正芳   </w:t>
      </w:r>
      <w:r>
        <w:rPr>
          <w:rFonts w:hint="eastAsia" w:ascii="仿宋_GB2312" w:hAnsi="仿宋_GB2312" w:eastAsia="仿宋_GB2312" w:cs="仿宋_GB2312"/>
          <w:bCs/>
          <w:color w:val="000000" w:themeColor="text1"/>
          <w:kern w:val="2"/>
          <w:sz w:val="32"/>
          <w:szCs w:val="32"/>
          <w:lang w:val="en-US" w:eastAsia="zh-CN" w:bidi="ar"/>
          <w14:textFill>
            <w14:solidFill>
              <w14:schemeClr w14:val="tx1"/>
            </w14:solidFill>
          </w14:textFill>
        </w:rPr>
        <w:t>农机安全监理站站长</w:t>
      </w:r>
    </w:p>
    <w:p>
      <w:pPr>
        <w:keepNext w:val="0"/>
        <w:keepLines w:val="0"/>
        <w:widowControl w:val="0"/>
        <w:suppressLineNumbers w:val="0"/>
        <w:spacing w:before="0" w:beforeAutospacing="0" w:after="0" w:afterAutospacing="0"/>
        <w:ind w:right="0" w:firstLine="1920" w:firstLineChars="600"/>
        <w:jc w:val="both"/>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龚  宇   农业机械化技术推广站副站长</w:t>
      </w:r>
    </w:p>
    <w:p>
      <w:pPr>
        <w:keepNext w:val="0"/>
        <w:keepLines w:val="0"/>
        <w:widowControl w:val="0"/>
        <w:suppressLineNumbers w:val="0"/>
        <w:spacing w:before="0" w:beforeAutospacing="0" w:after="0" w:afterAutospacing="0"/>
        <w:ind w:right="0" w:firstLine="1920" w:firstLineChars="600"/>
        <w:jc w:val="both"/>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金品华： 农业机械化技术推广站副站长</w:t>
      </w:r>
    </w:p>
    <w:p>
      <w:pPr>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张怀瑜：</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农业农村局财务室</w:t>
      </w:r>
    </w:p>
    <w:p>
      <w:pPr>
        <w:keepNext w:val="0"/>
        <w:keepLines w:val="0"/>
        <w:widowControl w:val="0"/>
        <w:suppressLineNumbers w:val="0"/>
        <w:spacing w:before="0" w:beforeAutospacing="0" w:after="0" w:afterAutospacing="0"/>
        <w:ind w:right="0" w:firstLine="1920" w:firstLineChars="600"/>
        <w:jc w:val="both"/>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pPr>
      <w:r>
        <w:rPr>
          <w:rFonts w:hint="eastAsia" w:ascii="仿宋_GB2312" w:hAnsi="仿宋_GB2312" w:eastAsia="仿宋_GB2312" w:cs="仿宋_GB2312"/>
          <w:color w:val="auto"/>
          <w:sz w:val="32"/>
          <w:szCs w:val="32"/>
          <w:lang w:eastAsia="zh-CN"/>
        </w:rPr>
        <w:t>孙建萍：</w:t>
      </w:r>
      <w:r>
        <w:rPr>
          <w:rFonts w:hint="eastAsia" w:ascii="仿宋_GB2312" w:hAnsi="仿宋_GB2312" w:eastAsia="仿宋_GB2312" w:cs="仿宋_GB2312"/>
          <w:color w:val="auto"/>
          <w:sz w:val="32"/>
          <w:szCs w:val="32"/>
          <w:lang w:val="en-US" w:eastAsia="zh-CN"/>
        </w:rPr>
        <w:t xml:space="preserve"> 农业农村局</w:t>
      </w:r>
      <w:r>
        <w:rPr>
          <w:rFonts w:hint="eastAsia" w:ascii="仿宋_GB2312" w:hAnsi="仿宋_GB2312" w:eastAsia="仿宋_GB2312" w:cs="仿宋_GB2312"/>
          <w:color w:val="auto"/>
          <w:sz w:val="32"/>
          <w:szCs w:val="32"/>
          <w:lang w:eastAsia="zh-CN"/>
        </w:rPr>
        <w:t>财务室</w:t>
      </w:r>
    </w:p>
    <w:p>
      <w:pPr>
        <w:keepNext w:val="0"/>
        <w:keepLines w:val="0"/>
        <w:widowControl w:val="0"/>
        <w:suppressLineNumbers w:val="0"/>
        <w:spacing w:before="0" w:beforeAutospacing="0" w:after="0" w:afterAutospacing="0"/>
        <w:ind w:right="0" w:firstLine="640" w:firstLineChars="200"/>
        <w:jc w:val="both"/>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领导小组下设办公室于县农业农村局农业机械化技术推广站，</w:t>
      </w:r>
      <w:r>
        <w:rPr>
          <w:rFonts w:hint="eastAsia" w:ascii="仿宋_GB2312" w:hAnsi="仿宋_GB2312" w:eastAsia="仿宋_GB2312" w:cs="仿宋_GB2312"/>
          <w:color w:val="auto"/>
          <w:sz w:val="32"/>
          <w:szCs w:val="32"/>
        </w:rPr>
        <w:t>办公室主任由</w:t>
      </w:r>
      <w:r>
        <w:rPr>
          <w:rFonts w:hint="eastAsia" w:ascii="仿宋_GB2312" w:hAnsi="仿宋_GB2312" w:eastAsia="仿宋_GB2312" w:cs="仿宋_GB2312"/>
          <w:color w:val="auto"/>
          <w:sz w:val="32"/>
          <w:szCs w:val="32"/>
          <w:lang w:eastAsia="zh-CN"/>
        </w:rPr>
        <w:t>谷铭城</w:t>
      </w:r>
      <w:r>
        <w:rPr>
          <w:rFonts w:hint="eastAsia" w:ascii="仿宋_GB2312" w:hAnsi="仿宋_GB2312" w:eastAsia="仿宋_GB2312" w:cs="仿宋_GB2312"/>
          <w:color w:val="auto"/>
          <w:sz w:val="32"/>
          <w:szCs w:val="32"/>
        </w:rPr>
        <w:t>兼任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成员：杨红玖、尹兆争、赵东益、李传伟、朱德敏、师宏生。</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楷体_GB2312"/>
          <w:b w:val="0"/>
          <w:bCs/>
          <w:color w:val="auto"/>
          <w:sz w:val="32"/>
          <w:szCs w:val="32"/>
        </w:rPr>
      </w:pPr>
      <w:r>
        <w:rPr>
          <w:rFonts w:eastAsia="楷体_GB2312"/>
          <w:b w:val="0"/>
          <w:bCs/>
          <w:color w:val="auto"/>
          <w:sz w:val="32"/>
          <w:szCs w:val="32"/>
        </w:rPr>
        <w:t>（二）项目管理</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1.项目单位职责</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项目实施单位</w:t>
      </w:r>
      <w:r>
        <w:rPr>
          <w:rFonts w:hint="eastAsia" w:ascii="仿宋_GB2312" w:hAnsi="仿宋_GB2312" w:eastAsia="仿宋_GB2312" w:cs="仿宋_GB2312"/>
          <w:color w:val="auto"/>
          <w:sz w:val="32"/>
          <w:szCs w:val="32"/>
          <w:lang w:eastAsia="zh-CN"/>
        </w:rPr>
        <w:t>梁河县</w:t>
      </w: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农业机械化技术推广站，</w:t>
      </w:r>
      <w:r>
        <w:rPr>
          <w:rFonts w:hint="eastAsia" w:ascii="仿宋_GB2312" w:hAnsi="仿宋_GB2312" w:eastAsia="仿宋_GB2312" w:cs="仿宋_GB2312"/>
          <w:color w:val="auto"/>
          <w:sz w:val="32"/>
          <w:szCs w:val="32"/>
        </w:rPr>
        <w:t>项目采取分级管理、分工负责制。</w:t>
      </w:r>
      <w:r>
        <w:rPr>
          <w:rFonts w:hint="eastAsia" w:ascii="仿宋_GB2312" w:hAnsi="仿宋_GB2312" w:eastAsia="仿宋_GB2312" w:cs="仿宋_GB2312"/>
          <w:color w:val="auto"/>
          <w:sz w:val="32"/>
          <w:szCs w:val="32"/>
          <w:lang w:eastAsia="zh-CN"/>
        </w:rPr>
        <w:t>实施单位</w:t>
      </w:r>
      <w:r>
        <w:rPr>
          <w:rFonts w:hint="eastAsia" w:ascii="仿宋_GB2312" w:hAnsi="仿宋_GB2312" w:eastAsia="仿宋_GB2312" w:cs="仿宋_GB2312"/>
          <w:color w:val="auto"/>
          <w:sz w:val="32"/>
          <w:szCs w:val="32"/>
        </w:rPr>
        <w:t>要加强对项目的组织与领导，抓好项目的监督管理和项目实施，落实责任制，确保项目的顺利实施。</w:t>
      </w:r>
    </w:p>
    <w:p>
      <w:pPr>
        <w:pageBreakBefore w:val="0"/>
        <w:widowControl w:val="0"/>
        <w:kinsoku/>
        <w:wordWrap/>
        <w:overflowPunct/>
        <w:topLinePunct w:val="0"/>
        <w:autoSpaceDE/>
        <w:autoSpaceDN/>
        <w:bidi w:val="0"/>
        <w:adjustRightInd/>
        <w:snapToGrid/>
        <w:spacing w:line="600" w:lineRule="exact"/>
        <w:ind w:firstLine="61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pacing w:val="-6"/>
          <w:sz w:val="32"/>
          <w:szCs w:val="32"/>
          <w:lang w:val="en-US" w:eastAsia="zh-CN"/>
        </w:rPr>
        <w:t>（1）</w:t>
      </w:r>
      <w:r>
        <w:rPr>
          <w:rFonts w:hint="eastAsia" w:ascii="仿宋_GB2312" w:hAnsi="仿宋_GB2312" w:eastAsia="仿宋_GB2312" w:cs="仿宋_GB2312"/>
          <w:color w:val="auto"/>
          <w:spacing w:val="-6"/>
          <w:sz w:val="32"/>
          <w:szCs w:val="32"/>
        </w:rPr>
        <w:t>负责编制项目实施方案、组织项目实施、项目验收及验收所需的相关资料收集；</w:t>
      </w:r>
      <w:r>
        <w:rPr>
          <w:rFonts w:hint="eastAsia" w:ascii="仿宋_GB2312" w:hAnsi="仿宋_GB2312" w:eastAsia="仿宋_GB2312" w:cs="仿宋_GB2312"/>
          <w:color w:val="auto"/>
          <w:spacing w:val="-6"/>
          <w:sz w:val="32"/>
          <w:szCs w:val="32"/>
          <w:lang w:eastAsia="zh-CN"/>
        </w:rPr>
        <w:t>（</w:t>
      </w:r>
      <w:r>
        <w:rPr>
          <w:rFonts w:hint="eastAsia" w:ascii="仿宋_GB2312" w:hAnsi="仿宋_GB2312" w:eastAsia="仿宋_GB2312" w:cs="仿宋_GB2312"/>
          <w:color w:val="auto"/>
          <w:spacing w:val="-6"/>
          <w:sz w:val="32"/>
          <w:szCs w:val="32"/>
          <w:lang w:val="en-US" w:eastAsia="zh-CN"/>
        </w:rPr>
        <w:t>2）</w:t>
      </w:r>
      <w:r>
        <w:rPr>
          <w:rFonts w:hint="eastAsia" w:ascii="仿宋_GB2312" w:hAnsi="仿宋_GB2312" w:eastAsia="仿宋_GB2312" w:cs="仿宋_GB2312"/>
          <w:color w:val="auto"/>
          <w:spacing w:val="-6"/>
          <w:sz w:val="32"/>
          <w:szCs w:val="32"/>
        </w:rPr>
        <w:t>负责做好项目区群众的组织、宣传发动，确保项目顺利实施</w:t>
      </w:r>
      <w:r>
        <w:rPr>
          <w:rFonts w:hint="eastAsia" w:ascii="仿宋_GB2312" w:hAnsi="仿宋_GB2312" w:eastAsia="仿宋_GB2312" w:cs="仿宋_GB2312"/>
          <w:color w:val="auto"/>
          <w:spacing w:val="-6"/>
          <w:sz w:val="32"/>
          <w:szCs w:val="32"/>
          <w:lang w:eastAsia="zh-CN"/>
        </w:rPr>
        <w:t>。</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项目建设单位制定详尽的项目实施方案，上报县人民政府审批后，项目建设单位根据审批后的方案组织实施。制定各项工作措施，落实项目相关工作，完成</w:t>
      </w:r>
      <w:r>
        <w:rPr>
          <w:rFonts w:hint="eastAsia" w:ascii="仿宋_GB2312" w:hAnsi="仿宋_GB2312" w:eastAsia="仿宋_GB2312" w:cs="仿宋_GB2312"/>
          <w:color w:val="auto"/>
          <w:sz w:val="32"/>
          <w:szCs w:val="32"/>
          <w:lang w:eastAsia="zh-CN"/>
        </w:rPr>
        <w:t>部门</w:t>
      </w:r>
      <w:r>
        <w:rPr>
          <w:rFonts w:hint="eastAsia" w:ascii="仿宋_GB2312" w:hAnsi="仿宋_GB2312" w:eastAsia="仿宋_GB2312" w:cs="仿宋_GB2312"/>
          <w:color w:val="auto"/>
          <w:sz w:val="32"/>
          <w:szCs w:val="32"/>
        </w:rPr>
        <w:t>验收，收集全部项目资料归档备查，按时上报项目实施执行情况。</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kern w:val="2"/>
          <w:sz w:val="32"/>
          <w:szCs w:val="32"/>
          <w:lang w:val="en-US" w:eastAsia="zh-CN" w:bidi="ar"/>
        </w:rPr>
        <w:t>项目资金严格按照农业发展专项资金管理办法进行管理及使用，做到专款专用。</w:t>
      </w:r>
    </w:p>
    <w:p>
      <w:pPr>
        <w:pStyle w:val="2"/>
        <w:numPr>
          <w:ilvl w:val="0"/>
          <w:numId w:val="0"/>
        </w:numPr>
        <w:ind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3.档案管理</w:t>
      </w:r>
    </w:p>
    <w:p>
      <w:pPr>
        <w:pStyle w:val="2"/>
        <w:numPr>
          <w:ilvl w:val="0"/>
          <w:numId w:val="0"/>
        </w:numPr>
        <w:ind w:leftChars="0" w:firstLine="640" w:firstLineChars="200"/>
        <w:rPr>
          <w:rFonts w:eastAsia="仿宋_GB2312"/>
          <w:color w:val="auto"/>
          <w:sz w:val="32"/>
          <w:szCs w:val="32"/>
        </w:rPr>
      </w:pPr>
      <w:r>
        <w:rPr>
          <w:rFonts w:eastAsia="仿宋_GB2312"/>
          <w:color w:val="auto"/>
          <w:sz w:val="32"/>
          <w:szCs w:val="32"/>
        </w:rPr>
        <w:t>项目实施过程中，要记录、收集、整理好各种档案材料，并且归类、立档，完整地保存起来，形成永久性材料。</w:t>
      </w:r>
    </w:p>
    <w:p>
      <w:pPr>
        <w:keepNext w:val="0"/>
        <w:keepLines w:val="0"/>
        <w:widowControl w:val="0"/>
        <w:suppressLineNumbers w:val="0"/>
        <w:spacing w:before="0" w:beforeAutospacing="0" w:after="0" w:afterAutospacing="0"/>
        <w:ind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（三）技术措施</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1.充分发挥农机购置补贴政策的引导作用，制定农机化发展与农机购置补贴项目实施方案，做好数据、图片等资料收集以及档案归档工作，并及时总结适合当地</w:t>
      </w:r>
      <w:r>
        <w:rPr>
          <w:rFonts w:hint="eastAsia" w:ascii="仿宋_GB2312" w:hAnsi="仿宋_GB2312" w:eastAsia="仿宋_GB2312" w:cs="仿宋_GB2312"/>
          <w:bCs/>
          <w:color w:val="000000" w:themeColor="text1"/>
          <w:kern w:val="2"/>
          <w:sz w:val="32"/>
          <w:szCs w:val="32"/>
          <w:lang w:val="en-US" w:eastAsia="zh-CN" w:bidi="ar"/>
          <w14:textFill>
            <w14:solidFill>
              <w14:schemeClr w14:val="tx1"/>
            </w14:solidFill>
          </w14:textFill>
        </w:rPr>
        <w:t>水稻育秧机插技术</w:t>
      </w: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路线模式。</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color w:val="FF0000"/>
          <w:kern w:val="2"/>
          <w:sz w:val="32"/>
          <w:szCs w:val="32"/>
          <w:lang w:val="en-US" w:eastAsia="zh-CN" w:bidi="ar"/>
        </w:rPr>
      </w:pP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2.组织专家和技术人员下乡开展技术指导，加强对农机手的操作技能培训，不断提高作业质量、技术咨询和指导工作，确保技术进村入户，指导大面积生产。</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bCs/>
          <w:color w:val="000000" w:themeColor="text1"/>
          <w:sz w:val="32"/>
          <w:szCs w:val="32"/>
          <w:lang w:val="en-US"/>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3.及时组织农户进行病虫综合防治和中耕管理措施，做好项目的测产、绩效评价、考核等工作。</w:t>
      </w:r>
    </w:p>
    <w:p>
      <w:pPr>
        <w:pStyle w:val="4"/>
        <w:widowControl/>
        <w:ind w:left="0" w:leftChars="0" w:firstLine="643" w:firstLineChars="200"/>
        <w:rPr>
          <w:rFonts w:hint="eastAsia" w:ascii="仿宋_GB2312" w:hAnsi="仿宋_GB2312" w:eastAsia="仿宋_GB2312" w:cs="仿宋_GB2312"/>
          <w:b/>
          <w:sz w:val="32"/>
          <w:szCs w:val="32"/>
          <w:lang w:val="en-US"/>
        </w:rPr>
      </w:pPr>
      <w:r>
        <w:rPr>
          <w:rFonts w:hint="eastAsia" w:ascii="仿宋_GB2312" w:hAnsi="仿宋_GB2312" w:eastAsia="仿宋_GB2312" w:cs="仿宋_GB2312"/>
          <w:b/>
          <w:sz w:val="32"/>
          <w:szCs w:val="32"/>
          <w:lang w:eastAsia="zh-CN"/>
        </w:rPr>
        <w:t>八、效益分析</w:t>
      </w:r>
    </w:p>
    <w:p>
      <w:pPr>
        <w:keepNext w:val="0"/>
        <w:keepLines w:val="0"/>
        <w:widowControl w:val="0"/>
        <w:suppressLineNumbers w:val="0"/>
        <w:spacing w:before="0" w:beforeAutospacing="0" w:after="0" w:afterAutospacing="0" w:line="600" w:lineRule="atLeast"/>
        <w:ind w:left="0" w:right="0" w:firstLine="640" w:firstLineChars="200"/>
        <w:jc w:val="both"/>
        <w:rPr>
          <w:rFonts w:hint="eastAsia" w:ascii="仿宋_GB2312" w:hAnsi="仿宋_GB2312" w:eastAsia="仿宋_GB2312" w:cs="仿宋_GB2312"/>
          <w:bCs/>
          <w:sz w:val="32"/>
          <w:szCs w:val="32"/>
          <w:lang w:val="en-US"/>
        </w:rPr>
      </w:pPr>
      <w:r>
        <w:rPr>
          <w:rFonts w:hint="eastAsia" w:ascii="仿宋_GB2312" w:hAnsi="仿宋_GB2312" w:eastAsia="仿宋_GB2312" w:cs="仿宋_GB2312"/>
          <w:bCs/>
          <w:kern w:val="2"/>
          <w:sz w:val="32"/>
          <w:szCs w:val="32"/>
          <w:lang w:val="en-US" w:eastAsia="zh-CN" w:bidi="ar"/>
        </w:rPr>
        <w:t>（一）经济效益</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相比人工育秧人工劳动强度大、用工多，“流水线”育秧将极大减少育秧用工成本，农户委托育秧示范点育秧，实现规范化育秧，方便集中统一管理，且秧苗出苗整齐、成活率高，育秧机械化的实现，将助推全县水稻种植全程机械化快速推进。</w:t>
      </w:r>
    </w:p>
    <w:p>
      <w:pPr>
        <w:keepNext w:val="0"/>
        <w:keepLines w:val="0"/>
        <w:widowControl w:val="0"/>
        <w:numPr>
          <w:ilvl w:val="0"/>
          <w:numId w:val="3"/>
        </w:numPr>
        <w:suppressLineNumbers w:val="0"/>
        <w:spacing w:before="0" w:beforeAutospacing="0" w:after="0" w:afterAutospacing="0" w:line="600" w:lineRule="atLeast"/>
        <w:ind w:left="0" w:right="0" w:firstLine="640" w:firstLineChars="200"/>
        <w:jc w:val="both"/>
        <w:rPr>
          <w:rFonts w:hint="eastAsia" w:ascii="仿宋_GB2312" w:hAnsi="仿宋_GB2312" w:eastAsia="仿宋_GB2312" w:cs="仿宋_GB2312"/>
          <w:bCs/>
          <w:sz w:val="32"/>
          <w:szCs w:val="32"/>
          <w:lang w:val="en-US"/>
        </w:rPr>
      </w:pPr>
      <w:r>
        <w:rPr>
          <w:rFonts w:hint="eastAsia" w:ascii="仿宋_GB2312" w:hAnsi="仿宋_GB2312" w:eastAsia="仿宋_GB2312" w:cs="仿宋_GB2312"/>
          <w:bCs/>
          <w:kern w:val="2"/>
          <w:sz w:val="32"/>
          <w:szCs w:val="32"/>
          <w:lang w:val="en-US" w:eastAsia="zh-CN" w:bidi="ar"/>
        </w:rPr>
        <w:t>社会效益</w:t>
      </w:r>
    </w:p>
    <w:p>
      <w:pPr>
        <w:keepNext w:val="0"/>
        <w:keepLines w:val="0"/>
        <w:widowControl w:val="0"/>
        <w:numPr>
          <w:ilvl w:val="0"/>
          <w:numId w:val="4"/>
        </w:numPr>
        <w:suppressLineNumbers w:val="0"/>
        <w:spacing w:before="0" w:beforeAutospacing="0" w:after="0" w:afterAutospacing="0"/>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 xml:space="preserve">“流水线”育秧改变了落后的人力生产方式，又使农民的双手从繁重重复劳作中解放出来，且有效提升了水稻综合生产能力。农民的经济水平、生活质量都将得到有效提高，幸福指数也将呈现稳步上升的趋势，必将推进“乡村振兴战略”的顺利实施。  </w:t>
      </w:r>
    </w:p>
    <w:p>
      <w:pPr>
        <w:keepNext w:val="0"/>
        <w:keepLines w:val="0"/>
        <w:widowControl w:val="0"/>
        <w:suppressLineNumbers w:val="0"/>
        <w:spacing w:before="0" w:beforeAutospacing="0" w:after="0" w:afterAutospacing="0" w:line="600" w:lineRule="atLeast"/>
        <w:ind w:left="0" w:right="0" w:firstLine="640" w:firstLineChars="200"/>
        <w:jc w:val="both"/>
        <w:rPr>
          <w:rFonts w:hint="eastAsia" w:ascii="仿宋_GB2312" w:hAnsi="仿宋_GB2312" w:eastAsia="仿宋_GB2312" w:cs="仿宋_GB2312"/>
          <w:bCs/>
          <w:sz w:val="32"/>
          <w:szCs w:val="32"/>
          <w:lang w:val="en-US"/>
        </w:rPr>
      </w:pPr>
      <w:r>
        <w:rPr>
          <w:rFonts w:hint="eastAsia" w:ascii="仿宋_GB2312" w:hAnsi="仿宋_GB2312" w:eastAsia="仿宋_GB2312" w:cs="仿宋_GB2312"/>
          <w:bCs/>
          <w:kern w:val="2"/>
          <w:sz w:val="32"/>
          <w:szCs w:val="32"/>
          <w:lang w:val="en-US" w:eastAsia="zh-CN" w:bidi="ar"/>
        </w:rPr>
        <w:t>（三）生态效益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传统育秧秧盘农户回收利用率较低，对环境污染严重，而“流水线”育秧，农户委托基地育秧，不必单独购买秧盘，秧盘统一回收保管下一年继续使用。另外，通过基地集中育秧，实现农药减量、准高效、降低农业生态环境污染，符合“建立资源节约型和环境友好型社会，发展循环经济，高效利用资源，保护生态环境”的政策，也符合“减量化、再利用、再循环”的循环经济实际操作原则，是建立资源节约型和环境友好型可持续农业的技术支撑，对</w:t>
      </w:r>
      <w:r>
        <w:rPr>
          <w:rFonts w:hint="eastAsia" w:eastAsia="仿宋_GB2312"/>
          <w:color w:val="auto"/>
          <w:sz w:val="32"/>
          <w:szCs w:val="32"/>
          <w:lang w:eastAsia="zh-CN"/>
        </w:rPr>
        <w:t>减少环境污染，优化农村生态环境具有重要意义</w:t>
      </w:r>
      <w:r>
        <w:rPr>
          <w:rFonts w:hint="eastAsia" w:ascii="仿宋_GB2312" w:hAnsi="仿宋_GB2312" w:eastAsia="仿宋_GB2312" w:cs="仿宋_GB2312"/>
          <w:kern w:val="2"/>
          <w:sz w:val="32"/>
          <w:szCs w:val="32"/>
          <w:lang w:val="en-US" w:eastAsia="zh-CN" w:bidi="ar"/>
        </w:rPr>
        <w:t>。</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rPr>
          <w:rFonts w:hint="eastAsia" w:ascii="仿宋_GB2312" w:hAnsi="仿宋_GB2312" w:eastAsia="仿宋_GB2312" w:cs="仿宋_GB2312"/>
          <w:sz w:val="32"/>
          <w:szCs w:val="32"/>
          <w:lang w:val="en-US" w:eastAsia="zh-CN"/>
        </w:rPr>
      </w:pPr>
    </w:p>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color w:val="000000"/>
          <w:sz w:val="40"/>
          <w:szCs w:val="40"/>
          <w:lang w:val="en-US" w:eastAsia="zh-CN"/>
        </w:rPr>
        <w:t xml:space="preserve">             </w:t>
      </w:r>
      <w:r>
        <w:rPr>
          <w:rFonts w:hint="eastAsia" w:ascii="仿宋_GB2312" w:hAnsi="仿宋_GB2312" w:eastAsia="仿宋_GB2312" w:cs="仿宋_GB2312"/>
          <w:b w:val="0"/>
          <w:bCs/>
          <w:color w:val="000000"/>
          <w:sz w:val="32"/>
          <w:szCs w:val="32"/>
          <w:lang w:val="en-US" w:eastAsia="zh-CN"/>
        </w:rPr>
        <w:t>梁河县农业农村局</w:t>
      </w:r>
    </w:p>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2021年</w:t>
      </w:r>
      <w:bookmarkStart w:id="0" w:name="_GoBack"/>
      <w:r>
        <w:rPr>
          <w:rFonts w:hint="eastAsia" w:ascii="仿宋_GB2312" w:hAnsi="仿宋_GB2312" w:eastAsia="仿宋_GB2312" w:cs="仿宋_GB2312"/>
          <w:sz w:val="32"/>
          <w:szCs w:val="32"/>
          <w:lang w:val="en-US" w:eastAsia="zh-CN"/>
        </w:rPr>
        <w:t>6</w:t>
      </w:r>
      <w:bookmarkEnd w:id="0"/>
      <w:r>
        <w:rPr>
          <w:rFonts w:hint="eastAsia" w:ascii="仿宋_GB2312" w:hAnsi="仿宋_GB2312" w:eastAsia="仿宋_GB2312" w:cs="仿宋_GB2312"/>
          <w:sz w:val="32"/>
          <w:szCs w:val="32"/>
          <w:lang w:val="en-US" w:eastAsia="zh-CN"/>
        </w:rPr>
        <w:t>月28日</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sectPr>
      <w:footerReference r:id="rId3" w:type="default"/>
      <w:pgSz w:w="12240" w:h="15840"/>
      <w:pgMar w:top="1440" w:right="1800" w:bottom="1440" w:left="1800" w:header="720" w:footer="72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w:t>
                    </w:r>
                    <w:r>
                      <w:rPr>
                        <w:rFonts w:hint="eastAsia"/>
                        <w:lang w:eastAsia="zh-CN"/>
                      </w:rPr>
                      <w:fldChar w:fldCharType="end"/>
                    </w:r>
                    <w:r>
                      <w:rPr>
                        <w:rFonts w:hint="eastAsia"/>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F02D87"/>
    <w:multiLevelType w:val="singleLevel"/>
    <w:tmpl w:val="85F02D87"/>
    <w:lvl w:ilvl="0" w:tentative="0">
      <w:start w:val="1"/>
      <w:numFmt w:val="chineseCounting"/>
      <w:suff w:val="nothing"/>
      <w:lvlText w:val="%1、"/>
      <w:lvlJc w:val="left"/>
      <w:rPr>
        <w:rFonts w:hint="eastAsia"/>
      </w:rPr>
    </w:lvl>
  </w:abstractNum>
  <w:abstractNum w:abstractNumId="1">
    <w:nsid w:val="AB9EF119"/>
    <w:multiLevelType w:val="singleLevel"/>
    <w:tmpl w:val="AB9EF119"/>
    <w:lvl w:ilvl="0" w:tentative="0">
      <w:start w:val="2"/>
      <w:numFmt w:val="chineseCounting"/>
      <w:suff w:val="nothing"/>
      <w:lvlText w:val="（%1）"/>
      <w:lvlJc w:val="left"/>
      <w:rPr>
        <w:rFonts w:hint="eastAsia"/>
      </w:rPr>
    </w:lvl>
  </w:abstractNum>
  <w:abstractNum w:abstractNumId="2">
    <w:nsid w:val="60C03240"/>
    <w:multiLevelType w:val="multilevel"/>
    <w:tmpl w:val="60C03240"/>
    <w:lvl w:ilvl="0" w:tentative="0">
      <w:start w:val="2"/>
      <w:numFmt w:val="chineseCounting"/>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
    <w:nsid w:val="60C07097"/>
    <w:multiLevelType w:val="singleLevel"/>
    <w:tmpl w:val="60C07097"/>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2OTZmYTI2NzQxNmViMGIzMjlhMmZhZTc5Y2Q4N2MifQ=="/>
  </w:docVars>
  <w:rsids>
    <w:rsidRoot w:val="22F3085C"/>
    <w:rsid w:val="032E517E"/>
    <w:rsid w:val="03B21D1B"/>
    <w:rsid w:val="0ABE5E14"/>
    <w:rsid w:val="0FBF2F43"/>
    <w:rsid w:val="101C4327"/>
    <w:rsid w:val="119F21E1"/>
    <w:rsid w:val="11D4038B"/>
    <w:rsid w:val="13812EE6"/>
    <w:rsid w:val="149518B2"/>
    <w:rsid w:val="14E92818"/>
    <w:rsid w:val="191D21E5"/>
    <w:rsid w:val="1A252CB2"/>
    <w:rsid w:val="1A3C6F14"/>
    <w:rsid w:val="1B361229"/>
    <w:rsid w:val="1D845C44"/>
    <w:rsid w:val="1E58128D"/>
    <w:rsid w:val="1F770F14"/>
    <w:rsid w:val="208644D4"/>
    <w:rsid w:val="209A2B69"/>
    <w:rsid w:val="21CF186B"/>
    <w:rsid w:val="22F3085C"/>
    <w:rsid w:val="2361430F"/>
    <w:rsid w:val="239E6E7C"/>
    <w:rsid w:val="255A480F"/>
    <w:rsid w:val="26616B0B"/>
    <w:rsid w:val="278551A4"/>
    <w:rsid w:val="2981438F"/>
    <w:rsid w:val="2A2A1D8C"/>
    <w:rsid w:val="2B2A462F"/>
    <w:rsid w:val="2C413750"/>
    <w:rsid w:val="303A3913"/>
    <w:rsid w:val="31AE6120"/>
    <w:rsid w:val="31BA3169"/>
    <w:rsid w:val="328424CB"/>
    <w:rsid w:val="33A73F49"/>
    <w:rsid w:val="39806549"/>
    <w:rsid w:val="39F62AAD"/>
    <w:rsid w:val="3A2D3251"/>
    <w:rsid w:val="3C447AA0"/>
    <w:rsid w:val="3DE4225E"/>
    <w:rsid w:val="3DFC5D61"/>
    <w:rsid w:val="3E6D2160"/>
    <w:rsid w:val="3EA01D9C"/>
    <w:rsid w:val="3F4B1CC7"/>
    <w:rsid w:val="3FE926A5"/>
    <w:rsid w:val="41BD04F6"/>
    <w:rsid w:val="43107942"/>
    <w:rsid w:val="44BB3FCD"/>
    <w:rsid w:val="45B07154"/>
    <w:rsid w:val="462E3085"/>
    <w:rsid w:val="46303157"/>
    <w:rsid w:val="48D35C44"/>
    <w:rsid w:val="4E6F2E21"/>
    <w:rsid w:val="50AC2EF2"/>
    <w:rsid w:val="51E05C5E"/>
    <w:rsid w:val="54D0323C"/>
    <w:rsid w:val="55436F18"/>
    <w:rsid w:val="57640D9C"/>
    <w:rsid w:val="59DF3927"/>
    <w:rsid w:val="59E82488"/>
    <w:rsid w:val="5CF13845"/>
    <w:rsid w:val="5EF34FAB"/>
    <w:rsid w:val="5F804F0D"/>
    <w:rsid w:val="602624D5"/>
    <w:rsid w:val="615076B6"/>
    <w:rsid w:val="621524B0"/>
    <w:rsid w:val="622774D4"/>
    <w:rsid w:val="62F55EA6"/>
    <w:rsid w:val="647F6995"/>
    <w:rsid w:val="663E0621"/>
    <w:rsid w:val="67B35F39"/>
    <w:rsid w:val="68790497"/>
    <w:rsid w:val="6A5D23AA"/>
    <w:rsid w:val="6A7B6896"/>
    <w:rsid w:val="6E0B5C57"/>
    <w:rsid w:val="71ED27EB"/>
    <w:rsid w:val="732D7268"/>
    <w:rsid w:val="74795C9D"/>
    <w:rsid w:val="777F3CFC"/>
    <w:rsid w:val="77B21A0F"/>
    <w:rsid w:val="7C765738"/>
    <w:rsid w:val="7DCD70EC"/>
    <w:rsid w:val="7E1F36E8"/>
    <w:rsid w:val="7F20281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黑体"/>
      <w:kern w:val="2"/>
      <w:sz w:val="21"/>
      <w:szCs w:val="24"/>
      <w:lang w:val="en-US" w:eastAsia="zh-CN" w:bidi="ar-SA"/>
    </w:rPr>
  </w:style>
  <w:style w:type="paragraph" w:styleId="4">
    <w:name w:val="Normal Indent"/>
    <w:basedOn w:val="1"/>
    <w:next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4"/>
      <w:lang w:val="en-US" w:eastAsia="zh-CN" w:bidi="ar"/>
    </w:rPr>
  </w:style>
  <w:style w:type="paragraph" w:styleId="5">
    <w:name w:val="Body Text Indent"/>
    <w:basedOn w:val="1"/>
    <w:next w:val="6"/>
    <w:qFormat/>
    <w:uiPriority w:val="0"/>
    <w:pPr>
      <w:spacing w:after="120"/>
      <w:ind w:left="420" w:leftChars="200"/>
    </w:pPr>
  </w:style>
  <w:style w:type="paragraph" w:styleId="6">
    <w:name w:val="Body Text First Indent 2"/>
    <w:basedOn w:val="5"/>
    <w:qFormat/>
    <w:uiPriority w:val="0"/>
    <w:pPr>
      <w:ind w:firstLine="420" w:firstLine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1">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8</Pages>
  <Words>2894</Words>
  <Characters>3073</Characters>
  <Lines>0</Lines>
  <Paragraphs>0</Paragraphs>
  <TotalTime>7</TotalTime>
  <ScaleCrop>false</ScaleCrop>
  <LinksUpToDate>false</LinksUpToDate>
  <CharactersWithSpaces>3250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2021-06-09T03:12:00Z</dcterms:created>
  <dc:creator>Administrator</dc:creator>
  <cp:lastModifiedBy>肥皂泡</cp:lastModifiedBy>
  <dcterms:modified xsi:type="dcterms:W3CDTF">2022-07-07T01:59:36Z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3AF67A8F256E493C954186C42CC80D46</vt:lpwstr>
  </property>
</Properties>
</file>