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Cs w:val="21"/>
        </w:rPr>
      </w:pPr>
      <w:bookmarkStart w:id="1" w:name="_GoBack"/>
      <w:bookmarkEnd w:id="1"/>
    </w:p>
    <w:p>
      <w:pPr>
        <w:spacing w:line="540" w:lineRule="exact"/>
        <w:jc w:val="center"/>
        <w:rPr>
          <w:rFonts w:hint="eastAsia" w:ascii="方正小标宋简体" w:eastAsia="方正小标宋简体"/>
          <w:szCs w:val="21"/>
        </w:rPr>
      </w:pPr>
    </w:p>
    <w:p>
      <w:pPr>
        <w:rPr>
          <w:rFonts w:hint="eastAsia" w:ascii="仿宋_GB2312" w:eastAsia="仿宋_GB2312"/>
          <w:sz w:val="32"/>
          <w:szCs w:val="32"/>
        </w:rPr>
      </w:pPr>
      <w:r>
        <w:rPr>
          <w:sz w:val="32"/>
        </w:rPr>
        <w:pict>
          <v:rect id="KGD_Gobal1" o:spid="_x0000_s1026" o:spt="1" alt="lskY7P30+39SSS2ze3CC/AXSvIsjG3wRKS176EiSLPiRD869I+gOkHQlGVih3IbOe3fwbhO3pB/pEj9CXVTQQH8FkSnjLqTIRHRGFJ8jG42q+BtMtvAVLnUPNVTmLtftsPeeOcXPc1Q7PLPPmlYSYnmp2ondkCfz22emJB+wT3aDbMF7Y8jMjpUbtCjiAidG07Nmey6tIf06nS4K3Bq+KXpBK2EUtB7cK8wEGKe/uO8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rEcaDgC/fZzYGpYGz/GMVie5GJx161B27NYDd+XPdKryR7FSVbjpxVR9eLCZEohTjcN9NzpmkItKPLpajyive5LXytAvBgFAjNCU+hfGY7lA1uGgR91gXa5AqXd2lmlcC5QRhIZSQqq7buwmLG8YkQY69w10H/hXaner0G8DyTwkCZAXDAMaGvWvTWvRYlRZQfIKzphXlcAmpda3jhBxXA52+DIAizbLY/1DzyHUoh9KNQTSKQQ36dJr0yTHJbNcc=" style="position:absolute;left:0pt;margin-left:-86.55pt;margin-top:-94.9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p>
    <w:p>
      <w:pPr>
        <w:rPr>
          <w:rFonts w:hint="eastAsia" w:ascii="仿宋_GB2312" w:eastAsia="仿宋_GB2312"/>
          <w:sz w:val="32"/>
          <w:szCs w:val="32"/>
        </w:rPr>
      </w:pPr>
      <w:r>
        <w:pict>
          <v:group id="Group 5" o:spid="_x0000_s1027" o:spt="203" style="position:absolute;left:0pt;margin-left:-4.15pt;margin-top:0.7pt;height:157.3pt;width:453.55pt;z-index:251661312;mso-width-relative:page;mso-height-relative:page;" coordsize="9071,3146">
            <o:lock v:ext="edit" grouping="f" rotation="f" text="f" aspectratio="f"/>
            <v:shape id="AutoShape 2" o:spid="_x0000_s1028"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AutoShape 3" o:spid="_x0000_s1029"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ascii="仿宋_GB2312" w:eastAsia="仿宋_GB2312"/>
          <w:sz w:val="32"/>
          <w:szCs w:val="32"/>
        </w:rPr>
      </w:pPr>
    </w:p>
    <w:p>
      <w:pPr>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40" w:lineRule="exact"/>
        <w:jc w:val="center"/>
        <w:rPr>
          <w:rFonts w:hint="eastAsia" w:ascii="宋体" w:hAnsi="宋体"/>
          <w:sz w:val="32"/>
          <w:szCs w:val="32"/>
        </w:rPr>
      </w:pPr>
      <w:bookmarkStart w:id="0" w:name="OLE_LINK1"/>
      <w:r>
        <w:rPr>
          <w:rFonts w:hint="eastAsia" w:ascii="宋体" w:hAnsi="宋体"/>
          <w:sz w:val="32"/>
          <w:szCs w:val="32"/>
        </w:rPr>
        <w:t>梁财农</w:t>
      </w:r>
      <w:r>
        <w:rPr>
          <w:rFonts w:hint="eastAsia" w:ascii="仿宋_GB2312" w:hAnsi="仿宋_GB2312" w:eastAsia="仿宋_GB2312" w:cs="仿宋_GB2312"/>
          <w:sz w:val="32"/>
          <w:szCs w:val="32"/>
        </w:rPr>
        <w:t>〔</w:t>
      </w:r>
      <w:r>
        <w:rPr>
          <w:rFonts w:hint="eastAsia" w:ascii="宋体" w:hAnsi="宋体"/>
          <w:sz w:val="32"/>
          <w:szCs w:val="32"/>
        </w:rPr>
        <w:t>20</w:t>
      </w:r>
      <w:r>
        <w:rPr>
          <w:rFonts w:hint="eastAsia" w:ascii="宋体" w:hAnsi="宋体"/>
          <w:sz w:val="32"/>
          <w:szCs w:val="32"/>
          <w:lang w:val="en-US" w:eastAsia="zh-CN"/>
        </w:rPr>
        <w:t>20</w:t>
      </w:r>
      <w:r>
        <w:rPr>
          <w:rFonts w:hint="eastAsia" w:ascii="仿宋_GB2312" w:hAnsi="仿宋_GB2312" w:eastAsia="仿宋_GB2312" w:cs="仿宋_GB2312"/>
          <w:sz w:val="32"/>
          <w:szCs w:val="32"/>
          <w:lang w:val="en-US" w:eastAsia="zh-CN"/>
        </w:rPr>
        <w:t>〕</w:t>
      </w:r>
      <w:r>
        <w:rPr>
          <w:rFonts w:hint="eastAsia" w:ascii="宋体" w:hAnsi="宋体" w:eastAsia="仿宋_GB2312"/>
          <w:sz w:val="32"/>
          <w:szCs w:val="32"/>
          <w:lang w:val="en-US" w:eastAsia="zh-CN"/>
        </w:rPr>
        <w:t>97</w:t>
      </w:r>
      <w:r>
        <w:rPr>
          <w:rFonts w:hint="eastAsia" w:ascii="宋体" w:hAnsi="宋体"/>
          <w:sz w:val="32"/>
          <w:szCs w:val="32"/>
        </w:rPr>
        <w:t>号</w:t>
      </w:r>
    </w:p>
    <w:p>
      <w:pPr>
        <w:spacing w:line="540" w:lineRule="exact"/>
        <w:rPr>
          <w:rFonts w:hint="eastAsia" w:ascii="仿宋_GB2312" w:eastAsia="仿宋_GB2312"/>
          <w:sz w:val="32"/>
          <w:szCs w:val="32"/>
        </w:rPr>
      </w:pPr>
      <w:r>
        <w:rPr>
          <w:sz w:val="32"/>
        </w:rPr>
        <w:pict>
          <v:rect id="KGD_5B6B9E0C$01$29$00013" o:spid="_x0000_s1030" o:spt="1" alt="ljhmex9FiAiFNt8eKZGPAbJ+XHXDUB680SuhYWRgQz1YNDnNDGvrOqiC2xEhtRZwMJNOMMsLUsv+xaFLzPj3W9N1OtmDYzne5u5OjMZcCDi5NLXyPz2puB8i0bLRYZoNJ4S7z9nodd4BqbT3CUhiud/ou3YRjfjRRlhS1g6Qo9fWF46e0m36lEnjs3UiQ9quaY4i94/0Sk5WT0hJPWL4kKm3HKyPAnOs2IORz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QAVFFsrGMCRxYE+6e+FWEJDf5LMlcRYPdy5ZjIKoBmDkBnPtbYBDoE8R3U7gv/HHLUWucfB2fNcuHft0J0nBeEukwKjvpuxYIv3Sv3gKNx+AHvLUzqPzoAUqq7L9Jpi+oge/zxHABbLnKodkQb/s2wVbWhLCoAlZ7hE8QF5/eYTzl/YqoVp+wwvZfpa+gcXv58HwogNfN5sDz9VzXbc4dT+yuZC2io27uzhrLqsTG9yLf2v+XlP3fw0dGiKw4j6u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B6B9E0C$01$29$00012" o:spid="_x0000_s1031"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CCqhebS3M3QL4vXTp4DvP8EmfazuDtNawgngCbYkUCiuIfF+FX2A8t/k/CyRfKPltxMjjRHFEHtcMWN2totL+V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jZ/vfjvij+mj96XMsqOdyeMq3qj"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B6B9E0C$01$29$00011" o:spid="_x0000_s1032" o:spt="1" alt="nwkOiId/bBbOAe61rgYT4vXM3UaFFF0tl2W9B2ekj1Z7kYnHXrUHbs1gN35c90qvbYhhcSzsGdbmtuRu4WDkx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fGgFKWFmnUEZjWIp7zw6zmsCeFGrGri3w0jurDT3QaQo/Tn+Q4D1tBE6M9NY6jveVLbFwCvGLYKJPknHqzhn1buqq9kRgVxfmOdUHklxrGw1w/YSts4YE24tYpx4OiCH8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3"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6.55pt;margin-top:-94.9pt;height:5pt;width:5pt;visibility:hidden;z-index:251668480;mso-width-relative:page;mso-height-relative:page;" fillcolor="#FFFFFF" filled="t" stroked="t" coordsize="21600,21600">
            <v:path/>
            <v:fill on="t" color2="#FFFFFF" focussize="0,0"/>
            <v:stroke joinstyle="miter"/>
            <v:imagedata o:title=""/>
            <o:lock v:ext="edit" aspectratio="f"/>
          </v:rect>
        </w:pict>
      </w:r>
      <w:r>
        <w:rPr>
          <w:sz w:val="32"/>
        </w:rPr>
        <w:pict>
          <v:rect id="KGD_KG_Seal_14" o:spid="_x0000_s1034"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6.55pt;margin-top:-94.9pt;height:5pt;width:5pt;visibility:hidden;z-index:251667456;mso-width-relative:page;mso-height-relative:page;" fillcolor="#FFFFFF" filled="t" stroked="t" coordsize="21600,21600">
            <v:path/>
            <v:fill on="t" color2="#FFFFFF" focussize="0,0"/>
            <v:stroke joinstyle="miter"/>
            <v:imagedata o:title=""/>
            <o:lock v:ext="edit" aspectratio="f"/>
          </v:rect>
        </w:pict>
      </w:r>
      <w:r>
        <w:rPr>
          <w:sz w:val="32"/>
        </w:rPr>
        <w:pict>
          <v:rect id="KGD_KG_Seal_13" o:spid="_x0000_s1035"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6.55pt;margin-top:-94.9pt;height:5pt;width:5pt;visibility:hidden;z-index:251666432;mso-width-relative:page;mso-height-relative:page;" fillcolor="#FFFFFF" filled="t" stroked="t" coordsize="21600,21600">
            <v:path/>
            <v:fill on="t" color2="#FFFFFF" focussize="0,0"/>
            <v:stroke joinstyle="miter"/>
            <v:imagedata o:title=""/>
            <o:lock v:ext="edit" aspectratio="f"/>
          </v:rect>
        </w:pict>
      </w:r>
      <w:r>
        <w:rPr>
          <w:sz w:val="32"/>
        </w:rPr>
        <w:pict>
          <v:rect id="KGD_KG_Seal_12" o:spid="_x0000_s1036"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6.55pt;margin-top:-94.9pt;height:5pt;width:5pt;visibility:hidden;z-index:251665408;mso-width-relative:page;mso-height-relative:page;" fillcolor="#FFFFFF" filled="t" stroked="t" coordsize="21600,21600">
            <v:path/>
            <v:fill on="t" color2="#FFFFFF" focussize="0,0"/>
            <v:stroke joinstyle="miter"/>
            <v:imagedata o:title=""/>
            <o:lock v:ext="edit" aspectratio="f"/>
          </v:rect>
        </w:pict>
      </w:r>
      <w:r>
        <w:rPr>
          <w:sz w:val="32"/>
        </w:rPr>
        <w:pict>
          <v:rect id="KGD_KG_Seal_11" o:spid="_x0000_s1037"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6.55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sz w:val="32"/>
        </w:rPr>
        <w:pict>
          <v:rect id="_x0000_s1038" o:spid="_x0000_s1038" o:spt="1" alt="lskY7P30+39SSS2ze3CC/B41SMS0tTmHu5cN+D/Cm4/lJLSyxxFAK7cFxYTxO7GM9+KYaINEIESUjWsDIp0wFX8FkSnjLqTIRHRGFJ8jG40Mw2h9g54s4frVh9VxfWfDsPeeOcXPc1Q7PLPPmlYSYt6Xg6R7nl4kUsBWagDhUv+JJjt/pwMTzbgAGph+oElJR4nGpU8au5N+LiuViOgTD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9vWIjafXzQcw4VUM5cBOQvdcNA+cjguYDNLWtCtq7JCzK0Cpu0w9dBKcZKZ+i3vis5c6YfUq6ZnAV9fOiPFPluygGdRJB/EqDsb+85TGWIea4ZIlThYK4FFnGOAXH+3piT1BtIoItg9Oe7quodKnLh6I0xVAfGFqCTWttuAO3gGLjlmD4eXT+MELs9V79rOM9NwhXVHcMlYv1rhC3KBBt"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textbox>
              <w:txbxContent>
                <w:p/>
              </w:txbxContent>
            </v:textbox>
          </v:rect>
        </w:pict>
      </w:r>
    </w:p>
    <w:bookmarkEnd w:id="0"/>
    <w:p>
      <w:pPr>
        <w:adjustRightInd w:val="0"/>
        <w:snapToGrid w:val="0"/>
        <w:spacing w:beforeLines="0" w:afterLines="0" w:line="600" w:lineRule="exact"/>
        <w:jc w:val="center"/>
        <w:rPr>
          <w:rFonts w:eastAsia="方正仿宋_GBK"/>
          <w:b w:val="0"/>
          <w:bCs w:val="0"/>
          <w:sz w:val="32"/>
          <w:szCs w:val="32"/>
        </w:rPr>
      </w:pPr>
      <w:r>
        <w:rPr>
          <w:rFonts w:hint="eastAsia" w:ascii="方正小标宋简体" w:hAnsi="方正小标宋简体" w:eastAsia="方正小标宋简体" w:cs="方正小标宋简体"/>
          <w:b w:val="0"/>
          <w:bCs w:val="0"/>
          <w:sz w:val="44"/>
          <w:szCs w:val="44"/>
          <w:lang w:eastAsia="zh-CN"/>
        </w:rPr>
        <w:t>梁河县</w:t>
      </w:r>
      <w:r>
        <w:rPr>
          <w:rFonts w:hint="eastAsia" w:ascii="方正小标宋简体" w:hAnsi="方正小标宋简体" w:eastAsia="方正小标宋简体" w:cs="方正小标宋简体"/>
          <w:b w:val="0"/>
          <w:bCs w:val="0"/>
          <w:sz w:val="44"/>
          <w:szCs w:val="44"/>
        </w:rPr>
        <w:t>财政局关于</w:t>
      </w:r>
      <w:r>
        <w:rPr>
          <w:rFonts w:hint="eastAsia" w:ascii="方正小标宋简体" w:hAnsi="方正小标宋简体" w:eastAsia="方正小标宋简体" w:cs="方正小标宋简体"/>
          <w:b w:val="0"/>
          <w:bCs w:val="0"/>
          <w:color w:val="auto"/>
          <w:sz w:val="44"/>
          <w:szCs w:val="44"/>
          <w:lang w:eastAsia="zh-CN"/>
        </w:rPr>
        <w:t>预拨</w:t>
      </w:r>
      <w:r>
        <w:rPr>
          <w:rFonts w:hint="eastAsia" w:ascii="方正小标宋简体" w:hAnsi="方正小标宋简体" w:eastAsia="方正小标宋简体" w:cs="方正小标宋简体"/>
          <w:b w:val="0"/>
          <w:bCs w:val="0"/>
          <w:sz w:val="44"/>
          <w:szCs w:val="44"/>
          <w:lang w:val="en-US" w:eastAsia="zh-CN"/>
        </w:rPr>
        <w:t>2020年上海市对口帮扶云南省项目资金的</w:t>
      </w:r>
      <w:r>
        <w:rPr>
          <w:rFonts w:hint="eastAsia" w:ascii="方正小标宋简体" w:hAnsi="方正小标宋简体" w:eastAsia="方正小标宋简体" w:cs="方正小标宋简体"/>
          <w:b w:val="0"/>
          <w:bCs w:val="0"/>
          <w:sz w:val="44"/>
          <w:szCs w:val="44"/>
        </w:rPr>
        <w:t>通知</w:t>
      </w:r>
    </w:p>
    <w:p>
      <w:pPr>
        <w:adjustRightInd w:val="0"/>
        <w:snapToGrid w:val="0"/>
        <w:spacing w:beforeLines="0" w:afterLines="0" w:line="600" w:lineRule="exact"/>
        <w:rPr>
          <w:rFonts w:hint="eastAsia" w:eastAsia="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eastAsia="zh-CN"/>
        </w:rPr>
        <w:t>梁河县人力资源和社会保障局、各乡（镇）人民政府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根据《德宏州财政局关于预拨</w:t>
      </w:r>
      <w:r>
        <w:rPr>
          <w:rFonts w:hint="default" w:ascii="Times New Roman" w:hAnsi="Times New Roman" w:eastAsia="仿宋_GB2312" w:cs="Times New Roman"/>
          <w:sz w:val="32"/>
          <w:szCs w:val="32"/>
          <w:lang w:val="en-US" w:eastAsia="zh-CN"/>
        </w:rPr>
        <w:t>2020年上海市对口帮扶云南省项目资金的</w:t>
      </w:r>
      <w:r>
        <w:rPr>
          <w:rFonts w:hint="default" w:ascii="Times New Roman" w:hAnsi="Times New Roman" w:eastAsia="仿宋_GB2312" w:cs="Times New Roman"/>
          <w:sz w:val="32"/>
          <w:szCs w:val="32"/>
          <w:lang w:eastAsia="zh-CN"/>
        </w:rPr>
        <w:t>通知》（德财农〔2020〕</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eastAsia="zh-CN"/>
        </w:rPr>
        <w:t>号），现将2020年上海市对口帮扶云南省项目资金</w:t>
      </w:r>
      <w:r>
        <w:rPr>
          <w:rFonts w:hint="default" w:ascii="Times New Roman" w:hAnsi="Times New Roman" w:eastAsia="仿宋_GB2312" w:cs="Times New Roman"/>
          <w:sz w:val="32"/>
          <w:szCs w:val="32"/>
          <w:lang w:val="en-US" w:eastAsia="zh-CN"/>
        </w:rPr>
        <w:t>285万元</w:t>
      </w:r>
      <w:r>
        <w:rPr>
          <w:rFonts w:hint="default" w:ascii="Times New Roman" w:hAnsi="Times New Roman" w:eastAsia="仿宋_GB2312" w:cs="Times New Roman"/>
          <w:sz w:val="32"/>
          <w:szCs w:val="32"/>
          <w:lang w:eastAsia="zh-CN"/>
        </w:rPr>
        <w:t>预拨你们（详见表），请列入</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2130599-其他扶贫支出</w:t>
      </w:r>
      <w:r>
        <w:rPr>
          <w:rFonts w:hint="default" w:ascii="Times New Roman" w:hAnsi="Times New Roman" w:eastAsia="仿宋_GB2312" w:cs="Times New Roman"/>
          <w:sz w:val="32"/>
          <w:szCs w:val="32"/>
          <w:lang w:eastAsia="zh-CN"/>
        </w:rPr>
        <w:t>”支出功能分类科目，据实列支政府预算支出经济分类科目。将相关事项通知如下：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一、加快资金拨付进度。各单位、各县市要深入贯彻落实习近平总书记关于扶贫工作重要论述和习近平总书记在决战决胜脱贫攻坚座谈会上的重要讲话精神，认真落实《中共中央 国务院关于打赢脱贫攻坚战三年行动的指导意见》和《中共云南省委 云南省人民政府关于打赢精准脱贫攻坚战三年行动的实施意见》等文件规定，严格按照《关于进一步加强扶贫资金管理的实施意见》（云办发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15号）、《上海市对口支援云南省项目管理办法》等相关政策规定，加快沪滇扶贫协作资金拨付进度，严格执行国家有关财政政策，加强资金监管，切实管好用好沪滇扶贫协作资金。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二、适当调整项目资金管理相关口径。在坚持援滇项目管理办法方针原则的前提下，为确保打贏决战决胜脱贫攻坚的关键之役，结合疫情防控和各县市工作实际，对援滇项目资金管理相关口径作适度调整：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调整人力资源培训项目资金拨付流向。从2020年起，人力资源培训项目原则上以我省对口州（市）、县（市）及相关部门为责任单位实施，资金不再回拨上海。各相关责任单位要加强衔接、平稳过渡、确保项目有序实施。去沪办班、干部人才挂职进修、专家讲学等可参照上海市人力资源培训相关标准操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适当放宽对口县项目资金整合使用的条件。计划执行中，在资金总量、实施地点、建设内容、受益对象和带贫机制等基本要素不变的情况下。责任单位及各县市根据实际情况对项目建设个别内容作出必要修正，涉及资金不超过该项目援建资金额10%的，不视作项目调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规范结转资金使用。历年援滇项目结转资金，项目责任单位不得自行安排使用，由云南省沪滇扶贫协作领导</w: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5EE1A17C$01$29$00013" descr="iSOXxUvJJbHXjahHui6nVqLkJyh5oiWV6SuVVl58vDMZoZO2VetLV/rfeBKGpFo8q+jONr3GOPh3zh0PeZf+13E1+bk24qRW4FBZgPhBwWzaClEZiABYAeYXt15kHu3TqFIzYLD04Pi5grkl5Fbuq3ViXsemaV7L7kqj0yxvoUyIrBwFPKMLD2Ll2J9WNrSjo92RGOrpnqKXI357aVQx7BCJ7jyMecf+v85+O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INVgF2YMhA/A10gzSRFjcTBAwAauq/+mEIw7VCsCMSr8OaAO+9t6YY/TtsLGfeTNtPLHJ0z8+9u1GSvX+nUO2nObQOfxgcFvnbePMZn4lnVgXAKGyW21lFmFP2kbIPTaamVV9etko078agXh8m2JbVnJib44GCxiQvLBKTlwNBjh8gJ6Wvd/t0VoIebUzXQoUVZHkVNaFCdFsvkQCQl163hCfWSgOBWt0aDQqxE4Jjfc2v+ljh6zOhuC3UuWXwpm+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A17C$01$29$00013" o:spid="_x0000_s1026" o:spt="1" alt="iSOXxUvJJbHXjahHui6nVqLkJyh5oiWV6SuVVl58vDMZoZO2VetLV/rfeBKGpFo8q+jONr3GOPh3zh0PeZf+13E1+bk24qRW4FBZgPhBwWzaClEZiABYAeYXt15kHu3TqFIzYLD04Pi5grkl5Fbuq3ViXsemaV7L7kqj0yxvoUyIrBwFPKMLD2Ll2J9WNrSjo92RGOrpnqKXI357aVQx7BCJ7jyMecf+v85+O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INVgF2YMhA/A10gzSRFjcTBAwAauq/+mEIw7VCsCMSr8OaAO+9t6YY/TtsLGfeTNtPLHJ0z8+9u1GSvX+nUO2nObQOfxgcFvnbePMZn4lnVgXAKGyW21lFmFP2kbIPTaamVV9etko078agXh8m2JbVnJib44GCxiQvLBKTlwNBjh8gJ6Wvd/t0VoIebUzXQoUVZHkVNaFCdFsvkQCQl163hCfWSgOBWt0aDQqxE4Jjfc2v+ljh6zOhuC3UuWXwpm+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jrDIZV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5EE1A17C$01$29$00012" descr="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G6hPM+w0+VIptVwFw3UwbwXSuP4aflfW4EQ4cOdlmyp5NF4donIPkt3jk4lqbDuWVYbkFezsx7dtfGVkWIL2gt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hPsFmoyfLXRYJEshSMCwswdpBA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A17C$01$29$00012" o:spid="_x0000_s1026"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G6hPM+w0+VIptVwFw3UwbwXSuP4aflfW4EQ4cOdlmyp5NF4donIPkt3jk4lqbDuWVYbkFezsx7dtfGVkWIL2gt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hPsFmoyfLXRYJEshSMCwswdpBAs"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1Pe0i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5EE1A17C$01$29$00011" descr="nwkOiId/bBbOAe61rgYT4vXM3UaFFF0tl2W9B2ekj1Z7kYnHXrUHbs1gN35c90qvoCFFi7gnh01s7owb5tgYe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AH+PTQg+naJ+lScM3o11UfsCeFGrGri3w0jurDT3QaQo/Tn+Q4D1tBE6M9NY6jveVLbFwCvGLYKJPknHqzhn1bPZh0p92AIl2wiAShh/BvRHb6JGLynKIEoJP2qapY1ck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A17C$01$29$00011" o:spid="_x0000_s1026" o:spt="1" alt="nwkOiId/bBbOAe61rgYT4vXM3UaFFF0tl2W9B2ekj1Z7kYnHXrUHbs1gN35c90qvoCFFi7gnh01s7owb5tgYe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AH+PTQg+naJ+lScM3o11UfsCeFGrGri3w0jurDT3QaQo/Tn+Q4D1tBE6M9NY6jveVLbFwCvGLYKJPknHqzhn1bPZh0p92AIl2wiAShh/BvRHb6JGLynKIEoJP2qapY1ck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B2dbs0BDAAAAB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2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a4L3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Y+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Bxrgve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2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FV08+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R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kVXTz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2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ogm2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KKIJtv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2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qBb5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D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yqBb5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2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m2ow+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jsC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CbajD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小组办公室指导相关州（市）负责收回，按相关审批程序，集中用于巩固脱贫成果和增强内生动力等急需领域。</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强项目资金绩效管理。按照《国务院办公厅关于转发财政部、国务院扶贫办、国家发展改革委扶贫项目资金绩效管理办法的通知》（国办发〔2018〕35号）以及我州相关要求，各单位、各县市要进一步加强对沪滇扶贫协作资金的监管和绩效评价（绩效目标另文下达），及时掌握资金使用管理情况，绩效评价结果与东西扶贫协作成效考核、脱贫攻坚普查结果一并作为下年度援滇资金项目计划安排的重要依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2020年梁河县沪滇劳务协作项目资金分配表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0" w:firstLineChars="19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6240" w:firstLineChars="19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6240" w:firstLineChars="19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6240" w:firstLineChars="19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right="0" w:rightChars="0" w:firstLine="6080" w:firstLineChars="1900"/>
        <w:jc w:val="both"/>
        <w:textAlignment w:val="auto"/>
        <w:outlineLvl w:val="9"/>
        <w:rPr>
          <w:rFonts w:hint="default" w:ascii="Times New Roman" w:hAnsi="Times New Roman" w:eastAsia="仿宋_GB2312" w:cs="Times New Roman"/>
          <w:sz w:val="32"/>
          <w:szCs w:val="32"/>
        </w:rPr>
      </w:pPr>
      <w:r>
        <w:rPr>
          <w:sz w:val="32"/>
        </w:rPr>
        <w:drawing>
          <wp:anchor distT="0" distB="0" distL="114300" distR="114300" simplePos="0" relativeHeight="251682816" behindDoc="0" locked="1" layoutInCell="1" allowOverlap="1">
            <wp:simplePos x="0" y="0"/>
            <wp:positionH relativeFrom="column">
              <wp:posOffset>3763645</wp:posOffset>
            </wp:positionH>
            <wp:positionV relativeFrom="paragraph">
              <wp:posOffset>-402590</wp:posOffset>
            </wp:positionV>
            <wp:extent cx="1425575" cy="1440180"/>
            <wp:effectExtent l="0" t="0" r="3175" b="7620"/>
            <wp:wrapNone/>
            <wp:docPr id="13" name="KG_5EE1A17C$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5EE1A17C$01$29$0001$N$000300" descr="Seal"/>
                    <pic:cNvPicPr>
                      <a:picLocks noChangeAspect="1"/>
                    </pic:cNvPicPr>
                  </pic:nvPicPr>
                  <pic:blipFill>
                    <a:blip r:embed="rId7"/>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83840" behindDoc="0" locked="0" layoutInCell="1" allowOverlap="1">
                <wp:simplePos x="0" y="0"/>
                <wp:positionH relativeFrom="column">
                  <wp:posOffset>-4923155</wp:posOffset>
                </wp:positionH>
                <wp:positionV relativeFrom="paragraph">
                  <wp:posOffset>-12864465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1012.95pt;height:1683.8pt;width:1190.6pt;z-index:251683840;v-text-anchor:middle;mso-width-relative:page;mso-height-relative:page;" fillcolor="#FFFFFF" filled="t" stroked="t" coordsize="21600,21600" o:gfxdata="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tmGydoAAAAQAQAADwAAAAAAAAABACAAAAAiAAAAZHJzL2Rvd25yZXYueG1s&#10;UEsBAhQAFAAAAAgAh07iQHhfsE5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5920" w:firstLineChars="185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5920" w:firstLineChars="18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5920" w:firstLineChars="185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5920" w:firstLineChars="1850"/>
        <w:jc w:val="both"/>
        <w:textAlignment w:val="auto"/>
        <w:outlineLvl w:val="9"/>
        <w:rPr>
          <w:rFonts w:hint="default" w:ascii="Times New Roman" w:hAnsi="Times New Roman" w:eastAsia="仿宋_GB2312" w:cs="Times New Roman"/>
          <w:sz w:val="32"/>
          <w:szCs w:val="32"/>
        </w:rPr>
      </w:pPr>
    </w:p>
    <w:p>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Line 11" o:spid="_x0000_s1052" o:spt="20" style="position:absolute;left:0pt;margin-left:-8.4pt;margin-top:0.6pt;height:0pt;width:441pt;z-index:251659264;mso-width-relative:page;mso-height-relative:page;" filled="f" coordsize="21600,21600">
            <v:path arrowok="t"/>
            <v:fill on="f" focussize="0,0"/>
            <v:stroke weight="1.5pt"/>
            <v:imagedata o:title=""/>
            <o:lock v:ext="edit" grouping="f" rotation="f" text="f" aspectratio="f"/>
          </v:line>
        </w:pict>
      </w:r>
      <w:r>
        <w:rPr>
          <w:rFonts w:hint="eastAsia" w:ascii="仿宋_GB2312" w:hAnsi="仿宋_GB2312" w:eastAsia="仿宋_GB2312" w:cs="仿宋_GB2312"/>
          <w:sz w:val="28"/>
          <w:szCs w:val="28"/>
        </w:rPr>
        <w:t xml:space="preserve">梁河县财政局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w:t>
      </w:r>
    </w:p>
    <w:p>
      <w:r>
        <w:rPr>
          <w:rFonts w:hint="eastAsia" w:ascii="仿宋_GB2312" w:hAnsi="仿宋_GB2312" w:eastAsia="仿宋_GB2312" w:cs="仿宋_GB2312"/>
          <w:sz w:val="28"/>
          <w:szCs w:val="28"/>
        </w:rPr>
        <w:pict>
          <v:line id="Line 12" o:spid="_x0000_s1053" o:spt="20" style="position:absolute;left:0pt;margin-left:-12.75pt;margin-top:6.35pt;height:0pt;width:456.75pt;z-index:251660288;mso-width-relative:page;mso-height-relative:page;" filled="f" coordsize="21600,21600">
            <v:path arrowok="t"/>
            <v:fill on="f" focussize="0,0"/>
            <v:stroke weight="1.5pt"/>
            <v:imagedata o:title=""/>
            <o:lock v:ext="edit" grouping="f" rotation="f" text="f" aspectratio="f"/>
          </v:line>
        </w:pic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w2xPtPSAPjm+6GN59rRbth2hUio=" w:salt="Go9H8TOgTb7G0zVsJSh13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6AFDC6C-EEB2-463E-BF34-B2E52ECD92A4}"/>
    <w:docVar w:name="DocumentName" w:val="梁财农[2018]92号"/>
  </w:docVars>
  <w:rsids>
    <w:rsidRoot w:val="0073445D"/>
    <w:rsid w:val="000111EE"/>
    <w:rsid w:val="000223F7"/>
    <w:rsid w:val="0002344C"/>
    <w:rsid w:val="000454F2"/>
    <w:rsid w:val="00053329"/>
    <w:rsid w:val="00075475"/>
    <w:rsid w:val="00092B6A"/>
    <w:rsid w:val="00101E23"/>
    <w:rsid w:val="00107D3F"/>
    <w:rsid w:val="00114F91"/>
    <w:rsid w:val="0012654A"/>
    <w:rsid w:val="0013761C"/>
    <w:rsid w:val="0016543B"/>
    <w:rsid w:val="0016591C"/>
    <w:rsid w:val="00166396"/>
    <w:rsid w:val="00194ABA"/>
    <w:rsid w:val="001A4E93"/>
    <w:rsid w:val="001C346F"/>
    <w:rsid w:val="001C5605"/>
    <w:rsid w:val="001D628E"/>
    <w:rsid w:val="001E162F"/>
    <w:rsid w:val="001E2A47"/>
    <w:rsid w:val="001E31A0"/>
    <w:rsid w:val="002068F2"/>
    <w:rsid w:val="0022502E"/>
    <w:rsid w:val="00243B68"/>
    <w:rsid w:val="002511BB"/>
    <w:rsid w:val="002573E6"/>
    <w:rsid w:val="00267F65"/>
    <w:rsid w:val="002A107D"/>
    <w:rsid w:val="002B3683"/>
    <w:rsid w:val="002B3856"/>
    <w:rsid w:val="002C7F63"/>
    <w:rsid w:val="002D2785"/>
    <w:rsid w:val="002F7B7D"/>
    <w:rsid w:val="00303FEE"/>
    <w:rsid w:val="00304A60"/>
    <w:rsid w:val="00310628"/>
    <w:rsid w:val="0031262B"/>
    <w:rsid w:val="00321D8D"/>
    <w:rsid w:val="003319A3"/>
    <w:rsid w:val="0033279F"/>
    <w:rsid w:val="00343E7E"/>
    <w:rsid w:val="00345A04"/>
    <w:rsid w:val="0035511D"/>
    <w:rsid w:val="00363BAB"/>
    <w:rsid w:val="00367435"/>
    <w:rsid w:val="00381388"/>
    <w:rsid w:val="003A7787"/>
    <w:rsid w:val="003B7901"/>
    <w:rsid w:val="003B7EAA"/>
    <w:rsid w:val="003D11A8"/>
    <w:rsid w:val="003F29AB"/>
    <w:rsid w:val="00401F7D"/>
    <w:rsid w:val="0040614D"/>
    <w:rsid w:val="004112B4"/>
    <w:rsid w:val="00413296"/>
    <w:rsid w:val="00413FEB"/>
    <w:rsid w:val="004255FF"/>
    <w:rsid w:val="00430B2C"/>
    <w:rsid w:val="00457B77"/>
    <w:rsid w:val="00465403"/>
    <w:rsid w:val="00471746"/>
    <w:rsid w:val="00475F63"/>
    <w:rsid w:val="004837E5"/>
    <w:rsid w:val="004920B2"/>
    <w:rsid w:val="004967BA"/>
    <w:rsid w:val="004B2119"/>
    <w:rsid w:val="004B7ADD"/>
    <w:rsid w:val="004E074A"/>
    <w:rsid w:val="005240F0"/>
    <w:rsid w:val="005310C5"/>
    <w:rsid w:val="00541FDC"/>
    <w:rsid w:val="00555FB7"/>
    <w:rsid w:val="00563E2F"/>
    <w:rsid w:val="005649C0"/>
    <w:rsid w:val="00571DD5"/>
    <w:rsid w:val="00584BB5"/>
    <w:rsid w:val="00593E1B"/>
    <w:rsid w:val="005A0827"/>
    <w:rsid w:val="005A6398"/>
    <w:rsid w:val="005B3B25"/>
    <w:rsid w:val="005D19EC"/>
    <w:rsid w:val="005E73DE"/>
    <w:rsid w:val="005E7871"/>
    <w:rsid w:val="00620D1D"/>
    <w:rsid w:val="00640E27"/>
    <w:rsid w:val="006444E6"/>
    <w:rsid w:val="006468E4"/>
    <w:rsid w:val="00653F55"/>
    <w:rsid w:val="0066360E"/>
    <w:rsid w:val="0066674B"/>
    <w:rsid w:val="006846BF"/>
    <w:rsid w:val="00696F5D"/>
    <w:rsid w:val="006A65F1"/>
    <w:rsid w:val="006C7BF8"/>
    <w:rsid w:val="006F650E"/>
    <w:rsid w:val="0070110E"/>
    <w:rsid w:val="00713DAF"/>
    <w:rsid w:val="0072259C"/>
    <w:rsid w:val="007246DE"/>
    <w:rsid w:val="0072722A"/>
    <w:rsid w:val="00727D77"/>
    <w:rsid w:val="0073445D"/>
    <w:rsid w:val="0073761A"/>
    <w:rsid w:val="00781424"/>
    <w:rsid w:val="00786352"/>
    <w:rsid w:val="00786E1A"/>
    <w:rsid w:val="007A0190"/>
    <w:rsid w:val="007A042F"/>
    <w:rsid w:val="007B150B"/>
    <w:rsid w:val="007B4CA0"/>
    <w:rsid w:val="007D6005"/>
    <w:rsid w:val="007E2689"/>
    <w:rsid w:val="007F30EA"/>
    <w:rsid w:val="007F4D62"/>
    <w:rsid w:val="00856BAB"/>
    <w:rsid w:val="00862DF3"/>
    <w:rsid w:val="008A7017"/>
    <w:rsid w:val="008B785A"/>
    <w:rsid w:val="008C1744"/>
    <w:rsid w:val="008D3E62"/>
    <w:rsid w:val="008E67D9"/>
    <w:rsid w:val="00903F6B"/>
    <w:rsid w:val="0092244C"/>
    <w:rsid w:val="00951D16"/>
    <w:rsid w:val="009554A0"/>
    <w:rsid w:val="00956639"/>
    <w:rsid w:val="00962516"/>
    <w:rsid w:val="00963CDE"/>
    <w:rsid w:val="00971E8E"/>
    <w:rsid w:val="00981741"/>
    <w:rsid w:val="00991A7A"/>
    <w:rsid w:val="009A2073"/>
    <w:rsid w:val="009B6579"/>
    <w:rsid w:val="009B6929"/>
    <w:rsid w:val="009C2AED"/>
    <w:rsid w:val="009C7F76"/>
    <w:rsid w:val="009D3FDE"/>
    <w:rsid w:val="009D486F"/>
    <w:rsid w:val="009D4CC5"/>
    <w:rsid w:val="009E61E9"/>
    <w:rsid w:val="00A07F3D"/>
    <w:rsid w:val="00A22594"/>
    <w:rsid w:val="00A36473"/>
    <w:rsid w:val="00A56D8F"/>
    <w:rsid w:val="00A668E3"/>
    <w:rsid w:val="00A90ECE"/>
    <w:rsid w:val="00A9260E"/>
    <w:rsid w:val="00AB2D7D"/>
    <w:rsid w:val="00AB6644"/>
    <w:rsid w:val="00AD13E0"/>
    <w:rsid w:val="00AD1854"/>
    <w:rsid w:val="00AF3D10"/>
    <w:rsid w:val="00B02665"/>
    <w:rsid w:val="00B16CA0"/>
    <w:rsid w:val="00B414C5"/>
    <w:rsid w:val="00B53DC8"/>
    <w:rsid w:val="00B70E25"/>
    <w:rsid w:val="00B8106E"/>
    <w:rsid w:val="00BA0643"/>
    <w:rsid w:val="00BA753F"/>
    <w:rsid w:val="00BD46A7"/>
    <w:rsid w:val="00BF19DC"/>
    <w:rsid w:val="00BF58EC"/>
    <w:rsid w:val="00C15593"/>
    <w:rsid w:val="00C24CB0"/>
    <w:rsid w:val="00C35768"/>
    <w:rsid w:val="00C44B00"/>
    <w:rsid w:val="00C478F8"/>
    <w:rsid w:val="00C53554"/>
    <w:rsid w:val="00C574BE"/>
    <w:rsid w:val="00C60320"/>
    <w:rsid w:val="00C63E17"/>
    <w:rsid w:val="00C7742A"/>
    <w:rsid w:val="00C805F7"/>
    <w:rsid w:val="00CA6D71"/>
    <w:rsid w:val="00CA7105"/>
    <w:rsid w:val="00CB21D6"/>
    <w:rsid w:val="00CD7311"/>
    <w:rsid w:val="00CE56DF"/>
    <w:rsid w:val="00CE750C"/>
    <w:rsid w:val="00D0790B"/>
    <w:rsid w:val="00D1143A"/>
    <w:rsid w:val="00D12178"/>
    <w:rsid w:val="00D12B3B"/>
    <w:rsid w:val="00D416E8"/>
    <w:rsid w:val="00D610E9"/>
    <w:rsid w:val="00D67D7B"/>
    <w:rsid w:val="00D80B77"/>
    <w:rsid w:val="00D91193"/>
    <w:rsid w:val="00D978B5"/>
    <w:rsid w:val="00DA7C17"/>
    <w:rsid w:val="00DB3D48"/>
    <w:rsid w:val="00DB763B"/>
    <w:rsid w:val="00DC6555"/>
    <w:rsid w:val="00DC74CE"/>
    <w:rsid w:val="00DE65E3"/>
    <w:rsid w:val="00DF48F7"/>
    <w:rsid w:val="00E21473"/>
    <w:rsid w:val="00E33C26"/>
    <w:rsid w:val="00E45818"/>
    <w:rsid w:val="00E458DB"/>
    <w:rsid w:val="00E56FA5"/>
    <w:rsid w:val="00E61651"/>
    <w:rsid w:val="00E713C2"/>
    <w:rsid w:val="00E723D2"/>
    <w:rsid w:val="00E97FE4"/>
    <w:rsid w:val="00EA45A7"/>
    <w:rsid w:val="00EB13A7"/>
    <w:rsid w:val="00EB3418"/>
    <w:rsid w:val="00EC646E"/>
    <w:rsid w:val="00ED0F1B"/>
    <w:rsid w:val="00ED7EA0"/>
    <w:rsid w:val="00EF3C8D"/>
    <w:rsid w:val="00F01FD7"/>
    <w:rsid w:val="00F21281"/>
    <w:rsid w:val="00F35775"/>
    <w:rsid w:val="00F36B12"/>
    <w:rsid w:val="00F43459"/>
    <w:rsid w:val="00F4748B"/>
    <w:rsid w:val="00F635CB"/>
    <w:rsid w:val="00F738AF"/>
    <w:rsid w:val="00F803D4"/>
    <w:rsid w:val="00F85476"/>
    <w:rsid w:val="00F860DE"/>
    <w:rsid w:val="00FA3807"/>
    <w:rsid w:val="00FA53CB"/>
    <w:rsid w:val="00FB5806"/>
    <w:rsid w:val="00FD2566"/>
    <w:rsid w:val="00FE04EA"/>
    <w:rsid w:val="01296D4C"/>
    <w:rsid w:val="018153B0"/>
    <w:rsid w:val="067D6581"/>
    <w:rsid w:val="09670311"/>
    <w:rsid w:val="09A9758C"/>
    <w:rsid w:val="0BFD7AF7"/>
    <w:rsid w:val="0D24254D"/>
    <w:rsid w:val="0D2F7F8B"/>
    <w:rsid w:val="11DF79F5"/>
    <w:rsid w:val="128A39C6"/>
    <w:rsid w:val="15AE653C"/>
    <w:rsid w:val="16B543E0"/>
    <w:rsid w:val="18707F61"/>
    <w:rsid w:val="1D416936"/>
    <w:rsid w:val="2353401D"/>
    <w:rsid w:val="249E14DA"/>
    <w:rsid w:val="253B5AF3"/>
    <w:rsid w:val="25C93DB7"/>
    <w:rsid w:val="27406B57"/>
    <w:rsid w:val="299E6186"/>
    <w:rsid w:val="29C27803"/>
    <w:rsid w:val="2C213CC0"/>
    <w:rsid w:val="2D1A23A7"/>
    <w:rsid w:val="2D3C5186"/>
    <w:rsid w:val="303F0144"/>
    <w:rsid w:val="31FA1C8E"/>
    <w:rsid w:val="325563B1"/>
    <w:rsid w:val="34856462"/>
    <w:rsid w:val="351F16AD"/>
    <w:rsid w:val="364B78B5"/>
    <w:rsid w:val="389C761B"/>
    <w:rsid w:val="38E91DE6"/>
    <w:rsid w:val="39AA2597"/>
    <w:rsid w:val="3BA35DF8"/>
    <w:rsid w:val="3D23628D"/>
    <w:rsid w:val="3E56327C"/>
    <w:rsid w:val="3FD942C8"/>
    <w:rsid w:val="410B2AEE"/>
    <w:rsid w:val="4973612C"/>
    <w:rsid w:val="4BE029C3"/>
    <w:rsid w:val="4C90143F"/>
    <w:rsid w:val="4CD47F30"/>
    <w:rsid w:val="4F06554C"/>
    <w:rsid w:val="518665B3"/>
    <w:rsid w:val="52375870"/>
    <w:rsid w:val="562601A2"/>
    <w:rsid w:val="591C2F06"/>
    <w:rsid w:val="59310203"/>
    <w:rsid w:val="596C0FA0"/>
    <w:rsid w:val="5AEB7C80"/>
    <w:rsid w:val="5C17304E"/>
    <w:rsid w:val="5C6B5C2C"/>
    <w:rsid w:val="5E0925FF"/>
    <w:rsid w:val="5E4B2B55"/>
    <w:rsid w:val="60A96877"/>
    <w:rsid w:val="615037D1"/>
    <w:rsid w:val="634C4726"/>
    <w:rsid w:val="634E2386"/>
    <w:rsid w:val="64F1220E"/>
    <w:rsid w:val="67422CA1"/>
    <w:rsid w:val="699F72E4"/>
    <w:rsid w:val="6A244BEC"/>
    <w:rsid w:val="6DD44006"/>
    <w:rsid w:val="6EC40E72"/>
    <w:rsid w:val="7144588C"/>
    <w:rsid w:val="72900CCA"/>
    <w:rsid w:val="751F56E0"/>
    <w:rsid w:val="75F742EC"/>
    <w:rsid w:val="762A08F4"/>
    <w:rsid w:val="76EF1BFD"/>
    <w:rsid w:val="7988779A"/>
    <w:rsid w:val="7A557231"/>
    <w:rsid w:val="7BE80602"/>
    <w:rsid w:val="7CC5071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qFormat/>
    <w:uiPriority w:val="0"/>
  </w:style>
  <w:style w:type="paragraph" w:customStyle="1" w:styleId="11">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470" w:firstLineChars="147"/>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2020-06-10T01:33:00Z</dcterms:created>
  <dc:creator>DELL</dc:creator>
  <cp:lastModifiedBy>梁河财政</cp:lastModifiedBy>
  <cp:lastPrinted>2020-06-11T03:14:13Z</cp:lastPrinted>
  <dcterms:modified xsi:type="dcterms:W3CDTF">2020-06-11T03:16:31Z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