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0"/>
        </w:tabs>
        <w:spacing w:line="5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云南省“三支一扶”人员解除协议申请表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1"/>
        <w:gridCol w:w="984"/>
        <w:gridCol w:w="436"/>
        <w:gridCol w:w="566"/>
        <w:gridCol w:w="993"/>
        <w:gridCol w:w="56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业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服务地域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州（市 ）    　 县（区、市）   　  乡（镇、街道办）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参加服务时间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年　　月　　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服务类别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申请解除协议原因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spacing w:line="48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，我本人申请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解除与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州（市）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县（市、区）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乡（镇、街道）签订的《三支一扶协议》。岗位为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。本人承诺，在离岗之前，严格按照程序和工作事项清单与服务单位进行移交。</w:t>
            </w:r>
          </w:p>
          <w:p>
            <w:pPr>
              <w:spacing w:line="480" w:lineRule="exact"/>
              <w:ind w:firstLine="3480" w:firstLineChars="1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签名（手印）：</w:t>
            </w:r>
          </w:p>
          <w:p>
            <w:pPr>
              <w:spacing w:line="48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 “三支一扶”办意见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（盖章）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州（市）“三支一扶”办意见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（盖章）</w:t>
            </w:r>
          </w:p>
          <w:p>
            <w:pPr>
              <w:tabs>
                <w:tab w:val="left" w:pos="4681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9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45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7E9"/>
    <w:rsid w:val="00025E38"/>
    <w:rsid w:val="000337E9"/>
    <w:rsid w:val="005D142F"/>
    <w:rsid w:val="00637629"/>
    <w:rsid w:val="007B03F7"/>
    <w:rsid w:val="00820024"/>
    <w:rsid w:val="008771DD"/>
    <w:rsid w:val="00B57AB7"/>
    <w:rsid w:val="00C04ABA"/>
    <w:rsid w:val="00E26D58"/>
    <w:rsid w:val="00F8488B"/>
    <w:rsid w:val="311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Lines>4</Lines>
  <Paragraphs>1</Paragraphs>
  <TotalTime>12</TotalTime>
  <ScaleCrop>false</ScaleCrop>
  <LinksUpToDate>false</LinksUpToDate>
  <CharactersWithSpaces>616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2017-03-08T01:36:00Z</dcterms:created>
  <dc:creator>pc</dc:creator>
  <cp:lastModifiedBy>吕燕琳</cp:lastModifiedBy>
  <cp:lastPrinted>2017-05-17T09:04:00Z</cp:lastPrinted>
  <dcterms:modified xsi:type="dcterms:W3CDTF">2020-07-29T02:02:38Z</dcterms:modified>
  <dc:title>云南省“三支一扶”人员解除协议申请表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