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梁河县人力资源和社会保障局关于2022年上海帮扶劳务协作项目实施方案的请示</w:t>
      </w:r>
    </w:p>
    <w:p w14:paraId="1BBAB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D18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梁河县人民政府：</w:t>
      </w:r>
    </w:p>
    <w:p w14:paraId="5198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为扎实推进上海市对口帮扶梁河县劳务协作项目建设实施，依照《云南省人力资源和社会保障厅 云南省财政厅 云南省沪滇扶贫协作领导小组办公室关于印发</w:t>
      </w:r>
      <w:r>
        <w:rPr>
          <w:rFonts w:hint="eastAsia" w:ascii="微软雅黑" w:hAnsi="微软雅黑" w:eastAsia="微软雅黑" w:cs="微软雅黑"/>
          <w:sz w:val="32"/>
          <w:szCs w:val="32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上海市对口支援云南省劳务协作项目资金管理拨付（试行）</w:t>
      </w:r>
      <w:r>
        <w:rPr>
          <w:rFonts w:hint="eastAsia" w:ascii="微软雅黑" w:hAnsi="微软雅黑" w:eastAsia="微软雅黑" w:cs="微软雅黑"/>
          <w:sz w:val="32"/>
          <w:szCs w:val="32"/>
        </w:rPr>
        <w:t>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的通知》（云人社通〔2019〕6号）和《2022年上海援滇专项资金省对下分配表》（德财农〔2022〕53号），由人社局组织编制完成了《梁河县2022年上海帮扶劳务协作项目实施方案》、梁河县职业高级中学编制了《梁河县职业高级中学关于沪滇帮扶青浦班项目资金使用方案》。方案于2022年8月4日组织相关专家进行评审, 并进行了审查。项目计划投入资金165万元。具体内容如下：</w:t>
      </w:r>
    </w:p>
    <w:p w14:paraId="133DD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一、乡村公益性岗位：计划补助资金152.1万元，补助507人。</w:t>
      </w:r>
    </w:p>
    <w:p w14:paraId="02F7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二、招聘会：计划投入资金2.9万元。</w:t>
      </w:r>
    </w:p>
    <w:p w14:paraId="1E637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三、梁河县职业高级中学青浦班：计划投资10万元。</w:t>
      </w:r>
    </w:p>
    <w:p w14:paraId="35C9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以上内容为梁河县2022年上海帮扶劳务协作项目建设情况，为尽快实施2022年上海帮扶劳务协作项目，现予呈报，恳请县人民政府给予审批。</w:t>
      </w:r>
    </w:p>
    <w:p w14:paraId="225F8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当否，请示。</w:t>
      </w:r>
    </w:p>
    <w:p w14:paraId="56635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EE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附件：1.梁河县2022年上海帮扶劳务协作项目实施方案</w:t>
      </w:r>
    </w:p>
    <w:p w14:paraId="5BA67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2.梁河县职业高级中学关于沪滇帮扶青浦班项目资金使用方案</w:t>
      </w:r>
    </w:p>
    <w:p w14:paraId="2155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3.德财农〔2022〕53号附件：2022年上海援滇专项资金省对下分配表</w:t>
      </w:r>
    </w:p>
    <w:p w14:paraId="12716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9D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0D8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CF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梁河县人力资源和社会保障局</w:t>
      </w:r>
    </w:p>
    <w:p w14:paraId="19994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2022年8月18日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66491"/>
    <w:rsid w:val="13E66491"/>
    <w:rsid w:val="297B5976"/>
    <w:rsid w:val="2EC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530</Words>
  <Characters>583</Characters>
  <Lines>0</Lines>
  <Paragraphs>0</Paragraphs>
  <TotalTime>3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2022-11-23T00:41:00Z</dcterms:created>
  <dc:creator>Administrator</dc:creator>
  <cp:lastModifiedBy>渡</cp:lastModifiedBy>
  <dcterms:modified xsi:type="dcterms:W3CDTF">2026-04-02T01:47:55Z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eyJoZGlkIjoiZWFkYzQ3YmJjMzU3MGU4NmUwNjYzZDNjMWZjOWMyZmEiLCJ1c2VySWQiOiI4NDUyNzg4MDAifQ==</vt:lpwstr>
  </property>
  <property fmtid="{D5CDD505-2E9C-101B-9397-08002B2CF9AE}" pid="4" name="ICV">
    <vt:lpwstr>0BF516A5197448B7A4790E83CEF61489_12</vt:lpwstr>
  </property>
</Properties>
</file>