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F14B8">
      <w:pPr>
        <w:jc w:val="center"/>
        <w:rPr>
          <w:rFonts w:hint="eastAsia" w:ascii="微软雅黑" w:hAnsi="微软雅黑" w:eastAsia="微软雅黑" w:cs="微软雅黑"/>
          <w:b w:val="0"/>
          <w:bCs w:val="0"/>
          <w:i w:val="0"/>
          <w:iCs w:val="0"/>
          <w:caps w:val="0"/>
          <w:color w:val="333333"/>
          <w:spacing w:val="0"/>
          <w:sz w:val="42"/>
          <w:szCs w:val="42"/>
          <w:shd w:val="clear" w:fill="FFFFFF"/>
        </w:rPr>
      </w:pPr>
      <w:r>
        <w:rPr>
          <w:rFonts w:hint="eastAsia" w:ascii="微软雅黑" w:hAnsi="微软雅黑" w:eastAsia="微软雅黑" w:cs="微软雅黑"/>
          <w:b w:val="0"/>
          <w:bCs w:val="0"/>
          <w:i w:val="0"/>
          <w:iCs w:val="0"/>
          <w:caps w:val="0"/>
          <w:color w:val="333333"/>
          <w:spacing w:val="0"/>
          <w:sz w:val="42"/>
          <w:szCs w:val="42"/>
          <w:shd w:val="clear" w:fill="FFFFFF"/>
        </w:rPr>
        <w:t>文字解读：《关于进一步完善医疗卫生服务体系的若干措施》</w:t>
      </w:r>
    </w:p>
    <w:p w14:paraId="1453AF8F">
      <w:pPr>
        <w:jc w:val="center"/>
        <w:rPr>
          <w:rFonts w:hint="eastAsia" w:ascii="微软雅黑" w:hAnsi="微软雅黑" w:eastAsia="微软雅黑" w:cs="微软雅黑"/>
          <w:b w:val="0"/>
          <w:bCs w:val="0"/>
          <w:i w:val="0"/>
          <w:iCs w:val="0"/>
          <w:caps w:val="0"/>
          <w:color w:val="333333"/>
          <w:spacing w:val="0"/>
          <w:sz w:val="42"/>
          <w:szCs w:val="42"/>
          <w:shd w:val="clear" w:fill="FFFFFF"/>
        </w:rPr>
      </w:pPr>
      <w:bookmarkStart w:id="0" w:name="_GoBack"/>
      <w:bookmarkEnd w:id="0"/>
    </w:p>
    <w:p w14:paraId="2C396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15"/>
          <w:sz w:val="31"/>
          <w:szCs w:val="31"/>
          <w:bdr w:val="none" w:color="auto" w:sz="0" w:space="0"/>
          <w:shd w:val="clear" w:fill="FFFFFF"/>
        </w:rPr>
        <w:t>现</w:t>
      </w:r>
      <w:r>
        <w:rPr>
          <w:rFonts w:hint="eastAsia" w:ascii="仿宋_GB2312" w:hAnsi="微软雅黑" w:eastAsia="仿宋_GB2312" w:cs="仿宋_GB2312"/>
          <w:i w:val="0"/>
          <w:iCs w:val="0"/>
          <w:caps w:val="0"/>
          <w:color w:val="333333"/>
          <w:spacing w:val="-15"/>
          <w:sz w:val="31"/>
          <w:szCs w:val="31"/>
          <w:bdr w:val="none" w:color="auto" w:sz="0" w:space="0"/>
          <w:shd w:val="clear" w:fill="FFFFFF"/>
        </w:rPr>
        <w:t>对《关于进一步完善医疗卫生服务体系的若干措施》（以下简称《措施》）解读如下：</w:t>
      </w:r>
    </w:p>
    <w:p w14:paraId="48BAB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15"/>
          <w:sz w:val="31"/>
          <w:szCs w:val="31"/>
          <w:bdr w:val="none" w:color="auto" w:sz="0" w:space="0"/>
          <w:shd w:val="clear" w:fill="FFFFFF"/>
        </w:rPr>
        <w:t>一</w:t>
      </w:r>
      <w:r>
        <w:rPr>
          <w:rFonts w:hint="eastAsia" w:ascii="黑体" w:hAnsi="宋体" w:eastAsia="黑体" w:cs="黑体"/>
          <w:i w:val="0"/>
          <w:iCs w:val="0"/>
          <w:caps w:val="0"/>
          <w:color w:val="333333"/>
          <w:spacing w:val="-15"/>
          <w:sz w:val="31"/>
          <w:szCs w:val="31"/>
          <w:bdr w:val="none" w:color="auto" w:sz="0" w:space="0"/>
          <w:shd w:val="clear" w:fill="FFFFFF"/>
        </w:rPr>
        <w:t>、《措施》出台的背景和意义是什么？</w:t>
      </w:r>
    </w:p>
    <w:p w14:paraId="7CDEA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党的十八大以来，以习近平同志为核心的党中央把保障人民健康放在优先发展的战略位置，高度重视医疗卫生服务体系改革发展，强化城乡三级医疗卫生服务网络建设。</w:t>
      </w:r>
      <w:r>
        <w:rPr>
          <w:rFonts w:hint="default" w:ascii="Times New Roman" w:hAnsi="Times New Roman" w:eastAsia="仿宋_GB2312" w:cs="Times New Roman"/>
          <w:i w:val="0"/>
          <w:iCs w:val="0"/>
          <w:caps w:val="0"/>
          <w:color w:val="333333"/>
          <w:spacing w:val="-15"/>
          <w:sz w:val="31"/>
          <w:szCs w:val="31"/>
          <w:bdr w:val="none" w:color="auto" w:sz="0" w:space="0"/>
          <w:shd w:val="clear" w:fill="FFFFFF"/>
        </w:rPr>
        <w:t>2023</w:t>
      </w:r>
      <w:r>
        <w:rPr>
          <w:rFonts w:hint="eastAsia" w:ascii="仿宋_GB2312" w:hAnsi="微软雅黑" w:eastAsia="仿宋_GB2312" w:cs="仿宋_GB2312"/>
          <w:i w:val="0"/>
          <w:iCs w:val="0"/>
          <w:caps w:val="0"/>
          <w:color w:val="333333"/>
          <w:spacing w:val="-15"/>
          <w:sz w:val="31"/>
          <w:szCs w:val="31"/>
          <w:bdr w:val="none" w:color="auto" w:sz="0" w:space="0"/>
          <w:shd w:val="clear" w:fill="FFFFFF"/>
        </w:rPr>
        <w:t>年</w:t>
      </w:r>
      <w:r>
        <w:rPr>
          <w:rFonts w:hint="default" w:ascii="Times New Roman" w:hAnsi="Times New Roman" w:eastAsia="仿宋_GB2312" w:cs="Times New Roman"/>
          <w:i w:val="0"/>
          <w:iCs w:val="0"/>
          <w:caps w:val="0"/>
          <w:color w:val="333333"/>
          <w:spacing w:val="-15"/>
          <w:sz w:val="31"/>
          <w:szCs w:val="31"/>
          <w:bdr w:val="none" w:color="auto" w:sz="0" w:space="0"/>
          <w:shd w:val="clear" w:fill="FFFFFF"/>
        </w:rPr>
        <w:t>3</w:t>
      </w:r>
      <w:r>
        <w:rPr>
          <w:rFonts w:hint="eastAsia" w:ascii="仿宋_GB2312" w:hAnsi="微软雅黑" w:eastAsia="仿宋_GB2312" w:cs="仿宋_GB2312"/>
          <w:i w:val="0"/>
          <w:iCs w:val="0"/>
          <w:caps w:val="0"/>
          <w:color w:val="333333"/>
          <w:spacing w:val="-15"/>
          <w:sz w:val="31"/>
          <w:szCs w:val="31"/>
          <w:bdr w:val="none" w:color="auto" w:sz="0" w:space="0"/>
          <w:shd w:val="clear" w:fill="FFFFFF"/>
        </w:rPr>
        <w:t>月，中办、国办印发了《关于进一步完善医疗卫生服务体系的意见》，对进一步完善医疗卫生服务体系提出了一系列要求和举措。</w:t>
      </w:r>
      <w:r>
        <w:rPr>
          <w:rFonts w:hint="default" w:ascii="Times New Roman" w:hAnsi="Times New Roman" w:eastAsia="仿宋_GB2312" w:cs="Times New Roman"/>
          <w:i w:val="0"/>
          <w:iCs w:val="0"/>
          <w:caps w:val="0"/>
          <w:color w:val="333333"/>
          <w:spacing w:val="-15"/>
          <w:sz w:val="31"/>
          <w:szCs w:val="31"/>
          <w:bdr w:val="none" w:color="auto" w:sz="0" w:space="0"/>
          <w:shd w:val="clear" w:fill="FFFFFF"/>
        </w:rPr>
        <w:t>9</w:t>
      </w:r>
      <w:r>
        <w:rPr>
          <w:rFonts w:hint="eastAsia" w:ascii="仿宋_GB2312" w:hAnsi="微软雅黑" w:eastAsia="仿宋_GB2312" w:cs="仿宋_GB2312"/>
          <w:i w:val="0"/>
          <w:iCs w:val="0"/>
          <w:caps w:val="0"/>
          <w:color w:val="333333"/>
          <w:spacing w:val="-15"/>
          <w:sz w:val="31"/>
          <w:szCs w:val="31"/>
          <w:bdr w:val="none" w:color="auto" w:sz="0" w:space="0"/>
          <w:shd w:val="clear" w:fill="FFFFFF"/>
        </w:rPr>
        <w:t>月，自治区人民政府办公厅立足内蒙古实际，制定出台了《内蒙古自治区进一步完善医疗卫生服务体系实施方案》（内政办发〔</w:t>
      </w:r>
      <w:r>
        <w:rPr>
          <w:rFonts w:hint="default" w:ascii="Times New Roman" w:hAnsi="Times New Roman" w:eastAsia="仿宋_GB2312" w:cs="Times New Roman"/>
          <w:i w:val="0"/>
          <w:iCs w:val="0"/>
          <w:caps w:val="0"/>
          <w:color w:val="333333"/>
          <w:spacing w:val="-15"/>
          <w:sz w:val="31"/>
          <w:szCs w:val="31"/>
          <w:bdr w:val="none" w:color="auto" w:sz="0" w:space="0"/>
          <w:shd w:val="clear" w:fill="FFFFFF"/>
        </w:rPr>
        <w:t>2023</w:t>
      </w:r>
      <w:r>
        <w:rPr>
          <w:rFonts w:hint="eastAsia" w:ascii="仿宋_GB2312" w:hAnsi="微软雅黑" w:eastAsia="仿宋_GB2312" w:cs="仿宋_GB2312"/>
          <w:i w:val="0"/>
          <w:iCs w:val="0"/>
          <w:caps w:val="0"/>
          <w:color w:val="333333"/>
          <w:spacing w:val="-15"/>
          <w:sz w:val="31"/>
          <w:szCs w:val="31"/>
          <w:bdr w:val="none" w:color="auto" w:sz="0" w:space="0"/>
          <w:shd w:val="clear" w:fill="FFFFFF"/>
        </w:rPr>
        <w:t>〕</w:t>
      </w:r>
      <w:r>
        <w:rPr>
          <w:rFonts w:hint="default" w:ascii="Times New Roman" w:hAnsi="Times New Roman" w:eastAsia="仿宋_GB2312" w:cs="Times New Roman"/>
          <w:i w:val="0"/>
          <w:iCs w:val="0"/>
          <w:caps w:val="0"/>
          <w:color w:val="333333"/>
          <w:spacing w:val="-15"/>
          <w:sz w:val="31"/>
          <w:szCs w:val="31"/>
          <w:bdr w:val="none" w:color="auto" w:sz="0" w:space="0"/>
          <w:shd w:val="clear" w:fill="FFFFFF"/>
        </w:rPr>
        <w:t>61</w:t>
      </w:r>
      <w:r>
        <w:rPr>
          <w:rFonts w:hint="eastAsia" w:ascii="仿宋_GB2312" w:hAnsi="微软雅黑" w:eastAsia="仿宋_GB2312" w:cs="仿宋_GB2312"/>
          <w:i w:val="0"/>
          <w:iCs w:val="0"/>
          <w:caps w:val="0"/>
          <w:color w:val="333333"/>
          <w:spacing w:val="-15"/>
          <w:sz w:val="31"/>
          <w:szCs w:val="31"/>
          <w:bdr w:val="none" w:color="auto" w:sz="0" w:space="0"/>
          <w:shd w:val="clear" w:fill="FFFFFF"/>
        </w:rPr>
        <w:t>号），明确了三个方面的具体任务和工作要求。</w:t>
      </w:r>
    </w:p>
    <w:p w14:paraId="541DA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《措施》以习近平新时代中国特色社会主义思想为指导，</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以铸牢中华民族共同体意识为主线，</w:t>
      </w:r>
      <w:r>
        <w:rPr>
          <w:rFonts w:hint="eastAsia" w:ascii="仿宋_GB2312" w:hAnsi="微软雅黑" w:eastAsia="仿宋_GB2312" w:cs="仿宋_GB2312"/>
          <w:i w:val="0"/>
          <w:iCs w:val="0"/>
          <w:caps w:val="0"/>
          <w:color w:val="333333"/>
          <w:spacing w:val="-15"/>
          <w:sz w:val="31"/>
          <w:szCs w:val="31"/>
          <w:bdr w:val="none" w:color="auto" w:sz="0" w:space="0"/>
          <w:shd w:val="clear" w:fill="FFFFFF"/>
        </w:rPr>
        <w:t>深入贯彻党的二十大精神，结合通辽市实际，对进一步完善医疗卫生服务体系提出了一系列要求和举措，深化体制机制改革，着力促进优质医疗资源扩容和区域均衡布局，</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解决影响群众看病就医体验的突出问题。</w:t>
      </w:r>
    </w:p>
    <w:p w14:paraId="695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15"/>
          <w:sz w:val="31"/>
          <w:szCs w:val="31"/>
          <w:bdr w:val="none" w:color="auto" w:sz="0" w:space="0"/>
          <w:shd w:val="clear" w:fill="FFFFFF"/>
        </w:rPr>
        <w:t>二、《措施》的总体要求和目标是什么？</w:t>
      </w:r>
    </w:p>
    <w:p w14:paraId="68D8F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通过《措施》的落实，到</w:t>
      </w:r>
      <w:r>
        <w:rPr>
          <w:rFonts w:hint="default" w:ascii="Times New Roman" w:hAnsi="Times New Roman" w:eastAsia="仿宋_GB2312" w:cs="Times New Roman"/>
          <w:i w:val="0"/>
          <w:iCs w:val="0"/>
          <w:caps w:val="0"/>
          <w:color w:val="333333"/>
          <w:spacing w:val="-15"/>
          <w:sz w:val="31"/>
          <w:szCs w:val="31"/>
          <w:bdr w:val="none" w:color="auto" w:sz="0" w:space="0"/>
          <w:shd w:val="clear" w:fill="FFFFFF"/>
        </w:rPr>
        <w:t>2025</w:t>
      </w:r>
      <w:r>
        <w:rPr>
          <w:rFonts w:hint="eastAsia" w:ascii="仿宋_GB2312" w:hAnsi="微软雅黑" w:eastAsia="仿宋_GB2312" w:cs="仿宋_GB2312"/>
          <w:i w:val="0"/>
          <w:iCs w:val="0"/>
          <w:caps w:val="0"/>
          <w:color w:val="333333"/>
          <w:spacing w:val="-15"/>
          <w:sz w:val="31"/>
          <w:szCs w:val="31"/>
          <w:bdr w:val="none" w:color="auto" w:sz="0" w:space="0"/>
          <w:shd w:val="clear" w:fill="FFFFFF"/>
        </w:rPr>
        <w:t>年，全市医疗卫生服务体系进一步健全，医疗卫生服务能力明显提升，基本实现“大病不出市”。到</w:t>
      </w:r>
      <w:r>
        <w:rPr>
          <w:rFonts w:hint="default" w:ascii="Times New Roman" w:hAnsi="Times New Roman" w:eastAsia="仿宋_GB2312" w:cs="Times New Roman"/>
          <w:i w:val="0"/>
          <w:iCs w:val="0"/>
          <w:caps w:val="0"/>
          <w:color w:val="333333"/>
          <w:spacing w:val="-15"/>
          <w:sz w:val="31"/>
          <w:szCs w:val="31"/>
          <w:bdr w:val="none" w:color="auto" w:sz="0" w:space="0"/>
          <w:shd w:val="clear" w:fill="FFFFFF"/>
        </w:rPr>
        <w:t>2035</w:t>
      </w:r>
      <w:r>
        <w:rPr>
          <w:rFonts w:hint="eastAsia" w:ascii="仿宋_GB2312" w:hAnsi="微软雅黑" w:eastAsia="仿宋_GB2312" w:cs="仿宋_GB2312"/>
          <w:i w:val="0"/>
          <w:iCs w:val="0"/>
          <w:caps w:val="0"/>
          <w:color w:val="333333"/>
          <w:spacing w:val="-15"/>
          <w:sz w:val="31"/>
          <w:szCs w:val="31"/>
          <w:bdr w:val="none" w:color="auto" w:sz="0" w:space="0"/>
          <w:shd w:val="clear" w:fill="FFFFFF"/>
        </w:rPr>
        <w:t>年，基本形成与经济社会发展相适应，体系完整、分工明确、功能互补、连续协同、运行高效、富有韧性的整合型医疗卫生服务体系，医疗卫生服务公平性、可及性和优质服务供给能力明显提高，人民群众健康水平显著提升。</w:t>
      </w:r>
    </w:p>
    <w:p w14:paraId="4F8C6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15"/>
          <w:sz w:val="31"/>
          <w:szCs w:val="31"/>
          <w:bdr w:val="none" w:color="auto" w:sz="0" w:space="0"/>
          <w:shd w:val="clear" w:fill="FFFFFF"/>
        </w:rPr>
        <w:t>三、进一步完善医疗卫生服务体系的有哪些重点任务？</w:t>
      </w:r>
    </w:p>
    <w:p w14:paraId="443AE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围绕人民群众健康需要，针对存在的问题，重点从</w:t>
      </w:r>
      <w:r>
        <w:rPr>
          <w:rFonts w:hint="default" w:ascii="Times New Roman" w:hAnsi="Times New Roman" w:eastAsia="仿宋_GB2312" w:cs="Times New Roman"/>
          <w:i w:val="0"/>
          <w:iCs w:val="0"/>
          <w:caps w:val="0"/>
          <w:color w:val="333333"/>
          <w:spacing w:val="-15"/>
          <w:sz w:val="31"/>
          <w:szCs w:val="31"/>
          <w:bdr w:val="none" w:color="auto" w:sz="0" w:space="0"/>
          <w:shd w:val="clear" w:fill="FFFFFF"/>
        </w:rPr>
        <w:t>5</w:t>
      </w:r>
      <w:r>
        <w:rPr>
          <w:rFonts w:hint="eastAsia" w:ascii="仿宋_GB2312" w:hAnsi="微软雅黑" w:eastAsia="仿宋_GB2312" w:cs="仿宋_GB2312"/>
          <w:i w:val="0"/>
          <w:iCs w:val="0"/>
          <w:caps w:val="0"/>
          <w:color w:val="333333"/>
          <w:spacing w:val="-15"/>
          <w:sz w:val="31"/>
          <w:szCs w:val="31"/>
          <w:bdr w:val="none" w:color="auto" w:sz="0" w:space="0"/>
          <w:shd w:val="clear" w:fill="FFFFFF"/>
        </w:rPr>
        <w:t>个方面进一步完善医疗卫生服务体系：一是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优化医疗卫生资源配置，推进能力现代化，</w:t>
      </w:r>
      <w:r>
        <w:rPr>
          <w:rFonts w:hint="eastAsia" w:ascii="仿宋_GB2312" w:hAnsi="微软雅黑" w:eastAsia="仿宋_GB2312" w:cs="仿宋_GB2312"/>
          <w:i w:val="0"/>
          <w:iCs w:val="0"/>
          <w:caps w:val="0"/>
          <w:color w:val="333333"/>
          <w:spacing w:val="-15"/>
          <w:sz w:val="31"/>
          <w:szCs w:val="31"/>
          <w:bdr w:val="none" w:color="auto" w:sz="0" w:space="0"/>
          <w:shd w:val="clear" w:fill="FFFFFF"/>
        </w:rPr>
        <w:t>二是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落实分级诊疗制度，推进体系整合化，</w:t>
      </w:r>
      <w:r>
        <w:rPr>
          <w:rFonts w:hint="eastAsia" w:ascii="仿宋_GB2312" w:hAnsi="微软雅黑" w:eastAsia="仿宋_GB2312" w:cs="仿宋_GB2312"/>
          <w:i w:val="0"/>
          <w:iCs w:val="0"/>
          <w:caps w:val="0"/>
          <w:color w:val="333333"/>
          <w:spacing w:val="-15"/>
          <w:sz w:val="31"/>
          <w:szCs w:val="31"/>
          <w:bdr w:val="none" w:color="auto" w:sz="0" w:space="0"/>
          <w:shd w:val="clear" w:fill="FFFFFF"/>
        </w:rPr>
        <w:t>三是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持续改善医疗质量，推进服务优质化，</w:t>
      </w:r>
      <w:r>
        <w:rPr>
          <w:rFonts w:hint="eastAsia" w:ascii="仿宋_GB2312" w:hAnsi="微软雅黑" w:eastAsia="仿宋_GB2312" w:cs="仿宋_GB2312"/>
          <w:i w:val="0"/>
          <w:iCs w:val="0"/>
          <w:caps w:val="0"/>
          <w:color w:val="333333"/>
          <w:spacing w:val="-15"/>
          <w:sz w:val="31"/>
          <w:szCs w:val="31"/>
          <w:bdr w:val="none" w:color="auto" w:sz="0" w:space="0"/>
          <w:shd w:val="clear" w:fill="FFFFFF"/>
        </w:rPr>
        <w:t>四是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不断优化发展方式，推进管理精细化，</w:t>
      </w:r>
      <w:r>
        <w:rPr>
          <w:rFonts w:hint="eastAsia" w:ascii="仿宋_GB2312" w:hAnsi="微软雅黑" w:eastAsia="仿宋_GB2312" w:cs="仿宋_GB2312"/>
          <w:i w:val="0"/>
          <w:iCs w:val="0"/>
          <w:caps w:val="0"/>
          <w:color w:val="333333"/>
          <w:spacing w:val="-15"/>
          <w:sz w:val="31"/>
          <w:szCs w:val="31"/>
          <w:bdr w:val="none" w:color="auto" w:sz="0" w:space="0"/>
          <w:shd w:val="clear" w:fill="FFFFFF"/>
        </w:rPr>
        <w:t>五是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深化体制机制改革，推进治理科学化</w:t>
      </w:r>
      <w:r>
        <w:rPr>
          <w:rFonts w:hint="eastAsia" w:ascii="仿宋_GB2312" w:hAnsi="微软雅黑" w:eastAsia="仿宋_GB2312" w:cs="仿宋_GB2312"/>
          <w:i w:val="0"/>
          <w:iCs w:val="0"/>
          <w:caps w:val="0"/>
          <w:color w:val="333333"/>
          <w:spacing w:val="-15"/>
          <w:sz w:val="31"/>
          <w:szCs w:val="31"/>
          <w:bdr w:val="none" w:color="auto" w:sz="0" w:space="0"/>
          <w:shd w:val="clear" w:fill="FFFFFF"/>
        </w:rPr>
        <w:t>。</w:t>
      </w:r>
    </w:p>
    <w:p w14:paraId="04DEC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15"/>
          <w:sz w:val="31"/>
          <w:szCs w:val="31"/>
          <w:bdr w:val="none" w:color="auto" w:sz="0" w:space="0"/>
          <w:shd w:val="clear" w:fill="FFFFFF"/>
        </w:rPr>
        <w:t>四、如何优化医疗卫生资源配置，推进能力现代化？</w:t>
      </w:r>
    </w:p>
    <w:p w14:paraId="3EE15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一是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推进医疗高地建设，加快建设省级区域医疗中心，加强重点专科学科建设；</w:t>
      </w:r>
      <w:r>
        <w:rPr>
          <w:rFonts w:hint="eastAsia" w:ascii="仿宋_GB2312" w:hAnsi="微软雅黑" w:eastAsia="仿宋_GB2312" w:cs="仿宋_GB2312"/>
          <w:i w:val="0"/>
          <w:iCs w:val="0"/>
          <w:caps w:val="0"/>
          <w:color w:val="333333"/>
          <w:spacing w:val="-15"/>
          <w:sz w:val="31"/>
          <w:szCs w:val="31"/>
          <w:bdr w:val="none" w:color="auto" w:sz="0" w:space="0"/>
          <w:shd w:val="clear" w:fill="FFFFFF"/>
        </w:rPr>
        <w:t>二是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突出县级医院县域龙头地位，推进旗县级医院提档升级，重点建设</w:t>
      </w:r>
      <w:r>
        <w:rPr>
          <w:rFonts w:hint="default" w:ascii="Times New Roman" w:hAnsi="Times New Roman" w:eastAsia="微软雅黑" w:cs="Times New Roman"/>
          <w:i w:val="0"/>
          <w:iCs w:val="0"/>
          <w:caps w:val="0"/>
          <w:color w:val="333333"/>
          <w:spacing w:val="-15"/>
          <w:sz w:val="31"/>
          <w:szCs w:val="31"/>
          <w:bdr w:val="none" w:color="auto" w:sz="0" w:space="0"/>
          <w:shd w:val="clear" w:fill="FFFFFF"/>
        </w:rPr>
        <w:t>8</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个临床专科群，推动优质医疗资源加快向县域下沉；</w:t>
      </w:r>
      <w:r>
        <w:rPr>
          <w:rFonts w:hint="eastAsia" w:ascii="仿宋_GB2312" w:hAnsi="微软雅黑" w:eastAsia="仿宋_GB2312" w:cs="仿宋_GB2312"/>
          <w:i w:val="0"/>
          <w:iCs w:val="0"/>
          <w:caps w:val="0"/>
          <w:color w:val="333333"/>
          <w:spacing w:val="-15"/>
          <w:sz w:val="31"/>
          <w:szCs w:val="31"/>
          <w:bdr w:val="none" w:color="auto" w:sz="0" w:space="0"/>
          <w:shd w:val="clear" w:fill="FFFFFF"/>
        </w:rPr>
        <w:t>三是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夯实基层服务网底，实施基层医疗卫生服务能力提升三年行动，提高基层医疗机构服务能力；</w:t>
      </w:r>
      <w:r>
        <w:rPr>
          <w:rFonts w:hint="eastAsia" w:ascii="仿宋_GB2312" w:hAnsi="微软雅黑" w:eastAsia="仿宋_GB2312" w:cs="仿宋_GB2312"/>
          <w:i w:val="0"/>
          <w:iCs w:val="0"/>
          <w:caps w:val="0"/>
          <w:color w:val="333333"/>
          <w:spacing w:val="-15"/>
          <w:sz w:val="31"/>
          <w:szCs w:val="31"/>
          <w:bdr w:val="none" w:color="auto" w:sz="0" w:space="0"/>
          <w:shd w:val="clear" w:fill="FFFFFF"/>
        </w:rPr>
        <w:t>四是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推进分级、分层、分流的重大疫情救治体系建设，提升市县两级传染病救治能力；</w:t>
      </w:r>
      <w:r>
        <w:rPr>
          <w:rFonts w:hint="eastAsia" w:ascii="仿宋_GB2312" w:hAnsi="微软雅黑" w:eastAsia="仿宋_GB2312" w:cs="仿宋_GB2312"/>
          <w:i w:val="0"/>
          <w:iCs w:val="0"/>
          <w:caps w:val="0"/>
          <w:color w:val="333333"/>
          <w:spacing w:val="-15"/>
          <w:sz w:val="31"/>
          <w:szCs w:val="31"/>
          <w:bdr w:val="none" w:color="auto" w:sz="0" w:space="0"/>
          <w:shd w:val="clear" w:fill="FFFFFF"/>
        </w:rPr>
        <w:t>五是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加快构建公共卫生服务体系，优化完善疾病预防控制机构职能设置，加强医院、基层医疗卫生机构公共卫生科室标准化建设，构建区域协同、联防联控的传染病监测预警体系；</w:t>
      </w:r>
      <w:r>
        <w:rPr>
          <w:rFonts w:hint="eastAsia" w:ascii="仿宋_GB2312" w:hAnsi="微软雅黑" w:eastAsia="仿宋_GB2312" w:cs="仿宋_GB2312"/>
          <w:i w:val="0"/>
          <w:iCs w:val="0"/>
          <w:caps w:val="0"/>
          <w:color w:val="333333"/>
          <w:spacing w:val="-15"/>
          <w:sz w:val="31"/>
          <w:szCs w:val="31"/>
          <w:bdr w:val="none" w:color="auto" w:sz="0" w:space="0"/>
          <w:shd w:val="clear" w:fill="FFFFFF"/>
        </w:rPr>
        <w:t>六是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完善接续性服务体系建设</w:t>
      </w:r>
      <w:r>
        <w:rPr>
          <w:rFonts w:hint="default" w:ascii="Times New Roman" w:hAnsi="Times New Roman" w:eastAsia="微软雅黑" w:cs="Times New Roman"/>
          <w:i w:val="0"/>
          <w:iCs w:val="0"/>
          <w:caps w:val="0"/>
          <w:color w:val="333333"/>
          <w:spacing w:val="-15"/>
          <w:sz w:val="31"/>
          <w:szCs w:val="31"/>
          <w:bdr w:val="none" w:color="auto" w:sz="0" w:space="0"/>
          <w:shd w:val="clear" w:fill="FFFFFF"/>
        </w:rPr>
        <w:t>,</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扩大康复、护理和安宁疗护等服务供给，实现社会办医疗机构与公立医院同质化管理；</w:t>
      </w:r>
      <w:r>
        <w:rPr>
          <w:rFonts w:hint="eastAsia" w:ascii="仿宋_GB2312" w:hAnsi="微软雅黑" w:eastAsia="仿宋_GB2312" w:cs="仿宋_GB2312"/>
          <w:i w:val="0"/>
          <w:iCs w:val="0"/>
          <w:caps w:val="0"/>
          <w:color w:val="333333"/>
          <w:spacing w:val="-15"/>
          <w:sz w:val="31"/>
          <w:szCs w:val="31"/>
          <w:bdr w:val="none" w:color="auto" w:sz="0" w:space="0"/>
          <w:shd w:val="clear" w:fill="FFFFFF"/>
        </w:rPr>
        <w:t>七是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发挥中医药（蒙医药）资源优势，促进中医药（蒙医药）传承创新发展；</w:t>
      </w:r>
      <w:r>
        <w:rPr>
          <w:rFonts w:hint="eastAsia" w:ascii="仿宋_GB2312" w:hAnsi="微软雅黑" w:eastAsia="仿宋_GB2312" w:cs="仿宋_GB2312"/>
          <w:i w:val="0"/>
          <w:iCs w:val="0"/>
          <w:caps w:val="0"/>
          <w:color w:val="333333"/>
          <w:spacing w:val="-15"/>
          <w:sz w:val="31"/>
          <w:szCs w:val="31"/>
          <w:bdr w:val="none" w:color="auto" w:sz="0" w:space="0"/>
          <w:shd w:val="clear" w:fill="FFFFFF"/>
        </w:rPr>
        <w:t>八是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提升卫生健康人才能力，大力实施卫生健康人才培养专项行动，发展壮大医疗卫生队伍。</w:t>
      </w:r>
    </w:p>
    <w:p w14:paraId="684D5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15"/>
          <w:sz w:val="31"/>
          <w:szCs w:val="31"/>
          <w:bdr w:val="none" w:color="auto" w:sz="0" w:space="0"/>
          <w:shd w:val="clear" w:fill="FFFFFF"/>
        </w:rPr>
        <w:t>五、如何落实分级诊疗制度，推进体系整合化？</w:t>
      </w:r>
    </w:p>
    <w:p w14:paraId="015C46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一是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推进紧密型城市医疗集团建设，在科尔沁区和经济技术开发区分别建设紧密型城市医疗集团；</w:t>
      </w:r>
      <w:r>
        <w:rPr>
          <w:rFonts w:hint="eastAsia" w:ascii="仿宋_GB2312" w:hAnsi="微软雅黑" w:eastAsia="仿宋_GB2312" w:cs="仿宋_GB2312"/>
          <w:i w:val="0"/>
          <w:iCs w:val="0"/>
          <w:caps w:val="0"/>
          <w:color w:val="333333"/>
          <w:spacing w:val="-15"/>
          <w:sz w:val="31"/>
          <w:szCs w:val="31"/>
          <w:bdr w:val="none" w:color="auto" w:sz="0" w:space="0"/>
          <w:shd w:val="clear" w:fill="FFFFFF"/>
        </w:rPr>
        <w:t>二是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推进紧密型县域医共体建设，各旗县市区紧密型医共体体制机制更加完善，县域内医疗资源整合共享机制基本形成；</w:t>
      </w:r>
      <w:r>
        <w:rPr>
          <w:rFonts w:hint="eastAsia" w:ascii="仿宋_GB2312" w:hAnsi="微软雅黑" w:eastAsia="仿宋_GB2312" w:cs="仿宋_GB2312"/>
          <w:i w:val="0"/>
          <w:iCs w:val="0"/>
          <w:caps w:val="0"/>
          <w:color w:val="333333"/>
          <w:spacing w:val="-15"/>
          <w:sz w:val="31"/>
          <w:szCs w:val="31"/>
          <w:bdr w:val="none" w:color="auto" w:sz="0" w:space="0"/>
          <w:shd w:val="clear" w:fill="FFFFFF"/>
        </w:rPr>
        <w:t>三是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做实家庭医生签约服务，建立多种家庭医生签约服务模式；</w:t>
      </w:r>
      <w:r>
        <w:rPr>
          <w:rFonts w:hint="eastAsia" w:ascii="仿宋_GB2312" w:hAnsi="微软雅黑" w:eastAsia="仿宋_GB2312" w:cs="仿宋_GB2312"/>
          <w:i w:val="0"/>
          <w:iCs w:val="0"/>
          <w:caps w:val="0"/>
          <w:color w:val="333333"/>
          <w:spacing w:val="-15"/>
          <w:sz w:val="31"/>
          <w:szCs w:val="31"/>
          <w:bdr w:val="none" w:color="auto" w:sz="0" w:space="0"/>
          <w:shd w:val="clear" w:fill="FFFFFF"/>
        </w:rPr>
        <w:t>四是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促进医养结合，建立健全医疗卫生机构与养老机构业务协作机制；</w:t>
      </w:r>
      <w:r>
        <w:rPr>
          <w:rFonts w:hint="eastAsia" w:ascii="仿宋_GB2312" w:hAnsi="微软雅黑" w:eastAsia="仿宋_GB2312" w:cs="仿宋_GB2312"/>
          <w:i w:val="0"/>
          <w:iCs w:val="0"/>
          <w:caps w:val="0"/>
          <w:color w:val="333333"/>
          <w:spacing w:val="-15"/>
          <w:sz w:val="31"/>
          <w:szCs w:val="31"/>
          <w:bdr w:val="none" w:color="auto" w:sz="0" w:space="0"/>
          <w:shd w:val="clear" w:fill="FFFFFF"/>
        </w:rPr>
        <w:t>五是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健全防治结合制度，完善防治结合政策体系。</w:t>
      </w:r>
    </w:p>
    <w:p w14:paraId="0366E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15"/>
          <w:sz w:val="31"/>
          <w:szCs w:val="31"/>
          <w:bdr w:val="none" w:color="auto" w:sz="0" w:space="0"/>
          <w:shd w:val="clear" w:fill="FFFFFF"/>
        </w:rPr>
        <w:t>六、如何持续改善医疗质量，推进服务优质化？</w:t>
      </w:r>
    </w:p>
    <w:p w14:paraId="1D5B72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一是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保障医疗服务质量安全，切实提升医疗服务品质；</w:t>
      </w:r>
      <w:r>
        <w:rPr>
          <w:rFonts w:hint="eastAsia" w:ascii="仿宋_GB2312" w:hAnsi="微软雅黑" w:eastAsia="仿宋_GB2312" w:cs="仿宋_GB2312"/>
          <w:i w:val="0"/>
          <w:iCs w:val="0"/>
          <w:caps w:val="0"/>
          <w:color w:val="333333"/>
          <w:spacing w:val="-15"/>
          <w:sz w:val="31"/>
          <w:szCs w:val="31"/>
          <w:bdr w:val="none" w:color="auto" w:sz="0" w:space="0"/>
          <w:shd w:val="clear" w:fill="FFFFFF"/>
        </w:rPr>
        <w:t>二是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提高医疗卫生科研技术水平，加快卫生健康科技创新，推动重点学科、重点实验室和临床研究中心的建设，打造科研创新转化平台；</w:t>
      </w:r>
      <w:r>
        <w:rPr>
          <w:rFonts w:hint="eastAsia" w:ascii="仿宋_GB2312" w:hAnsi="微软雅黑" w:eastAsia="仿宋_GB2312" w:cs="仿宋_GB2312"/>
          <w:i w:val="0"/>
          <w:iCs w:val="0"/>
          <w:caps w:val="0"/>
          <w:color w:val="333333"/>
          <w:spacing w:val="-15"/>
          <w:sz w:val="31"/>
          <w:szCs w:val="31"/>
          <w:bdr w:val="none" w:color="auto" w:sz="0" w:space="0"/>
          <w:shd w:val="clear" w:fill="FFFFFF"/>
        </w:rPr>
        <w:t>三是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提升医疗卫生服务水平，优化医疗服务路径，推</w:t>
      </w:r>
      <w:r>
        <w:rPr>
          <w:rFonts w:hint="eastAsia" w:ascii="仿宋_GB2312" w:hAnsi="微软雅黑" w:eastAsia="仿宋_GB2312" w:cs="仿宋_GB2312"/>
          <w:i w:val="0"/>
          <w:iCs w:val="0"/>
          <w:caps w:val="0"/>
          <w:color w:val="333333"/>
          <w:spacing w:val="-15"/>
          <w:sz w:val="31"/>
          <w:szCs w:val="31"/>
          <w:bdr w:val="none" w:color="auto" w:sz="0" w:space="0"/>
          <w:shd w:val="clear" w:fill="FFFFFF"/>
        </w:rPr>
        <w:t>进</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数字化医疗服务与特需服务，解决影响群众看病就医体验的突出问题。</w:t>
      </w:r>
    </w:p>
    <w:p w14:paraId="799CC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15"/>
          <w:sz w:val="31"/>
          <w:szCs w:val="31"/>
          <w:bdr w:val="none" w:color="auto" w:sz="0" w:space="0"/>
          <w:shd w:val="clear" w:fill="FFFFFF"/>
        </w:rPr>
        <w:t>七、如何不断优化发展方式，推进管理精细化？</w:t>
      </w:r>
    </w:p>
    <w:p w14:paraId="66B0E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一是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健全现代医院管理制度，深化公立医院运营管理，实现公立医院绩效考核结果在全区晋位升级；</w:t>
      </w:r>
      <w:r>
        <w:rPr>
          <w:rFonts w:hint="eastAsia" w:ascii="仿宋_GB2312" w:hAnsi="微软雅黑" w:eastAsia="仿宋_GB2312" w:cs="仿宋_GB2312"/>
          <w:i w:val="0"/>
          <w:iCs w:val="0"/>
          <w:caps w:val="0"/>
          <w:color w:val="333333"/>
          <w:spacing w:val="-15"/>
          <w:sz w:val="31"/>
          <w:szCs w:val="31"/>
          <w:bdr w:val="none" w:color="auto" w:sz="0" w:space="0"/>
          <w:shd w:val="clear" w:fill="FFFFFF"/>
        </w:rPr>
        <w:t>二是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完善专业公共卫生机构管理，推进公共卫生服务体系改革，严格执行技术规范，强化质量控制；</w:t>
      </w:r>
      <w:r>
        <w:rPr>
          <w:rFonts w:hint="eastAsia" w:ascii="仿宋_GB2312" w:hAnsi="微软雅黑" w:eastAsia="仿宋_GB2312" w:cs="仿宋_GB2312"/>
          <w:i w:val="0"/>
          <w:iCs w:val="0"/>
          <w:caps w:val="0"/>
          <w:color w:val="333333"/>
          <w:spacing w:val="-15"/>
          <w:sz w:val="31"/>
          <w:szCs w:val="31"/>
          <w:bdr w:val="none" w:color="auto" w:sz="0" w:space="0"/>
          <w:shd w:val="clear" w:fill="FFFFFF"/>
        </w:rPr>
        <w:t>三是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加强基层医疗卫生机构管理，强化基层医务人员培养，全面提升基层医疗卫生服务能力。</w:t>
      </w:r>
    </w:p>
    <w:p w14:paraId="34F18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15"/>
          <w:sz w:val="31"/>
          <w:szCs w:val="31"/>
          <w:bdr w:val="none" w:color="auto" w:sz="0" w:space="0"/>
          <w:shd w:val="clear" w:fill="FFFFFF"/>
        </w:rPr>
        <w:t>八、如何深化体制机制改革，推进治理科学化？</w:t>
      </w:r>
    </w:p>
    <w:p w14:paraId="189E0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15"/>
          <w:sz w:val="31"/>
          <w:szCs w:val="31"/>
          <w:bdr w:val="none" w:color="auto" w:sz="0" w:space="0"/>
          <w:shd w:val="clear" w:fill="FFFFFF"/>
        </w:rPr>
        <w:t>一是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完善政府投入机制，落实政府投入责任，研究公立医院政策性亏损补偿和债务化解办法，建立完善大型医用设备配置采购等机制；</w:t>
      </w:r>
      <w:r>
        <w:rPr>
          <w:rFonts w:hint="eastAsia" w:ascii="仿宋_GB2312" w:hAnsi="微软雅黑" w:eastAsia="仿宋_GB2312" w:cs="仿宋_GB2312"/>
          <w:i w:val="0"/>
          <w:iCs w:val="0"/>
          <w:caps w:val="0"/>
          <w:color w:val="333333"/>
          <w:spacing w:val="-15"/>
          <w:sz w:val="31"/>
          <w:szCs w:val="31"/>
          <w:bdr w:val="none" w:color="auto" w:sz="0" w:space="0"/>
          <w:shd w:val="clear" w:fill="FFFFFF"/>
        </w:rPr>
        <w:t>二是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健全服务购买机制，促进医保、医疗、医药协同发展和治理，建立健全适应医疗卫生服务体系发展的体制机制；</w:t>
      </w:r>
      <w:r>
        <w:rPr>
          <w:rFonts w:hint="eastAsia" w:ascii="仿宋_GB2312" w:hAnsi="微软雅黑" w:eastAsia="仿宋_GB2312" w:cs="仿宋_GB2312"/>
          <w:i w:val="0"/>
          <w:iCs w:val="0"/>
          <w:caps w:val="0"/>
          <w:color w:val="333333"/>
          <w:spacing w:val="-15"/>
          <w:sz w:val="31"/>
          <w:szCs w:val="31"/>
          <w:bdr w:val="none" w:color="auto" w:sz="0" w:space="0"/>
          <w:shd w:val="clear" w:fill="FFFFFF"/>
        </w:rPr>
        <w:t>三是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完善编制和人事制度，稳妥推进公立医院人员总量管理，通过编制备案制改革等方式落实公立医院用人自主权和</w:t>
      </w:r>
      <w:r>
        <w:rPr>
          <w:rFonts w:hint="default" w:ascii="Times New Roman" w:hAnsi="Times New Roman" w:eastAsia="微软雅黑" w:cs="Times New Roman"/>
          <w:i w:val="0"/>
          <w:iCs w:val="0"/>
          <w:caps w:val="0"/>
          <w:color w:val="333333"/>
          <w:spacing w:val="-15"/>
          <w:sz w:val="31"/>
          <w:szCs w:val="31"/>
          <w:bdr w:val="none" w:color="auto" w:sz="0" w:space="0"/>
          <w:shd w:val="clear" w:fill="FFFFFF"/>
        </w:rPr>
        <w:t>“</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同岗同薪同待遇</w:t>
      </w:r>
      <w:r>
        <w:rPr>
          <w:rFonts w:hint="default" w:ascii="Times New Roman" w:hAnsi="Times New Roman" w:eastAsia="微软雅黑" w:cs="Times New Roman"/>
          <w:i w:val="0"/>
          <w:iCs w:val="0"/>
          <w:caps w:val="0"/>
          <w:color w:val="333333"/>
          <w:spacing w:val="-15"/>
          <w:sz w:val="31"/>
          <w:szCs w:val="31"/>
          <w:bdr w:val="none" w:color="auto" w:sz="0" w:space="0"/>
          <w:shd w:val="clear" w:fill="FFFFFF"/>
        </w:rPr>
        <w:t>”</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w:t>
      </w:r>
      <w:r>
        <w:rPr>
          <w:rFonts w:hint="eastAsia" w:ascii="仿宋_GB2312" w:hAnsi="微软雅黑" w:eastAsia="仿宋_GB2312" w:cs="仿宋_GB2312"/>
          <w:i w:val="0"/>
          <w:iCs w:val="0"/>
          <w:caps w:val="0"/>
          <w:color w:val="333333"/>
          <w:spacing w:val="-15"/>
          <w:sz w:val="31"/>
          <w:szCs w:val="31"/>
          <w:bdr w:val="none" w:color="auto" w:sz="0" w:space="0"/>
          <w:shd w:val="clear" w:fill="FFFFFF"/>
        </w:rPr>
        <w:t>四是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持续深化薪酬制度改革，优化完善薪酬分配方法，保障乡村医生待遇，探索公立医院书记、院长任期目标责任制和绩效考核评价管理；</w:t>
      </w:r>
      <w:r>
        <w:rPr>
          <w:rFonts w:hint="eastAsia" w:ascii="仿宋_GB2312" w:hAnsi="微软雅黑" w:eastAsia="仿宋_GB2312" w:cs="仿宋_GB2312"/>
          <w:i w:val="0"/>
          <w:iCs w:val="0"/>
          <w:caps w:val="0"/>
          <w:color w:val="333333"/>
          <w:spacing w:val="-15"/>
          <w:sz w:val="31"/>
          <w:szCs w:val="31"/>
          <w:bdr w:val="none" w:color="auto" w:sz="0" w:space="0"/>
          <w:shd w:val="clear" w:fill="FFFFFF"/>
        </w:rPr>
        <w:t>五是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充分发挥信息技术支撑作用，推进医疗机构间的检查检验结果互认和线上调阅，加快</w:t>
      </w:r>
      <w:r>
        <w:rPr>
          <w:rFonts w:hint="default" w:ascii="Times New Roman" w:hAnsi="Times New Roman" w:eastAsia="微软雅黑" w:cs="Times New Roman"/>
          <w:i w:val="0"/>
          <w:iCs w:val="0"/>
          <w:caps w:val="0"/>
          <w:color w:val="333333"/>
          <w:spacing w:val="-15"/>
          <w:sz w:val="31"/>
          <w:szCs w:val="31"/>
          <w:bdr w:val="none" w:color="auto" w:sz="0" w:space="0"/>
          <w:shd w:val="clear" w:fill="FFFFFF"/>
        </w:rPr>
        <w:t>“</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互联网</w:t>
      </w:r>
      <w:r>
        <w:rPr>
          <w:rFonts w:hint="default" w:ascii="Times New Roman" w:hAnsi="Times New Roman" w:eastAsia="微软雅黑" w:cs="Times New Roman"/>
          <w:i w:val="0"/>
          <w:iCs w:val="0"/>
          <w:caps w:val="0"/>
          <w:color w:val="333333"/>
          <w:spacing w:val="-15"/>
          <w:sz w:val="31"/>
          <w:szCs w:val="31"/>
          <w:bdr w:val="none" w:color="auto" w:sz="0" w:space="0"/>
          <w:shd w:val="clear" w:fill="FFFFFF"/>
        </w:rPr>
        <w:t>+</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医疗健康</w:t>
      </w:r>
      <w:r>
        <w:rPr>
          <w:rFonts w:hint="default" w:ascii="Times New Roman" w:hAnsi="Times New Roman" w:eastAsia="微软雅黑" w:cs="Times New Roman"/>
          <w:i w:val="0"/>
          <w:iCs w:val="0"/>
          <w:caps w:val="0"/>
          <w:color w:val="333333"/>
          <w:spacing w:val="-15"/>
          <w:sz w:val="31"/>
          <w:szCs w:val="31"/>
          <w:bdr w:val="none" w:color="auto" w:sz="0" w:space="0"/>
          <w:shd w:val="clear" w:fill="FFFFFF"/>
        </w:rPr>
        <w:t>”</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发展；</w:t>
      </w:r>
      <w:r>
        <w:rPr>
          <w:rFonts w:hint="eastAsia" w:ascii="仿宋_GB2312" w:hAnsi="微软雅黑" w:eastAsia="仿宋_GB2312" w:cs="仿宋_GB2312"/>
          <w:i w:val="0"/>
          <w:iCs w:val="0"/>
          <w:caps w:val="0"/>
          <w:color w:val="333333"/>
          <w:spacing w:val="-15"/>
          <w:sz w:val="31"/>
          <w:szCs w:val="31"/>
          <w:bdr w:val="none" w:color="auto" w:sz="0" w:space="0"/>
          <w:shd w:val="clear" w:fill="FFFFFF"/>
        </w:rPr>
        <w:t>六是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加强综合监管，全面推进医药卫生领域行政审批制度改革，扎实开展民营医院医疗乱象专项整治，推进医药领域腐败问题治理长效机制建设；</w:t>
      </w:r>
      <w:r>
        <w:rPr>
          <w:rFonts w:hint="eastAsia" w:ascii="仿宋_GB2312" w:hAnsi="微软雅黑" w:eastAsia="仿宋_GB2312" w:cs="仿宋_GB2312"/>
          <w:i w:val="0"/>
          <w:iCs w:val="0"/>
          <w:caps w:val="0"/>
          <w:color w:val="333333"/>
          <w:spacing w:val="-15"/>
          <w:sz w:val="31"/>
          <w:szCs w:val="31"/>
          <w:bdr w:val="none" w:color="auto" w:sz="0" w:space="0"/>
          <w:shd w:val="clear" w:fill="FFFFFF"/>
        </w:rPr>
        <w:t>七是</w:t>
      </w:r>
      <w:r>
        <w:rPr>
          <w:rFonts w:hint="eastAsia" w:ascii="仿宋_GB2312" w:hAnsi="Times New Roman" w:eastAsia="仿宋_GB2312" w:cs="仿宋_GB2312"/>
          <w:i w:val="0"/>
          <w:iCs w:val="0"/>
          <w:caps w:val="0"/>
          <w:color w:val="333333"/>
          <w:spacing w:val="-15"/>
          <w:sz w:val="31"/>
          <w:szCs w:val="31"/>
          <w:bdr w:val="none" w:color="auto" w:sz="0" w:space="0"/>
          <w:shd w:val="clear" w:fill="FFFFFF"/>
        </w:rPr>
        <w:t>强化组织保障，各地、各部门要加强协作配合，形成工作合力，落实各项任务。</w:t>
      </w:r>
    </w:p>
    <w:p w14:paraId="0913C5E1">
      <w:pPr>
        <w:rPr>
          <w:rFonts w:hint="eastAsia" w:ascii="微软雅黑" w:hAnsi="微软雅黑" w:eastAsia="微软雅黑" w:cs="微软雅黑"/>
          <w:b w:val="0"/>
          <w:bCs w:val="0"/>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zhjZWM1MGYzZThlOTY0ODdmOThhZDI4YjI1OGUifQ=="/>
  </w:docVars>
  <w:rsids>
    <w:rsidRoot w:val="00000000"/>
    <w:rsid w:val="51F72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2024-09-03T03:03:42Z</dcterms:created>
  <dc:creator>Administrator</dc:creator>
  <cp:lastModifiedBy>. ·</cp:lastModifiedBy>
  <dcterms:modified xsi:type="dcterms:W3CDTF">2024-09-03T03:07:12Z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0937EA59E9F545408445CD906411DC0D_12</vt:lpwstr>
  </property>
</Properties>
</file>