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80" w:lineRule="exact"/>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lang w:val="en-US" w:eastAsia="zh-CN"/>
          <w14:textFill>
            <w14:solidFill>
              <w14:schemeClr w14:val="tx1"/>
            </w14:solidFill>
          </w14:textFill>
        </w:rPr>
        <w:t>梁河县2019年县级财政资金</w:t>
      </w:r>
      <w:r>
        <w:rPr>
          <w:rFonts w:hint="eastAsia" w:eastAsia="方正小标宋简体"/>
          <w:color w:val="000000" w:themeColor="text1"/>
          <w:sz w:val="44"/>
          <w:szCs w:val="44"/>
          <w:lang w:eastAsia="zh-CN"/>
          <w14:textFill>
            <w14:solidFill>
              <w14:schemeClr w14:val="tx1"/>
            </w14:solidFill>
          </w14:textFill>
        </w:rPr>
        <w:t>遮岛镇</w:t>
      </w:r>
      <w:r>
        <w:rPr>
          <w:rFonts w:hint="eastAsia" w:eastAsia="方正小标宋简体"/>
          <w:color w:val="000000" w:themeColor="text1"/>
          <w:sz w:val="44"/>
          <w:szCs w:val="44"/>
          <w:lang w:val="en-US" w:eastAsia="zh-CN"/>
          <w14:textFill>
            <w14:solidFill>
              <w14:schemeClr w14:val="tx1"/>
            </w14:solidFill>
          </w14:textFill>
        </w:rPr>
        <w:t>建档立卡贫困户和一般户人居环境综合提升项目</w:t>
      </w:r>
      <w:r>
        <w:rPr>
          <w:rFonts w:eastAsia="方正小标宋简体"/>
          <w:color w:val="000000" w:themeColor="text1"/>
          <w:sz w:val="44"/>
          <w:szCs w:val="44"/>
          <w14:textFill>
            <w14:solidFill>
              <w14:schemeClr w14:val="tx1"/>
            </w14:solidFill>
          </w14:textFill>
        </w:rPr>
        <w:t>实施方案</w:t>
      </w:r>
    </w:p>
    <w:p>
      <w:pPr>
        <w:spacing w:line="580" w:lineRule="exact"/>
        <w:jc w:val="center"/>
        <w:rPr>
          <w:rFonts w:eastAsia="方正小标宋简体"/>
          <w:sz w:val="44"/>
          <w:szCs w:val="44"/>
        </w:rPr>
      </w:pPr>
    </w:p>
    <w:p>
      <w:pPr>
        <w:tabs>
          <w:tab w:val="left" w:pos="2100"/>
        </w:tabs>
        <w:spacing w:line="600" w:lineRule="exact"/>
        <w:ind w:firstLine="640" w:firstLineChars="200"/>
        <w:jc w:val="left"/>
        <w:rPr>
          <w:rFonts w:eastAsia="仿宋_GB2312"/>
          <w:sz w:val="32"/>
          <w:szCs w:val="32"/>
        </w:rPr>
      </w:pPr>
      <w:r>
        <w:rPr>
          <w:rFonts w:eastAsia="仿宋_GB2312"/>
          <w:color w:val="000000" w:themeColor="text1"/>
          <w:sz w:val="32"/>
          <w:szCs w:val="32"/>
          <w14:textFill>
            <w14:solidFill>
              <w14:schemeClr w14:val="tx1"/>
            </w14:solidFill>
          </w14:textFill>
        </w:rPr>
        <w:t>为全面贯彻落实党中央、国务院全面建成小康社会的重大战略部署，根据</w:t>
      </w:r>
      <w:r>
        <w:rPr>
          <w:rFonts w:hint="eastAsia" w:eastAsia="仿宋_GB2312"/>
          <w:color w:val="000000" w:themeColor="text1"/>
          <w:sz w:val="32"/>
          <w:szCs w:val="32"/>
          <w:lang w:eastAsia="zh-CN"/>
          <w14:textFill>
            <w14:solidFill>
              <w14:schemeClr w14:val="tx1"/>
            </w14:solidFill>
          </w14:textFill>
        </w:rPr>
        <w:t>《梁河县人民政府关于修正梁河县2019年第一批中央财政专项扶贫资金安排用于人居环境整治项目和梁河县2019年县级财政资金安排用于人居环境综合提升项目分配计划的批复》（梁政复〔2019〕39号）和《梁河县财政局关于下达2019年县级财政资金安排用于人居环境综合提升项目资金的通知》（梁财预[2019]302号）文件精神，</w:t>
      </w:r>
      <w:r>
        <w:rPr>
          <w:rFonts w:hint="eastAsia" w:eastAsia="仿宋_GB2312"/>
          <w:sz w:val="32"/>
          <w:szCs w:val="32"/>
          <w:lang w:eastAsia="zh-CN"/>
        </w:rPr>
        <w:t>为做好我镇人居环境综合提升工作，改善</w:t>
      </w:r>
      <w:r>
        <w:rPr>
          <w:rFonts w:hint="eastAsia" w:eastAsia="仿宋_GB2312"/>
          <w:color w:val="000000"/>
          <w:sz w:val="32"/>
          <w:szCs w:val="32"/>
          <w:lang w:eastAsia="zh-CN"/>
        </w:rPr>
        <w:t>农户居住条件，</w:t>
      </w:r>
      <w:r>
        <w:rPr>
          <w:rFonts w:eastAsia="仿宋_GB2312"/>
          <w:sz w:val="32"/>
          <w:szCs w:val="32"/>
        </w:rPr>
        <w:t>结合我</w:t>
      </w:r>
      <w:r>
        <w:rPr>
          <w:rFonts w:hint="eastAsia" w:eastAsia="仿宋_GB2312"/>
          <w:sz w:val="32"/>
          <w:szCs w:val="32"/>
          <w:lang w:eastAsia="zh-CN"/>
        </w:rPr>
        <w:t>镇</w:t>
      </w:r>
      <w:r>
        <w:rPr>
          <w:rFonts w:eastAsia="仿宋_GB2312"/>
          <w:sz w:val="32"/>
          <w:szCs w:val="32"/>
        </w:rPr>
        <w:t>实际，制定本实施方案。</w:t>
      </w:r>
    </w:p>
    <w:p>
      <w:pPr>
        <w:pStyle w:val="2"/>
        <w:numPr>
          <w:ilvl w:val="0"/>
          <w:numId w:val="0"/>
        </w:numPr>
        <w:ind w:firstLine="643" w:firstLineChars="200"/>
        <w:rPr>
          <w:rFonts w:hint="eastAsia"/>
          <w:lang w:eastAsia="zh-CN"/>
        </w:rPr>
      </w:pPr>
      <w:r>
        <w:rPr>
          <w:rFonts w:hint="eastAsia" w:ascii="仿宋_GB2312" w:hAnsi="宋体" w:eastAsia="仿宋_GB2312"/>
          <w:b/>
          <w:bCs/>
          <w:color w:val="000000"/>
          <w:kern w:val="0"/>
          <w:sz w:val="32"/>
          <w:szCs w:val="32"/>
          <w:lang w:eastAsia="zh-CN"/>
        </w:rPr>
        <w:t>一、基本情况</w:t>
      </w:r>
    </w:p>
    <w:p>
      <w:pPr>
        <w:numPr>
          <w:ilvl w:val="0"/>
          <w:numId w:val="0"/>
        </w:num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b/>
          <w:bCs/>
          <w:color w:val="000000"/>
          <w:kern w:val="0"/>
          <w:sz w:val="32"/>
          <w:szCs w:val="32"/>
          <w:lang w:val="en-US" w:eastAsia="zh-CN"/>
        </w:rPr>
        <w:t>（一）资源概况。</w:t>
      </w:r>
      <w:r>
        <w:rPr>
          <w:rFonts w:hint="eastAsia" w:ascii="仿宋_GB2312" w:hAnsi="仿宋_GB2312" w:eastAsia="仿宋_GB2312" w:cs="仿宋_GB2312"/>
          <w:color w:val="000000" w:themeColor="text1"/>
          <w:sz w:val="32"/>
          <w:szCs w:val="32"/>
          <w14:textFill>
            <w14:solidFill>
              <w14:schemeClr w14:val="tx1"/>
            </w14:solidFill>
          </w14:textFill>
        </w:rPr>
        <w:t>遮岛镇</w:t>
      </w:r>
      <w:r>
        <w:rPr>
          <w:rFonts w:hint="eastAsia" w:ascii="仿宋_GB2312" w:hAnsi="宋体" w:eastAsia="仿宋_GB2312"/>
          <w:color w:val="000000" w:themeColor="text1"/>
          <w:sz w:val="32"/>
          <w:szCs w:val="32"/>
          <w14:textFill>
            <w14:solidFill>
              <w14:schemeClr w14:val="tx1"/>
            </w14:solidFill>
          </w14:textFill>
        </w:rPr>
        <w:t>位于梁河县</w:t>
      </w:r>
      <w:r>
        <w:rPr>
          <w:rFonts w:hint="eastAsia" w:ascii="仿宋_GB2312" w:hAnsi="宋体" w:eastAsia="仿宋_GB2312"/>
          <w:color w:val="000000" w:themeColor="text1"/>
          <w:sz w:val="32"/>
          <w:szCs w:val="32"/>
          <w:lang w:val="en-US" w:eastAsia="zh-CN"/>
          <w14:textFill>
            <w14:solidFill>
              <w14:schemeClr w14:val="tx1"/>
            </w14:solidFill>
          </w14:textFill>
        </w:rPr>
        <w:t>中部偏西北</w:t>
      </w:r>
      <w:r>
        <w:rPr>
          <w:rFonts w:hint="eastAsia" w:ascii="仿宋_GB2312" w:hAnsi="宋体" w:eastAsia="仿宋_GB2312"/>
          <w:color w:val="000000" w:themeColor="text1"/>
          <w:sz w:val="32"/>
          <w:szCs w:val="32"/>
          <w14:textFill>
            <w14:solidFill>
              <w14:schemeClr w14:val="tx1"/>
            </w14:solidFill>
          </w14:textFill>
        </w:rPr>
        <w:t>部，县城</w:t>
      </w:r>
      <w:r>
        <w:rPr>
          <w:rFonts w:hint="eastAsia" w:ascii="仿宋_GB2312" w:hAnsi="宋体" w:eastAsia="仿宋_GB2312"/>
          <w:color w:val="000000" w:themeColor="text1"/>
          <w:sz w:val="32"/>
          <w:szCs w:val="32"/>
          <w:lang w:val="en-US" w:eastAsia="zh-CN"/>
          <w14:textFill>
            <w14:solidFill>
              <w14:schemeClr w14:val="tx1"/>
            </w14:solidFill>
          </w14:textFill>
        </w:rPr>
        <w:t>中</w:t>
      </w:r>
      <w:r>
        <w:rPr>
          <w:rFonts w:hint="eastAsia" w:ascii="仿宋_GB2312" w:hAnsi="宋体" w:eastAsia="仿宋_GB2312"/>
          <w:color w:val="000000" w:themeColor="text1"/>
          <w:sz w:val="32"/>
          <w:szCs w:val="32"/>
          <w14:textFill>
            <w14:solidFill>
              <w14:schemeClr w14:val="tx1"/>
            </w14:solidFill>
          </w14:textFill>
        </w:rPr>
        <w:t>部。距县政府驻地遮岛镇</w:t>
      </w:r>
      <w:r>
        <w:rPr>
          <w:rFonts w:hint="eastAsia" w:ascii="仿宋_GB2312" w:hAnsi="宋体" w:eastAsia="仿宋_GB2312"/>
          <w:color w:val="000000" w:themeColor="text1"/>
          <w:sz w:val="32"/>
          <w:szCs w:val="32"/>
          <w:lang w:val="en-US" w:eastAsia="zh-CN"/>
          <w14:textFill>
            <w14:solidFill>
              <w14:schemeClr w14:val="tx1"/>
            </w14:solidFill>
          </w14:textFill>
        </w:rPr>
        <w:t>0</w:t>
      </w:r>
      <w:r>
        <w:rPr>
          <w:rFonts w:hint="eastAsia" w:ascii="仿宋_GB2312" w:hAnsi="宋体" w:eastAsia="仿宋_GB2312"/>
          <w:color w:val="000000" w:themeColor="text1"/>
          <w:sz w:val="32"/>
          <w:szCs w:val="32"/>
          <w14:textFill>
            <w14:solidFill>
              <w14:schemeClr w14:val="tx1"/>
            </w14:solidFill>
          </w14:textFill>
        </w:rPr>
        <w:t>公里。国土面积</w:t>
      </w:r>
      <w:r>
        <w:rPr>
          <w:rFonts w:hint="eastAsia" w:ascii="仿宋_GB2312" w:hAnsi="宋体" w:eastAsia="仿宋_GB2312"/>
          <w:color w:val="000000" w:themeColor="text1"/>
          <w:sz w:val="32"/>
          <w:szCs w:val="32"/>
          <w:lang w:val="en-US" w:eastAsia="zh-CN"/>
          <w14:textFill>
            <w14:solidFill>
              <w14:schemeClr w14:val="tx1"/>
            </w14:solidFill>
          </w14:textFill>
        </w:rPr>
        <w:t>25.65</w:t>
      </w:r>
      <w:r>
        <w:rPr>
          <w:rFonts w:hint="eastAsia" w:ascii="仿宋_GB2312" w:hAnsi="宋体" w:eastAsia="仿宋_GB2312" w:cs="宋体"/>
          <w:color w:val="000000" w:themeColor="text1"/>
          <w:sz w:val="32"/>
          <w:szCs w:val="32"/>
          <w14:textFill>
            <w14:solidFill>
              <w14:schemeClr w14:val="tx1"/>
            </w14:solidFill>
          </w14:textFill>
        </w:rPr>
        <w:t>平方公里。</w:t>
      </w:r>
      <w:r>
        <w:rPr>
          <w:rFonts w:hint="eastAsia" w:ascii="仿宋_GB2312" w:hAnsi="仿宋_GB2312" w:eastAsia="仿宋_GB2312" w:cs="仿宋_GB2312"/>
          <w:color w:val="000000" w:themeColor="text1"/>
          <w:sz w:val="32"/>
          <w:szCs w:val="32"/>
          <w14:textFill>
            <w14:solidFill>
              <w14:schemeClr w14:val="tx1"/>
            </w14:solidFill>
          </w14:textFill>
        </w:rPr>
        <w:t>遮岛镇辖南甸、振兴、团结、勐底4个社区居民委员会，弄么、水箐2个村民委员会，26个自然村，31个村民小组。</w:t>
      </w:r>
    </w:p>
    <w:p>
      <w:pPr>
        <w:numPr>
          <w:ilvl w:val="0"/>
          <w:numId w:val="0"/>
        </w:numPr>
        <w:ind w:firstLine="643"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宋体" w:eastAsia="仿宋_GB2312"/>
          <w:b/>
          <w:bCs/>
          <w:color w:val="000000"/>
          <w:kern w:val="0"/>
          <w:sz w:val="32"/>
          <w:szCs w:val="32"/>
        </w:rPr>
        <w:t>（二）社会经济概况</w:t>
      </w:r>
      <w:r>
        <w:rPr>
          <w:rFonts w:hint="eastAsia" w:ascii="仿宋_GB2312" w:hAnsi="宋体" w:eastAsia="仿宋_GB2312"/>
          <w:b/>
          <w:bCs/>
          <w:color w:val="000000"/>
          <w:kern w:val="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201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末</w:t>
      </w:r>
      <w:r>
        <w:rPr>
          <w:rFonts w:hint="eastAsia" w:ascii="仿宋_GB2312" w:hAnsi="仿宋_GB2312" w:eastAsia="仿宋_GB2312" w:cs="仿宋_GB2312"/>
          <w:color w:val="000000" w:themeColor="text1"/>
          <w:sz w:val="32"/>
          <w:szCs w:val="32"/>
          <w14:textFill>
            <w14:solidFill>
              <w14:schemeClr w14:val="tx1"/>
            </w14:solidFill>
          </w14:textFill>
        </w:rPr>
        <w:t>，遮岛镇总户数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6320</w:t>
      </w:r>
      <w:r>
        <w:rPr>
          <w:rFonts w:hint="eastAsia" w:ascii="仿宋_GB2312" w:hAnsi="仿宋_GB2312" w:eastAsia="仿宋_GB2312" w:cs="仿宋_GB2312"/>
          <w:color w:val="000000" w:themeColor="text1"/>
          <w:sz w:val="32"/>
          <w:szCs w:val="32"/>
          <w14:textFill>
            <w14:solidFill>
              <w14:schemeClr w14:val="tx1"/>
            </w14:solidFill>
          </w14:textFill>
        </w:rPr>
        <w:t>户，常住人口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24671</w:t>
      </w:r>
      <w:r>
        <w:rPr>
          <w:rFonts w:hint="eastAsia" w:ascii="仿宋_GB2312" w:hAnsi="仿宋_GB2312" w:eastAsia="仿宋_GB2312" w:cs="仿宋_GB2312"/>
          <w:color w:val="000000" w:themeColor="text1"/>
          <w:sz w:val="32"/>
          <w:szCs w:val="32"/>
          <w14:textFill>
            <w14:solidFill>
              <w14:schemeClr w14:val="tx1"/>
            </w14:solidFill>
          </w14:textFill>
        </w:rPr>
        <w:t>人，其中农业户数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1849</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6691</w:t>
      </w:r>
      <w:r>
        <w:rPr>
          <w:rFonts w:hint="eastAsia" w:ascii="仿宋_GB2312" w:hAnsi="仿宋_GB2312" w:eastAsia="仿宋_GB2312" w:cs="仿宋_GB2312"/>
          <w:color w:val="000000" w:themeColor="text1"/>
          <w:sz w:val="32"/>
          <w:szCs w:val="32"/>
          <w14:textFill>
            <w14:solidFill>
              <w14:schemeClr w14:val="tx1"/>
            </w14:solidFill>
          </w14:textFill>
        </w:rPr>
        <w:t>人，城镇户数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887</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3859</w:t>
      </w:r>
      <w:r>
        <w:rPr>
          <w:rFonts w:hint="eastAsia" w:ascii="仿宋_GB2312" w:hAnsi="仿宋_GB2312" w:eastAsia="仿宋_GB2312" w:cs="仿宋_GB2312"/>
          <w:color w:val="000000" w:themeColor="text1"/>
          <w:sz w:val="32"/>
          <w:szCs w:val="32"/>
          <w14:textFill>
            <w14:solidFill>
              <w14:schemeClr w14:val="tx1"/>
            </w14:solidFill>
          </w14:textFill>
        </w:rPr>
        <w:t>人，各村（社区）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6691</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宋体" w:eastAsia="仿宋_GB2312" w:cs="宋体"/>
          <w:color w:val="000000" w:themeColor="text1"/>
          <w:sz w:val="32"/>
          <w:szCs w:val="32"/>
          <w14:textFill>
            <w14:solidFill>
              <w14:schemeClr w14:val="tx1"/>
            </w14:solidFill>
          </w14:textFill>
        </w:rPr>
        <w:t>其中阿昌、傣、佤等少数民族人口有</w:t>
      </w:r>
      <w:r>
        <w:rPr>
          <w:rFonts w:hint="eastAsia" w:ascii="仿宋_GB2312" w:hAnsi="宋体" w:eastAsia="仿宋_GB2312" w:cs="宋体"/>
          <w:color w:val="000000" w:themeColor="text1"/>
          <w:sz w:val="32"/>
          <w:szCs w:val="32"/>
          <w:lang w:val="en-US" w:eastAsia="zh-CN"/>
          <w14:textFill>
            <w14:solidFill>
              <w14:schemeClr w14:val="tx1"/>
            </w14:solidFill>
          </w14:textFill>
        </w:rPr>
        <w:t>3641</w:t>
      </w:r>
      <w:r>
        <w:rPr>
          <w:rFonts w:hint="eastAsia" w:ascii="仿宋_GB2312" w:hAnsi="宋体" w:eastAsia="仿宋_GB2312" w:cs="宋体"/>
          <w:color w:val="000000" w:themeColor="text1"/>
          <w:sz w:val="32"/>
          <w:szCs w:val="32"/>
          <w14:textFill>
            <w14:solidFill>
              <w14:schemeClr w14:val="tx1"/>
            </w14:solidFill>
          </w14:textFill>
        </w:rPr>
        <w:t>人，占总人口的</w:t>
      </w:r>
      <w:r>
        <w:rPr>
          <w:rFonts w:hint="eastAsia" w:ascii="仿宋_GB2312" w:hAnsi="宋体" w:eastAsia="仿宋_GB2312" w:cs="宋体"/>
          <w:color w:val="000000" w:themeColor="text1"/>
          <w:sz w:val="32"/>
          <w:szCs w:val="32"/>
          <w:lang w:val="en-US" w:eastAsia="zh-CN"/>
          <w14:textFill>
            <w14:solidFill>
              <w14:schemeClr w14:val="tx1"/>
            </w14:solidFill>
          </w14:textFill>
        </w:rPr>
        <w:t>14.76</w:t>
      </w:r>
      <w:r>
        <w:rPr>
          <w:rFonts w:hint="eastAsia" w:ascii="仿宋_GB2312" w:hAnsi="宋体" w:eastAsia="仿宋_GB2312" w:cs="宋体"/>
          <w:color w:val="000000" w:themeColor="text1"/>
          <w:sz w:val="32"/>
          <w:szCs w:val="32"/>
          <w14:textFill>
            <w14:solidFill>
              <w14:schemeClr w14:val="tx1"/>
            </w14:solidFill>
          </w14:textFill>
        </w:rPr>
        <w:t>%。农业人口</w:t>
      </w:r>
      <w:r>
        <w:rPr>
          <w:rFonts w:hint="eastAsia" w:ascii="仿宋_GB2312" w:hAnsi="宋体" w:eastAsia="仿宋_GB2312" w:cs="宋体"/>
          <w:color w:val="000000" w:themeColor="text1"/>
          <w:sz w:val="32"/>
          <w:szCs w:val="32"/>
          <w:lang w:val="en-US" w:eastAsia="zh-CN"/>
          <w14:textFill>
            <w14:solidFill>
              <w14:schemeClr w14:val="tx1"/>
            </w14:solidFill>
          </w14:textFill>
        </w:rPr>
        <w:t>6691</w:t>
      </w:r>
      <w:r>
        <w:rPr>
          <w:rFonts w:hint="eastAsia" w:ascii="仿宋_GB2312" w:hAnsi="宋体" w:eastAsia="仿宋_GB2312" w:cs="宋体"/>
          <w:color w:val="000000" w:themeColor="text1"/>
          <w:sz w:val="32"/>
          <w:szCs w:val="32"/>
          <w14:textFill>
            <w14:solidFill>
              <w14:schemeClr w14:val="tx1"/>
            </w14:solidFill>
          </w14:textFill>
        </w:rPr>
        <w:t>人，占总人口的</w:t>
      </w:r>
      <w:r>
        <w:rPr>
          <w:rFonts w:hint="eastAsia" w:ascii="仿宋_GB2312" w:hAnsi="宋体" w:eastAsia="仿宋_GB2312" w:cs="宋体"/>
          <w:color w:val="000000" w:themeColor="text1"/>
          <w:sz w:val="32"/>
          <w:szCs w:val="32"/>
          <w:lang w:val="en-US" w:eastAsia="zh-CN"/>
          <w14:textFill>
            <w14:solidFill>
              <w14:schemeClr w14:val="tx1"/>
            </w14:solidFill>
          </w14:textFill>
        </w:rPr>
        <w:t xml:space="preserve">27.12 </w:t>
      </w:r>
      <w:r>
        <w:rPr>
          <w:rFonts w:hint="eastAsia" w:ascii="仿宋_GB2312" w:hAnsi="宋体" w:eastAsia="仿宋_GB2312" w:cs="宋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w:t>
      </w:r>
      <w:r>
        <w:rPr>
          <w:rFonts w:hint="eastAsia" w:ascii="仿宋_GB2312" w:hAnsi="仿宋_GB2312" w:eastAsia="仿宋_GB2312" w:cs="仿宋_GB2312"/>
          <w:color w:val="000000" w:themeColor="text1"/>
          <w:sz w:val="32"/>
          <w:szCs w:val="32"/>
          <w:lang w:eastAsia="zh-CN"/>
          <w14:textFill>
            <w14:solidFill>
              <w14:schemeClr w14:val="tx1"/>
            </w14:solidFill>
          </w14:textFill>
        </w:rPr>
        <w:t>镇</w:t>
      </w:r>
      <w:r>
        <w:rPr>
          <w:rFonts w:hint="eastAsia" w:ascii="仿宋_GB2312" w:hAnsi="仿宋_GB2312" w:eastAsia="仿宋_GB2312" w:cs="仿宋_GB2312"/>
          <w:color w:val="000000" w:themeColor="text1"/>
          <w:sz w:val="32"/>
          <w:szCs w:val="32"/>
          <w14:textFill>
            <w14:solidFill>
              <w14:schemeClr w14:val="tx1"/>
            </w14:solidFill>
          </w14:textFill>
        </w:rPr>
        <w:t>主要收入来源有</w:t>
      </w:r>
      <w:r>
        <w:rPr>
          <w:rFonts w:hint="eastAsia" w:ascii="仿宋_GB2312" w:hAnsi="仿宋_GB2312" w:eastAsia="仿宋_GB2312" w:cs="仿宋_GB2312"/>
          <w:color w:val="000000" w:themeColor="text1"/>
          <w:sz w:val="32"/>
          <w:szCs w:val="32"/>
          <w:lang w:eastAsia="zh-CN"/>
          <w14:textFill>
            <w14:solidFill>
              <w14:schemeClr w14:val="tx1"/>
            </w14:solidFill>
          </w14:textFill>
        </w:rPr>
        <w:t>务工、二、三产业</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农村经济总收入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7735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农民人均纯收入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10102</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lang w:eastAsia="zh-CN"/>
        </w:rPr>
      </w:pPr>
      <w:r>
        <w:rPr>
          <w:rFonts w:hint="eastAsia" w:ascii="仿宋_GB2312" w:hAnsi="宋体" w:eastAsia="仿宋_GB2312"/>
          <w:b/>
          <w:bCs/>
          <w:color w:val="000000"/>
          <w:kern w:val="0"/>
          <w:sz w:val="32"/>
          <w:szCs w:val="32"/>
          <w:lang w:val="en-US" w:eastAsia="zh-CN"/>
        </w:rPr>
        <w:t>（三）贫困状况。</w:t>
      </w:r>
      <w:r>
        <w:rPr>
          <w:rFonts w:hint="eastAsia" w:ascii="仿宋_GB2312" w:hAnsi="仿宋_GB2312" w:eastAsia="仿宋_GB2312" w:cs="仿宋_GB2312"/>
          <w:bCs/>
          <w:color w:val="000000" w:themeColor="text1"/>
          <w:sz w:val="32"/>
          <w:szCs w:val="32"/>
          <w14:textFill>
            <w14:solidFill>
              <w14:schemeClr w14:val="tx1"/>
            </w14:solidFill>
          </w14:textFill>
        </w:rPr>
        <w:t>2018年底全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镇</w:t>
      </w:r>
      <w:r>
        <w:rPr>
          <w:rFonts w:hint="eastAsia" w:ascii="仿宋_GB2312" w:hAnsi="仿宋_GB2312" w:eastAsia="仿宋_GB2312" w:cs="仿宋_GB2312"/>
          <w:bCs/>
          <w:color w:val="000000" w:themeColor="text1"/>
          <w:sz w:val="32"/>
          <w:szCs w:val="32"/>
          <w14:textFill>
            <w14:solidFill>
              <w14:schemeClr w14:val="tx1"/>
            </w14:solidFill>
          </w14:textFill>
        </w:rPr>
        <w:t>共有建档立卡贫困户</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231</w:t>
      </w:r>
      <w:r>
        <w:rPr>
          <w:rFonts w:hint="eastAsia" w:ascii="仿宋_GB2312" w:hAnsi="仿宋_GB2312" w:eastAsia="仿宋_GB2312" w:cs="仿宋_GB2312"/>
          <w:bCs/>
          <w:color w:val="000000" w:themeColor="text1"/>
          <w:sz w:val="32"/>
          <w:szCs w:val="32"/>
          <w14:textFill>
            <w14:solidFill>
              <w14:schemeClr w14:val="tx1"/>
            </w14:solidFill>
          </w14:textFill>
        </w:rPr>
        <w:t>户</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904</w:t>
      </w:r>
      <w:r>
        <w:rPr>
          <w:rFonts w:hint="eastAsia" w:ascii="仿宋_GB2312" w:hAnsi="仿宋_GB2312" w:eastAsia="仿宋_GB2312" w:cs="仿宋_GB2312"/>
          <w:bCs/>
          <w:color w:val="000000" w:themeColor="text1"/>
          <w:sz w:val="32"/>
          <w:szCs w:val="32"/>
          <w14:textFill>
            <w14:solidFill>
              <w14:schemeClr w14:val="tx1"/>
            </w14:solidFill>
          </w14:textFill>
        </w:rPr>
        <w:t>人，已脱贫</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192</w:t>
      </w:r>
      <w:r>
        <w:rPr>
          <w:rFonts w:hint="eastAsia" w:ascii="仿宋_GB2312" w:hAnsi="仿宋_GB2312" w:eastAsia="仿宋_GB2312" w:cs="仿宋_GB2312"/>
          <w:bCs/>
          <w:color w:val="000000" w:themeColor="text1"/>
          <w:sz w:val="32"/>
          <w:szCs w:val="32"/>
          <w14:textFill>
            <w14:solidFill>
              <w14:schemeClr w14:val="tx1"/>
            </w14:solidFill>
          </w14:textFill>
        </w:rPr>
        <w:t> 户</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777</w:t>
      </w:r>
      <w:r>
        <w:rPr>
          <w:rFonts w:hint="eastAsia" w:ascii="仿宋_GB2312" w:hAnsi="仿宋_GB2312" w:eastAsia="仿宋_GB2312" w:cs="仿宋_GB2312"/>
          <w:bCs/>
          <w:color w:val="000000" w:themeColor="text1"/>
          <w:sz w:val="32"/>
          <w:szCs w:val="32"/>
          <w14:textFill>
            <w14:solidFill>
              <w14:schemeClr w14:val="tx1"/>
            </w14:solidFill>
          </w14:textFill>
        </w:rPr>
        <w:t>人，其中：2014年脱贫</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14:textFill>
            <w14:solidFill>
              <w14:schemeClr w14:val="tx1"/>
            </w14:solidFill>
          </w14:textFill>
        </w:rPr>
        <w:t> 户</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Cs/>
          <w:color w:val="000000" w:themeColor="text1"/>
          <w:sz w:val="32"/>
          <w:szCs w:val="32"/>
          <w14:textFill>
            <w14:solidFill>
              <w14:schemeClr w14:val="tx1"/>
            </w14:solidFill>
          </w14:textFill>
        </w:rPr>
        <w:t>人，2015年脱贫</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bCs/>
          <w:color w:val="000000" w:themeColor="text1"/>
          <w:sz w:val="32"/>
          <w:szCs w:val="32"/>
          <w14:textFill>
            <w14:solidFill>
              <w14:schemeClr w14:val="tx1"/>
            </w14:solidFill>
          </w14:textFill>
        </w:rPr>
        <w:t>户</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122</w:t>
      </w:r>
      <w:r>
        <w:rPr>
          <w:rFonts w:hint="eastAsia" w:ascii="仿宋_GB2312" w:hAnsi="仿宋_GB2312" w:eastAsia="仿宋_GB2312" w:cs="仿宋_GB2312"/>
          <w:bCs/>
          <w:color w:val="000000" w:themeColor="text1"/>
          <w:sz w:val="32"/>
          <w:szCs w:val="32"/>
          <w14:textFill>
            <w14:solidFill>
              <w14:schemeClr w14:val="tx1"/>
            </w14:solidFill>
          </w14:textFill>
        </w:rPr>
        <w:t>人；2016年脱贫</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bCs/>
          <w:color w:val="000000" w:themeColor="text1"/>
          <w:sz w:val="32"/>
          <w:szCs w:val="32"/>
          <w14:textFill>
            <w14:solidFill>
              <w14:schemeClr w14:val="tx1"/>
            </w14:solidFill>
          </w14:textFill>
        </w:rPr>
        <w:t>户</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57</w:t>
      </w:r>
      <w:r>
        <w:rPr>
          <w:rFonts w:hint="eastAsia" w:ascii="仿宋_GB2312" w:hAnsi="仿宋_GB2312" w:eastAsia="仿宋_GB2312" w:cs="仿宋_GB2312"/>
          <w:bCs/>
          <w:color w:val="000000" w:themeColor="text1"/>
          <w:sz w:val="32"/>
          <w:szCs w:val="32"/>
          <w14:textFill>
            <w14:solidFill>
              <w14:schemeClr w14:val="tx1"/>
            </w14:solidFill>
          </w14:textFill>
        </w:rPr>
        <w:t>人；2017年脱贫</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43</w:t>
      </w:r>
      <w:r>
        <w:rPr>
          <w:rFonts w:hint="eastAsia" w:ascii="仿宋_GB2312" w:hAnsi="仿宋_GB2312" w:eastAsia="仿宋_GB2312" w:cs="仿宋_GB2312"/>
          <w:bCs/>
          <w:color w:val="000000" w:themeColor="text1"/>
          <w:sz w:val="32"/>
          <w:szCs w:val="32"/>
          <w14:textFill>
            <w14:solidFill>
              <w14:schemeClr w14:val="tx1"/>
            </w14:solidFill>
          </w14:textFill>
        </w:rPr>
        <w:t>户</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169</w:t>
      </w:r>
      <w:r>
        <w:rPr>
          <w:rFonts w:hint="eastAsia" w:ascii="仿宋_GB2312" w:hAnsi="仿宋_GB2312" w:eastAsia="仿宋_GB2312" w:cs="仿宋_GB2312"/>
          <w:bCs/>
          <w:color w:val="000000" w:themeColor="text1"/>
          <w:sz w:val="32"/>
          <w:szCs w:val="32"/>
          <w14:textFill>
            <w14:solidFill>
              <w14:schemeClr w14:val="tx1"/>
            </w14:solidFill>
          </w14:textFill>
        </w:rPr>
        <w:t>人；2018年脱贫</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104</w:t>
      </w:r>
      <w:r>
        <w:rPr>
          <w:rFonts w:hint="eastAsia" w:ascii="仿宋_GB2312" w:hAnsi="仿宋_GB2312" w:eastAsia="仿宋_GB2312" w:cs="仿宋_GB2312"/>
          <w:bCs/>
          <w:color w:val="000000" w:themeColor="text1"/>
          <w:sz w:val="32"/>
          <w:szCs w:val="32"/>
          <w14:textFill>
            <w14:solidFill>
              <w14:schemeClr w14:val="tx1"/>
            </w14:solidFill>
          </w14:textFill>
        </w:rPr>
        <w:t> 户</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420</w:t>
      </w:r>
      <w:r>
        <w:rPr>
          <w:rFonts w:hint="eastAsia" w:ascii="仿宋_GB2312" w:hAnsi="仿宋_GB2312" w:eastAsia="仿宋_GB2312" w:cs="仿宋_GB2312"/>
          <w:bCs/>
          <w:color w:val="000000" w:themeColor="text1"/>
          <w:sz w:val="32"/>
          <w:szCs w:val="32"/>
          <w14:textFill>
            <w14:solidFill>
              <w14:schemeClr w14:val="tx1"/>
            </w14:solidFill>
          </w14:textFill>
        </w:rPr>
        <w:t>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未脱贫</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39</w:t>
      </w:r>
      <w:r>
        <w:rPr>
          <w:rFonts w:hint="eastAsia" w:ascii="仿宋_GB2312" w:hAnsi="仿宋_GB2312" w:eastAsia="仿宋_GB2312" w:cs="仿宋_GB2312"/>
          <w:bCs/>
          <w:color w:val="000000" w:themeColor="text1"/>
          <w:sz w:val="32"/>
          <w:szCs w:val="32"/>
          <w14:textFill>
            <w14:solidFill>
              <w14:schemeClr w14:val="tx1"/>
            </w14:solidFill>
          </w14:textFill>
        </w:rPr>
        <w:t>户</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127</w:t>
      </w:r>
      <w:r>
        <w:rPr>
          <w:rFonts w:hint="eastAsia" w:ascii="仿宋_GB2312" w:hAnsi="仿宋_GB2312" w:eastAsia="仿宋_GB2312" w:cs="仿宋_GB2312"/>
          <w:bCs/>
          <w:color w:val="000000" w:themeColor="text1"/>
          <w:sz w:val="32"/>
          <w:szCs w:val="32"/>
          <w14:textFill>
            <w14:solidFill>
              <w14:schemeClr w14:val="tx1"/>
            </w14:solidFill>
          </w14:textFill>
        </w:rPr>
        <w:t>人，贫困发生率为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bCs/>
          <w:color w:val="000000" w:themeColor="text1"/>
          <w:sz w:val="32"/>
          <w:szCs w:val="32"/>
          <w14:textFill>
            <w14:solidFill>
              <w14:schemeClr w14:val="tx1"/>
            </w14:solidFill>
          </w14:textFill>
        </w:rPr>
        <w:t> %。</w:t>
      </w:r>
    </w:p>
    <w:p>
      <w:pPr>
        <w:pStyle w:val="2"/>
        <w:numPr>
          <w:ilvl w:val="0"/>
          <w:numId w:val="0"/>
        </w:numPr>
        <w:ind w:firstLine="643" w:firstLineChars="200"/>
        <w:rPr>
          <w:rFonts w:hint="eastAsia" w:ascii="仿宋_GB2312" w:hAnsi="宋体" w:eastAsia="仿宋_GB2312"/>
          <w:b/>
          <w:bCs/>
          <w:color w:val="000000"/>
          <w:kern w:val="0"/>
          <w:sz w:val="32"/>
          <w:szCs w:val="32"/>
          <w:lang w:val="en-US" w:eastAsia="zh-CN"/>
        </w:rPr>
      </w:pPr>
      <w:r>
        <w:rPr>
          <w:rFonts w:hint="eastAsia" w:ascii="仿宋_GB2312" w:hAnsi="宋体" w:eastAsia="仿宋_GB2312"/>
          <w:b/>
          <w:bCs/>
          <w:color w:val="000000"/>
          <w:kern w:val="0"/>
          <w:sz w:val="32"/>
          <w:szCs w:val="32"/>
          <w:lang w:val="en-US" w:eastAsia="zh-CN"/>
        </w:rPr>
        <w:t>二、指导思想及编制依据</w:t>
      </w:r>
    </w:p>
    <w:p>
      <w:pPr>
        <w:pStyle w:val="3"/>
        <w:numPr>
          <w:ilvl w:val="0"/>
          <w:numId w:val="0"/>
        </w:numPr>
        <w:ind w:firstLine="643" w:firstLineChars="200"/>
        <w:rPr>
          <w:rFonts w:hint="eastAsia" w:ascii="仿宋_GB2312" w:hAnsi="宋体" w:eastAsia="仿宋_GB2312" w:cs="Times New Roman"/>
          <w:b/>
          <w:bCs/>
          <w:color w:val="000000"/>
          <w:kern w:val="0"/>
          <w:sz w:val="32"/>
          <w:szCs w:val="32"/>
          <w:lang w:val="en-US" w:eastAsia="zh-CN" w:bidi="ar-SA"/>
        </w:rPr>
      </w:pPr>
      <w:r>
        <w:rPr>
          <w:rFonts w:hint="eastAsia" w:ascii="仿宋_GB2312" w:hAnsi="宋体" w:eastAsia="仿宋_GB2312" w:cs="Times New Roman"/>
          <w:b/>
          <w:bCs/>
          <w:color w:val="000000"/>
          <w:kern w:val="0"/>
          <w:sz w:val="32"/>
          <w:szCs w:val="32"/>
          <w:lang w:val="en-US" w:eastAsia="zh-CN" w:bidi="ar-SA"/>
        </w:rPr>
        <w:t>（一）指导思想</w:t>
      </w:r>
    </w:p>
    <w:p>
      <w:pPr>
        <w:pStyle w:val="3"/>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中共中央、国务院关于打赢脱贫攻坚战的决定》和各级党委政府打赢脱贫攻坚战的决定为指导。2019年实现遮岛镇脱贫摘帽，继续巩固脱贫，到2020年，稳定实现农村贫困人口不愁吃、不愁穿，义务教育、基本医疗和住房安全有保障。实现农民人均可支配收入增长幅度高于全国平均水平，基本公共服务主要领域指标接近全国平均水平，解决区域性整体贫困。</w:t>
      </w:r>
    </w:p>
    <w:p>
      <w:pPr>
        <w:pStyle w:val="3"/>
        <w:numPr>
          <w:ilvl w:val="0"/>
          <w:numId w:val="0"/>
        </w:numPr>
        <w:ind w:firstLine="643" w:firstLineChars="200"/>
        <w:rPr>
          <w:rFonts w:hint="eastAsia" w:ascii="仿宋_GB2312" w:hAnsi="宋体" w:eastAsia="仿宋_GB2312" w:cs="Times New Roman"/>
          <w:b/>
          <w:bCs/>
          <w:color w:val="000000"/>
          <w:kern w:val="0"/>
          <w:sz w:val="32"/>
          <w:szCs w:val="32"/>
          <w:lang w:val="en-US" w:eastAsia="zh-CN" w:bidi="ar-SA"/>
        </w:rPr>
      </w:pPr>
      <w:r>
        <w:rPr>
          <w:rFonts w:hint="eastAsia" w:ascii="仿宋_GB2312" w:hAnsi="宋体" w:eastAsia="仿宋_GB2312" w:cs="Times New Roman"/>
          <w:b/>
          <w:bCs/>
          <w:color w:val="000000"/>
          <w:kern w:val="0"/>
          <w:sz w:val="32"/>
          <w:szCs w:val="32"/>
          <w:lang w:val="en-US" w:eastAsia="zh-CN" w:bidi="ar-SA"/>
        </w:rPr>
        <w:t>（二）编制依据</w:t>
      </w:r>
    </w:p>
    <w:p>
      <w:pPr>
        <w:pStyle w:val="3"/>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根据《梁河县人民政府关于修正梁河县2019年第一批中央财政专项扶贫资金安排用于人居环境整治项目和梁河县2019年县级财政资金安排用于人居环境综合提升项目分配计划的批复》（梁政复〔2019〕39号）和《梁河县财政局关于下达2019年县级财政资金安排用于人居环境综合提升项目资金的通知》（梁财预[2019]302号）文件精神，我镇结合实际，围绕指标要求认真开展各项工作，确保我镇建档立卡贫困户基本解决农村贫困人口住房、行路、饮水、上学、就医、吃穿、养老保障等问题，真正达到“两不愁三保障”目标，促进社会主义新农村建设。</w:t>
      </w:r>
    </w:p>
    <w:p>
      <w:pPr>
        <w:pStyle w:val="2"/>
        <w:numPr>
          <w:ilvl w:val="0"/>
          <w:numId w:val="1"/>
        </w:numPr>
        <w:ind w:leftChars="0" w:firstLine="321" w:firstLineChars="1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总体目标、建设内容及规模</w:t>
      </w:r>
    </w:p>
    <w:p>
      <w:pPr>
        <w:pStyle w:val="3"/>
        <w:numPr>
          <w:ilvl w:val="0"/>
          <w:numId w:val="0"/>
        </w:numPr>
        <w:rPr>
          <w:rFonts w:hint="eastAsia" w:ascii="仿宋_GB2312" w:hAnsi="宋体" w:eastAsia="仿宋_GB2312" w:cs="Times New Roman"/>
          <w:b/>
          <w:bCs/>
          <w:color w:val="000000"/>
          <w:kern w:val="0"/>
          <w:sz w:val="32"/>
          <w:szCs w:val="32"/>
          <w:lang w:val="en-US" w:eastAsia="zh-CN" w:bidi="ar-SA"/>
        </w:rPr>
      </w:pPr>
      <w:r>
        <w:rPr>
          <w:rFonts w:hint="eastAsia"/>
          <w:lang w:val="en-US" w:eastAsia="zh-CN"/>
        </w:rPr>
        <w:t xml:space="preserve">   </w:t>
      </w:r>
      <w:bookmarkStart w:id="0" w:name="_GoBack"/>
      <w:bookmarkEnd w:id="0"/>
      <w:r>
        <w:rPr>
          <w:rFonts w:hint="eastAsia"/>
          <w:sz w:val="32"/>
          <w:szCs w:val="32"/>
          <w:lang w:val="en-US" w:eastAsia="zh-CN"/>
        </w:rPr>
        <w:t xml:space="preserve"> </w:t>
      </w:r>
      <w:r>
        <w:rPr>
          <w:rFonts w:hint="eastAsia" w:ascii="仿宋_GB2312" w:hAnsi="宋体" w:eastAsia="仿宋_GB2312" w:cs="Times New Roman"/>
          <w:b/>
          <w:bCs/>
          <w:color w:val="000000"/>
          <w:kern w:val="0"/>
          <w:sz w:val="32"/>
          <w:szCs w:val="32"/>
          <w:lang w:val="en-US" w:eastAsia="zh-CN" w:bidi="ar-SA"/>
        </w:rPr>
        <w:t>（一）总体目标</w:t>
      </w:r>
    </w:p>
    <w:p>
      <w:pPr>
        <w:pStyle w:val="3"/>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实现我镇县级财政资金项目人居环境综合提升项目区域贫困户全覆盖，带动项目区人居环境全面提升，到2019年安排财政专项扶贫资金人居环境综合提升项目实施完成后，实现100%的贫困户向新农村、小康村转变，全镇贫困户人口人居环境达标，按期实现脱贫摘帽。</w:t>
      </w:r>
    </w:p>
    <w:p>
      <w:pPr>
        <w:pStyle w:val="3"/>
        <w:numPr>
          <w:ilvl w:val="0"/>
          <w:numId w:val="2"/>
        </w:numPr>
        <w:ind w:firstLine="643" w:firstLineChars="200"/>
        <w:rPr>
          <w:rFonts w:hint="eastAsia" w:eastAsia="仿宋_GB2312"/>
          <w:sz w:val="32"/>
          <w:szCs w:val="32"/>
          <w:lang w:eastAsia="zh-CN"/>
        </w:rPr>
      </w:pPr>
      <w:r>
        <w:rPr>
          <w:rFonts w:hint="eastAsia" w:ascii="仿宋_GB2312" w:hAnsi="宋体" w:eastAsia="仿宋_GB2312" w:cs="Times New Roman"/>
          <w:b/>
          <w:bCs/>
          <w:color w:val="000000" w:themeColor="text1"/>
          <w:kern w:val="0"/>
          <w:sz w:val="32"/>
          <w:szCs w:val="32"/>
          <w:lang w:val="en-US" w:eastAsia="zh-CN" w:bidi="ar-SA"/>
          <w14:textFill>
            <w14:solidFill>
              <w14:schemeClr w14:val="tx1"/>
            </w14:solidFill>
          </w14:textFill>
        </w:rPr>
        <w:t>建设内容及规模</w:t>
      </w:r>
    </w:p>
    <w:p>
      <w:pPr>
        <w:pStyle w:val="3"/>
        <w:numPr>
          <w:ilvl w:val="0"/>
          <w:numId w:val="0"/>
        </w:numPr>
        <w:ind w:firstLine="630" w:firstLineChars="300"/>
        <w:rPr>
          <w:rFonts w:hint="default"/>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用于遮岛镇</w:t>
      </w:r>
      <w:r>
        <w:rPr>
          <w:rFonts w:hint="eastAsia" w:ascii="仿宋_GB2312" w:hAnsi="宋体" w:eastAsia="仿宋_GB2312" w:cs="仿宋_GB2312"/>
          <w:color w:val="000000" w:themeColor="text1"/>
          <w:sz w:val="32"/>
          <w:szCs w:val="32"/>
          <w:lang w:val="en-US" w:eastAsia="zh-CN"/>
          <w14:textFill>
            <w14:solidFill>
              <w14:schemeClr w14:val="tx1"/>
            </w14:solidFill>
          </w14:textFill>
        </w:rPr>
        <w:t>50</w:t>
      </w:r>
      <w:r>
        <w:rPr>
          <w:rFonts w:hint="eastAsia" w:ascii="仿宋_GB2312" w:hAnsi="宋体" w:eastAsia="仿宋_GB2312" w:cs="仿宋_GB2312"/>
          <w:color w:val="000000" w:themeColor="text1"/>
          <w:sz w:val="32"/>
          <w:szCs w:val="32"/>
          <w:lang w:eastAsia="zh-CN"/>
          <w14:textFill>
            <w14:solidFill>
              <w14:schemeClr w14:val="tx1"/>
            </w14:solidFill>
          </w14:textFill>
        </w:rPr>
        <w:t>户</w:t>
      </w:r>
      <w:r>
        <w:rPr>
          <w:rFonts w:hint="eastAsia" w:ascii="仿宋_GB2312" w:hAnsi="宋体" w:eastAsia="仿宋_GB2312" w:cs="仿宋_GB2312"/>
          <w:color w:val="000000" w:themeColor="text1"/>
          <w:sz w:val="32"/>
          <w:szCs w:val="32"/>
          <w:lang w:val="en-US" w:eastAsia="zh-CN"/>
          <w14:textFill>
            <w14:solidFill>
              <w14:schemeClr w14:val="tx1"/>
            </w14:solidFill>
          </w14:textFill>
        </w:rPr>
        <w:t>189人</w:t>
      </w:r>
      <w:r>
        <w:rPr>
          <w:rFonts w:hint="eastAsia" w:ascii="仿宋_GB2312" w:hAnsi="宋体" w:eastAsia="仿宋_GB2312" w:cs="仿宋_GB2312"/>
          <w:color w:val="000000" w:themeColor="text1"/>
          <w:sz w:val="32"/>
          <w:szCs w:val="32"/>
          <w:lang w:eastAsia="zh-CN"/>
          <w14:textFill>
            <w14:solidFill>
              <w14:schemeClr w14:val="tx1"/>
            </w14:solidFill>
          </w14:textFill>
        </w:rPr>
        <w:t>建档立卡贫困户和一般户人居环境综合整治提升，</w:t>
      </w:r>
      <w:r>
        <w:rPr>
          <w:rFonts w:hint="eastAsia" w:ascii="仿宋_GB2312" w:hAnsi="仿宋_GB2312" w:eastAsia="仿宋_GB2312" w:cs="仿宋_GB2312"/>
          <w:sz w:val="32"/>
          <w:szCs w:val="32"/>
          <w:lang w:val="en-US" w:eastAsia="zh-CN"/>
        </w:rPr>
        <w:t>帮助解决</w:t>
      </w:r>
      <w:r>
        <w:rPr>
          <w:rFonts w:hint="eastAsia" w:ascii="仿宋_GB2312" w:hAnsi="宋体" w:eastAsia="仿宋_GB2312" w:cs="仿宋_GB2312"/>
          <w:color w:val="000000" w:themeColor="text1"/>
          <w:sz w:val="32"/>
          <w:szCs w:val="32"/>
          <w:lang w:eastAsia="zh-CN"/>
          <w14:textFill>
            <w14:solidFill>
              <w14:schemeClr w14:val="tx1"/>
            </w14:solidFill>
          </w14:textFill>
        </w:rPr>
        <w:t>建档立卡贫困户和一般户的</w:t>
      </w:r>
      <w:r>
        <w:rPr>
          <w:rFonts w:hint="eastAsia" w:ascii="仿宋_GB2312" w:hAnsi="仿宋_GB2312" w:eastAsia="仿宋_GB2312" w:cs="仿宋_GB2312"/>
          <w:sz w:val="32"/>
          <w:szCs w:val="32"/>
          <w:lang w:val="en-US" w:eastAsia="zh-CN"/>
        </w:rPr>
        <w:t>厨房改造、厕所改造、房屋装修、院场心硬化、墙体维修和其他需提升的内容，提升改造以基本的安全、经济、适用的原则，不贪大求全</w:t>
      </w:r>
      <w:r>
        <w:rPr>
          <w:rFonts w:hint="eastAsia" w:eastAsia="仿宋_GB2312"/>
          <w:sz w:val="32"/>
          <w:szCs w:val="32"/>
          <w:lang w:eastAsia="zh-CN"/>
        </w:rPr>
        <w:t>。具体规模见附表。</w:t>
      </w:r>
    </w:p>
    <w:p>
      <w:pPr>
        <w:pStyle w:val="3"/>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四、建设期限和实施进度安排</w:t>
      </w:r>
    </w:p>
    <w:p>
      <w:pPr>
        <w:pStyle w:val="3"/>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（一）项目实施年限：</w:t>
      </w:r>
      <w:r>
        <w:rPr>
          <w:rFonts w:hint="eastAsia" w:ascii="仿宋_GB2312" w:hAnsi="仿宋_GB2312" w:eastAsia="仿宋_GB2312" w:cs="仿宋_GB2312"/>
          <w:sz w:val="32"/>
          <w:szCs w:val="32"/>
          <w:lang w:val="en-US" w:eastAsia="zh-CN"/>
        </w:rPr>
        <w:t>2019年6月—2019年12月。</w:t>
      </w:r>
    </w:p>
    <w:p>
      <w:pPr>
        <w:pStyle w:val="3"/>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（二）项目实施进度安排。</w:t>
      </w:r>
      <w:r>
        <w:rPr>
          <w:rFonts w:hint="eastAsia" w:ascii="仿宋_GB2312" w:hAnsi="仿宋_GB2312" w:eastAsia="仿宋_GB2312" w:cs="仿宋_GB2312"/>
          <w:sz w:val="32"/>
          <w:szCs w:val="32"/>
          <w:lang w:val="en-US" w:eastAsia="zh-CN"/>
        </w:rPr>
        <w:t>项目建设以实施方案批复为依据，计划在2019年6月—2019年12月内实施完成，建设期限为3个月，具体进度安排如下：</w:t>
      </w:r>
    </w:p>
    <w:p>
      <w:pPr>
        <w:pStyle w:val="3"/>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1、2019年6月摸底调查，编制项目实施方案；</w:t>
      </w:r>
    </w:p>
    <w:p>
      <w:pPr>
        <w:pStyle w:val="3"/>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2、2019年6月实施方案上报梁河县人民政府审批；</w:t>
      </w:r>
    </w:p>
    <w:p>
      <w:pPr>
        <w:pStyle w:val="3"/>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3、2019年7月，组织进行项目实施工作；</w:t>
      </w:r>
    </w:p>
    <w:p>
      <w:pPr>
        <w:pStyle w:val="3"/>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4、2019年12月，项目实施结束，完成镇级验收，兑付补助资金。</w:t>
      </w:r>
    </w:p>
    <w:p>
      <w:pPr>
        <w:spacing w:line="400" w:lineRule="exact"/>
        <w:ind w:firstLine="643" w:firstLineChars="200"/>
        <w:rPr>
          <w:rFonts w:hint="eastAsia" w:ascii="仿宋_GB2312" w:hAnsi="宋体" w:eastAsia="仿宋_GB2312"/>
          <w:b/>
          <w:bCs/>
          <w:color w:val="000000"/>
          <w:kern w:val="0"/>
          <w:sz w:val="32"/>
          <w:szCs w:val="32"/>
          <w:lang w:val="en-US" w:eastAsia="zh-CN"/>
        </w:rPr>
      </w:pPr>
      <w:r>
        <w:rPr>
          <w:rFonts w:hint="eastAsia" w:ascii="仿宋_GB2312" w:hAnsi="宋体" w:eastAsia="仿宋_GB2312"/>
          <w:b/>
          <w:bCs/>
          <w:color w:val="000000"/>
          <w:kern w:val="0"/>
          <w:sz w:val="32"/>
          <w:szCs w:val="32"/>
          <w:lang w:val="en-US" w:eastAsia="zh-CN"/>
        </w:rPr>
        <w:t>五、项目专项扶持资金来源及支持环节</w:t>
      </w:r>
    </w:p>
    <w:p>
      <w:pPr>
        <w:pStyle w:val="3"/>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（一）项目专项扶持资金的来源</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项目扶持资金来源：县级财政资金。</w:t>
      </w:r>
    </w:p>
    <w:p>
      <w:pPr>
        <w:pStyle w:val="3"/>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（二）项目专项扶持资金支持环节</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梁河县财政局关于下达2019年县级财政资金安排用于人居环境综合提升项目资金的通知》（梁财预[2019]302号）和《梁河县人民政府关于修正梁河县2019年第一批中央财政专项扶贫资金安排用于人居环境整治项目和梁河县2019年县级财政资金安排用于人居环境综合提升项目分配计划的批复》（梁政复〔2019〕39号）文件，下达遮岛镇建档立卡贫困户和一般户人居环境综合提升项目资金40万元。</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1、扶持方式</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本方案项目实施农户，采取农户自建，如无能力自建的，由镇人民政府统建，镇人民政府验收合格后按此实施方案直接补助资金到农户的方式。</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2.资金投入及补助标准</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遮岛镇2019年县级安排财政资金建档立卡贫困户和一般户人居环境综合提升项目投入40万元，用于扶持建档立卡贫困户和一般户的人居环境综合提升共50户189人，资金投入13.505万元。其中：建档立卡户10户41人，投入资金2.68元；一般户40户148人投入资金10.825元。</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标准：自建户主要补助的是建档立卡贫困户和一般户实施人居环境综合提升的材料钱，激发群众的内生动力，引导带动群众投工投劳积极主动进行改造；统建户主要是由镇人民政府委托施工队建设，所以统建户补标准金要高于自建户补助标，以确保项目顺利实施，达到住房安全稳固、提升人居环境的效果。补助标准按照各村结合实际制定的“一户一方案”，因户精准施策。补助资金详见遮岛镇2019年县级安排财政资金建档立卡贫困户和一般户人居环境综合提升项目备案表，最终补助资金以实际完成改造通过镇级验收的补助资金为准。</w:t>
      </w:r>
    </w:p>
    <w:p>
      <w:pPr>
        <w:spacing w:line="400" w:lineRule="exact"/>
        <w:ind w:firstLine="643" w:firstLineChars="200"/>
        <w:rPr>
          <w:rFonts w:hint="eastAsia" w:ascii="宋体" w:hAnsi="宋体" w:cs="宋体"/>
          <w:b/>
          <w:bCs/>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kern w:val="0"/>
          <w:sz w:val="32"/>
          <w:szCs w:val="32"/>
          <w:highlight w:val="none"/>
          <w14:textFill>
            <w14:solidFill>
              <w14:schemeClr w14:val="tx1"/>
            </w14:solidFill>
          </w14:textFill>
        </w:rPr>
        <w:t>六、组织管理</w:t>
      </w:r>
    </w:p>
    <w:p>
      <w:pPr>
        <w:spacing w:line="400" w:lineRule="exact"/>
        <w:ind w:firstLine="643" w:firstLineChars="200"/>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（一）管理及职责</w:t>
      </w:r>
    </w:p>
    <w:p>
      <w:pPr>
        <w:spacing w:line="400" w:lineRule="exact"/>
        <w:ind w:firstLine="643" w:firstLineChars="200"/>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highlight w:val="none"/>
          <w14:textFill>
            <w14:solidFill>
              <w14:schemeClr w14:val="tx1"/>
            </w14:solidFill>
          </w14:textFill>
        </w:rPr>
        <w:t>管理</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（1）项目主管单位：梁河县扶贫办</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（2）资金管理单位：梁河县财政局</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（3）项目实施单位：梁河县遮岛镇人民政府</w:t>
      </w:r>
    </w:p>
    <w:p>
      <w:pPr>
        <w:pStyle w:val="3"/>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2、职责</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项目采取分级管理、分工负责制。各项目相关单位要加强对项目的组织与领导，抓好项目的监督管理，落实责任制，确保项目的顺利实施。</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（1）梁河县扶贫办：履行县政府职能，组织项目实施方案审核，项目建设监督、检查、指导。</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（2）县财政局：负责项目资金使用的监督检查，跟踪问效工作，资金使用情况，做到专款专用，并及时拨付。 </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（3）遮岛镇人民政府：</w:t>
      </w:r>
      <w:r>
        <w:rPr>
          <w:rFonts w:hint="eastAsia" w:ascii="仿宋_GB2312" w:hAnsi="仿宋_GB2312" w:eastAsia="仿宋_GB2312" w:cs="仿宋_GB2312"/>
          <w:sz w:val="32"/>
          <w:szCs w:val="32"/>
          <w:lang w:val="en-US" w:eastAsia="zh-CN"/>
        </w:rPr>
        <w:sym w:font="Wingdings" w:char="F081"/>
      </w:r>
      <w:r>
        <w:rPr>
          <w:rFonts w:hint="eastAsia" w:ascii="仿宋_GB2312" w:hAnsi="仿宋_GB2312" w:eastAsia="仿宋_GB2312" w:cs="仿宋_GB2312"/>
          <w:sz w:val="32"/>
          <w:szCs w:val="32"/>
          <w:lang w:val="en-US" w:eastAsia="zh-CN"/>
        </w:rPr>
        <w:t>负责编制项目实施方案、组织项目实施、项目初验及验收所需的相关资料收集；</w:t>
      </w:r>
      <w:r>
        <w:rPr>
          <w:rFonts w:hint="eastAsia" w:ascii="仿宋_GB2312" w:hAnsi="仿宋_GB2312" w:eastAsia="仿宋_GB2312" w:cs="仿宋_GB2312"/>
          <w:sz w:val="32"/>
          <w:szCs w:val="32"/>
          <w:lang w:val="en-US" w:eastAsia="zh-CN"/>
        </w:rPr>
        <w:sym w:font="Wingdings" w:char="F082"/>
      </w:r>
      <w:r>
        <w:rPr>
          <w:rFonts w:hint="eastAsia" w:ascii="仿宋_GB2312" w:hAnsi="仿宋_GB2312" w:eastAsia="仿宋_GB2312" w:cs="仿宋_GB2312"/>
          <w:sz w:val="32"/>
          <w:szCs w:val="32"/>
          <w:lang w:val="en-US" w:eastAsia="zh-CN"/>
        </w:rPr>
        <w:t>负责做好项目区群众的组织、宣传发动，确保项目顺利实施；</w:t>
      </w:r>
      <w:r>
        <w:rPr>
          <w:rFonts w:hint="eastAsia" w:ascii="仿宋_GB2312" w:hAnsi="仿宋_GB2312" w:eastAsia="仿宋_GB2312" w:cs="仿宋_GB2312"/>
          <w:sz w:val="32"/>
          <w:szCs w:val="32"/>
          <w:lang w:val="en-US" w:eastAsia="zh-CN"/>
        </w:rPr>
        <w:sym w:font="Wingdings" w:char="F083"/>
      </w:r>
      <w:r>
        <w:rPr>
          <w:rFonts w:hint="eastAsia" w:ascii="仿宋_GB2312" w:hAnsi="仿宋_GB2312" w:eastAsia="仿宋_GB2312" w:cs="仿宋_GB2312"/>
          <w:sz w:val="32"/>
          <w:szCs w:val="32"/>
          <w:lang w:val="en-US" w:eastAsia="zh-CN"/>
        </w:rPr>
        <w:t>镇、村干部技术人员做好到户的落实及相关表册的填报、统计，确保项目按期、按质、按量完成。</w:t>
      </w:r>
    </w:p>
    <w:p>
      <w:pPr>
        <w:pStyle w:val="3"/>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（二）组织管理</w:t>
      </w:r>
    </w:p>
    <w:p>
      <w:pPr>
        <w:pStyle w:val="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成立由相关领导参与的项目实施领导小组，具体负责项目的实施及管理；由相关技术人员组成技术服务小组，具体负责技术指导工作。</w:t>
      </w:r>
    </w:p>
    <w:p>
      <w:pPr>
        <w:spacing w:line="400" w:lineRule="exact"/>
        <w:ind w:firstLine="643" w:firstLineChars="200"/>
        <w:rPr>
          <w:rFonts w:hint="eastAsia" w:ascii="仿宋_GB2312" w:hAnsi="宋体" w:eastAsia="仿宋_GB2312" w:cs="仿宋_GB2312"/>
          <w:b/>
          <w:color w:val="000000" w:themeColor="text1"/>
          <w:sz w:val="32"/>
          <w:szCs w:val="32"/>
          <w:highlight w:val="none"/>
          <w14:textFill>
            <w14:solidFill>
              <w14:schemeClr w14:val="tx1"/>
            </w14:solidFill>
          </w14:textFill>
        </w:rPr>
      </w:pPr>
      <w:r>
        <w:rPr>
          <w:rFonts w:hint="eastAsia" w:ascii="仿宋_GB2312" w:hAnsi="宋体" w:eastAsia="仿宋_GB2312" w:cs="仿宋_GB2312"/>
          <w:b/>
          <w:color w:val="000000" w:themeColor="text1"/>
          <w:sz w:val="32"/>
          <w:szCs w:val="32"/>
          <w:highlight w:val="none"/>
          <w14:textFill>
            <w14:solidFill>
              <w14:schemeClr w14:val="tx1"/>
            </w14:solidFill>
          </w14:textFill>
        </w:rPr>
        <w:t>1.项目领导小组及成员名单</w:t>
      </w:r>
    </w:p>
    <w:p>
      <w:pPr>
        <w:spacing w:line="580" w:lineRule="exact"/>
        <w:ind w:firstLine="640" w:firstLineChars="200"/>
        <w:rPr>
          <w:rFonts w:eastAsia="仿宋_GB2312"/>
          <w:sz w:val="32"/>
          <w:szCs w:val="32"/>
        </w:rPr>
      </w:pPr>
      <w:r>
        <w:rPr>
          <w:rFonts w:eastAsia="仿宋_GB2312"/>
          <w:sz w:val="32"/>
          <w:szCs w:val="32"/>
        </w:rPr>
        <w:t>成立</w:t>
      </w:r>
      <w:r>
        <w:rPr>
          <w:rFonts w:hint="eastAsia" w:eastAsia="仿宋_GB2312"/>
          <w:sz w:val="32"/>
          <w:szCs w:val="32"/>
          <w:lang w:eastAsia="zh-CN"/>
        </w:rPr>
        <w:t>遮岛镇人居环境综合提升</w:t>
      </w:r>
      <w:r>
        <w:rPr>
          <w:rFonts w:eastAsia="仿宋_GB2312"/>
          <w:sz w:val="32"/>
          <w:szCs w:val="32"/>
        </w:rPr>
        <w:t>工作领导小组</w:t>
      </w:r>
      <w:r>
        <w:rPr>
          <w:rFonts w:hint="eastAsia" w:eastAsia="仿宋_GB2312"/>
          <w:sz w:val="32"/>
          <w:szCs w:val="32"/>
        </w:rPr>
        <w:t>，</w:t>
      </w:r>
      <w:r>
        <w:rPr>
          <w:rFonts w:eastAsia="仿宋_GB2312"/>
          <w:sz w:val="32"/>
          <w:szCs w:val="32"/>
        </w:rPr>
        <w:t>组成人员名单如下：</w:t>
      </w:r>
    </w:p>
    <w:p>
      <w:pPr>
        <w:spacing w:line="580" w:lineRule="exact"/>
        <w:ind w:firstLine="640" w:firstLineChars="200"/>
        <w:rPr>
          <w:rFonts w:hint="eastAsia" w:eastAsia="仿宋_GB2312"/>
          <w:sz w:val="32"/>
          <w:szCs w:val="32"/>
          <w:lang w:val="en-US" w:eastAsia="zh-CN"/>
        </w:rPr>
      </w:pPr>
      <w:r>
        <w:rPr>
          <w:rFonts w:eastAsia="仿宋_GB2312"/>
          <w:sz w:val="32"/>
          <w:szCs w:val="32"/>
        </w:rPr>
        <w:t>组  长</w:t>
      </w:r>
      <w:r>
        <w:rPr>
          <w:rFonts w:hint="eastAsia" w:eastAsia="仿宋_GB2312"/>
          <w:sz w:val="32"/>
          <w:szCs w:val="32"/>
          <w:lang w:eastAsia="zh-CN"/>
        </w:rPr>
        <w:t>：</w:t>
      </w:r>
      <w:r>
        <w:rPr>
          <w:rFonts w:hint="eastAsia" w:eastAsia="仿宋_GB2312"/>
          <w:sz w:val="32"/>
          <w:szCs w:val="32"/>
          <w:lang w:val="en-US" w:eastAsia="zh-CN"/>
        </w:rPr>
        <w:t>景知成  镇党委副书记、人民政府镇长</w:t>
      </w:r>
    </w:p>
    <w:p>
      <w:pPr>
        <w:spacing w:line="580" w:lineRule="exact"/>
        <w:ind w:firstLine="640" w:firstLineChars="200"/>
        <w:rPr>
          <w:rFonts w:hint="eastAsia" w:eastAsia="仿宋_GB2312"/>
          <w:spacing w:val="-6"/>
          <w:sz w:val="32"/>
          <w:szCs w:val="32"/>
          <w:lang w:val="en-US" w:eastAsia="zh-CN"/>
        </w:rPr>
      </w:pPr>
      <w:r>
        <w:rPr>
          <w:rFonts w:eastAsia="仿宋_GB2312"/>
          <w:sz w:val="32"/>
          <w:szCs w:val="32"/>
        </w:rPr>
        <w:t>成  员</w:t>
      </w:r>
      <w:r>
        <w:rPr>
          <w:rFonts w:hint="eastAsia" w:eastAsia="仿宋_GB2312"/>
          <w:sz w:val="32"/>
          <w:szCs w:val="32"/>
        </w:rPr>
        <w:t>：</w:t>
      </w:r>
      <w:r>
        <w:rPr>
          <w:rFonts w:hint="eastAsia" w:eastAsia="仿宋_GB2312"/>
          <w:sz w:val="32"/>
          <w:szCs w:val="32"/>
          <w:lang w:eastAsia="zh-CN"/>
        </w:rPr>
        <w:t>闫雄芳</w:t>
      </w:r>
      <w:r>
        <w:rPr>
          <w:rFonts w:eastAsia="仿宋_GB2312"/>
          <w:sz w:val="32"/>
          <w:szCs w:val="32"/>
        </w:rPr>
        <w:t xml:space="preserve">  </w:t>
      </w:r>
      <w:r>
        <w:rPr>
          <w:rFonts w:hint="eastAsia" w:eastAsia="仿宋_GB2312"/>
          <w:spacing w:val="-6"/>
          <w:sz w:val="32"/>
          <w:szCs w:val="32"/>
          <w:lang w:eastAsia="zh-CN"/>
        </w:rPr>
        <w:t>镇党委委员、人大主席</w:t>
      </w:r>
    </w:p>
    <w:p>
      <w:pPr>
        <w:spacing w:line="580" w:lineRule="exact"/>
        <w:ind w:firstLine="1920" w:firstLineChars="600"/>
        <w:rPr>
          <w:rFonts w:hint="eastAsia" w:eastAsia="仿宋_GB2312"/>
          <w:sz w:val="32"/>
          <w:szCs w:val="32"/>
          <w:lang w:eastAsia="zh-CN"/>
        </w:rPr>
      </w:pPr>
      <w:r>
        <w:rPr>
          <w:rFonts w:hint="eastAsia" w:eastAsia="仿宋_GB2312"/>
          <w:sz w:val="32"/>
          <w:szCs w:val="32"/>
          <w:lang w:eastAsia="zh-CN"/>
        </w:rPr>
        <w:t>徐</w:t>
      </w:r>
      <w:r>
        <w:rPr>
          <w:rFonts w:hint="eastAsia" w:eastAsia="仿宋_GB2312"/>
          <w:sz w:val="32"/>
          <w:szCs w:val="32"/>
          <w:lang w:val="en-US" w:eastAsia="zh-CN"/>
        </w:rPr>
        <w:t xml:space="preserve">  </w:t>
      </w:r>
      <w:r>
        <w:rPr>
          <w:rFonts w:hint="eastAsia" w:eastAsia="仿宋_GB2312"/>
          <w:sz w:val="32"/>
          <w:szCs w:val="32"/>
          <w:lang w:eastAsia="zh-CN"/>
        </w:rPr>
        <w:t>芳</w:t>
      </w:r>
      <w:r>
        <w:rPr>
          <w:rFonts w:eastAsia="仿宋_GB2312"/>
          <w:sz w:val="32"/>
          <w:szCs w:val="32"/>
        </w:rPr>
        <w:t xml:space="preserve">  </w:t>
      </w:r>
      <w:r>
        <w:rPr>
          <w:rFonts w:hint="eastAsia" w:eastAsia="仿宋_GB2312"/>
          <w:sz w:val="32"/>
          <w:szCs w:val="32"/>
          <w:lang w:eastAsia="zh-CN"/>
        </w:rPr>
        <w:t>镇党委副书记</w:t>
      </w:r>
    </w:p>
    <w:p>
      <w:pPr>
        <w:spacing w:line="580" w:lineRule="exact"/>
        <w:ind w:firstLine="1920" w:firstLineChars="600"/>
        <w:rPr>
          <w:rFonts w:hint="eastAsia" w:eastAsia="仿宋_GB2312"/>
          <w:sz w:val="32"/>
          <w:szCs w:val="32"/>
          <w:lang w:eastAsia="zh-CN"/>
        </w:rPr>
      </w:pPr>
      <w:r>
        <w:rPr>
          <w:rFonts w:hint="eastAsia" w:eastAsia="仿宋_GB2312"/>
          <w:sz w:val="32"/>
          <w:szCs w:val="32"/>
          <w:lang w:eastAsia="zh-CN"/>
        </w:rPr>
        <w:t>董秋碧</w:t>
      </w:r>
      <w:r>
        <w:rPr>
          <w:rFonts w:eastAsia="仿宋_GB2312"/>
          <w:sz w:val="32"/>
          <w:szCs w:val="32"/>
        </w:rPr>
        <w:t xml:space="preserve">  </w:t>
      </w:r>
      <w:r>
        <w:rPr>
          <w:rFonts w:hint="eastAsia" w:eastAsia="仿宋_GB2312"/>
          <w:sz w:val="32"/>
          <w:szCs w:val="32"/>
          <w:lang w:eastAsia="zh-CN"/>
        </w:rPr>
        <w:t>镇纪委书记</w:t>
      </w:r>
    </w:p>
    <w:p>
      <w:pPr>
        <w:spacing w:line="580" w:lineRule="exact"/>
        <w:ind w:firstLine="1920" w:firstLineChars="600"/>
        <w:rPr>
          <w:rFonts w:hint="eastAsia" w:eastAsia="仿宋_GB2312"/>
          <w:sz w:val="32"/>
          <w:szCs w:val="32"/>
          <w:lang w:val="en-US" w:eastAsia="zh-CN"/>
        </w:rPr>
      </w:pPr>
      <w:r>
        <w:rPr>
          <w:rFonts w:hint="eastAsia" w:eastAsia="仿宋_GB2312"/>
          <w:sz w:val="32"/>
          <w:szCs w:val="32"/>
          <w:lang w:eastAsia="zh-CN"/>
        </w:rPr>
        <w:t>杨世礼</w:t>
      </w:r>
      <w:r>
        <w:rPr>
          <w:rFonts w:hint="eastAsia" w:eastAsia="仿宋_GB2312"/>
          <w:sz w:val="32"/>
          <w:szCs w:val="32"/>
          <w:lang w:val="en-US" w:eastAsia="zh-CN"/>
        </w:rPr>
        <w:t xml:space="preserve">  镇人民政府副镇长</w:t>
      </w:r>
    </w:p>
    <w:p>
      <w:pPr>
        <w:spacing w:line="580" w:lineRule="exact"/>
        <w:ind w:firstLine="1920" w:firstLineChars="600"/>
        <w:rPr>
          <w:rFonts w:hint="eastAsia" w:eastAsia="仿宋_GB2312"/>
          <w:sz w:val="32"/>
          <w:szCs w:val="32"/>
          <w:lang w:eastAsia="zh-CN"/>
        </w:rPr>
      </w:pPr>
      <w:r>
        <w:rPr>
          <w:rFonts w:hint="eastAsia" w:eastAsia="仿宋_GB2312"/>
          <w:sz w:val="32"/>
          <w:szCs w:val="32"/>
          <w:lang w:eastAsia="zh-CN"/>
        </w:rPr>
        <w:t>麻云蔚</w:t>
      </w:r>
      <w:r>
        <w:rPr>
          <w:rFonts w:eastAsia="仿宋_GB2312"/>
          <w:sz w:val="32"/>
          <w:szCs w:val="32"/>
        </w:rPr>
        <w:t xml:space="preserve">  </w:t>
      </w:r>
      <w:r>
        <w:rPr>
          <w:rFonts w:hint="eastAsia" w:eastAsia="仿宋_GB2312"/>
          <w:sz w:val="32"/>
          <w:szCs w:val="32"/>
          <w:lang w:eastAsia="zh-CN"/>
        </w:rPr>
        <w:t>镇组织委员</w:t>
      </w:r>
    </w:p>
    <w:p>
      <w:pPr>
        <w:spacing w:line="580" w:lineRule="exact"/>
        <w:ind w:firstLine="1920" w:firstLineChars="600"/>
        <w:rPr>
          <w:rFonts w:eastAsia="仿宋_GB2312"/>
          <w:sz w:val="32"/>
          <w:szCs w:val="32"/>
        </w:rPr>
      </w:pPr>
      <w:r>
        <w:rPr>
          <w:rFonts w:hint="eastAsia" w:eastAsia="仿宋_GB2312"/>
          <w:sz w:val="32"/>
          <w:szCs w:val="32"/>
          <w:lang w:eastAsia="zh-CN"/>
        </w:rPr>
        <w:t>闫生佐</w:t>
      </w:r>
      <w:r>
        <w:rPr>
          <w:rFonts w:hint="eastAsia" w:eastAsia="仿宋_GB2312"/>
          <w:sz w:val="32"/>
          <w:szCs w:val="32"/>
          <w:lang w:val="en-US" w:eastAsia="zh-CN"/>
        </w:rPr>
        <w:t xml:space="preserve">  镇武装部部长</w:t>
      </w:r>
    </w:p>
    <w:p>
      <w:pPr>
        <w:spacing w:line="580" w:lineRule="exact"/>
        <w:ind w:firstLine="1920" w:firstLineChars="600"/>
        <w:rPr>
          <w:rFonts w:hint="eastAsia" w:eastAsia="仿宋_GB2312"/>
          <w:sz w:val="32"/>
          <w:szCs w:val="32"/>
          <w:lang w:val="en-US" w:eastAsia="zh-CN"/>
        </w:rPr>
      </w:pPr>
      <w:r>
        <w:rPr>
          <w:rFonts w:hint="eastAsia" w:eastAsia="仿宋_GB2312"/>
          <w:sz w:val="32"/>
          <w:szCs w:val="32"/>
          <w:lang w:eastAsia="zh-CN"/>
        </w:rPr>
        <w:t>尹加佐</w:t>
      </w:r>
      <w:r>
        <w:rPr>
          <w:rFonts w:hint="eastAsia" w:eastAsia="仿宋_GB2312"/>
          <w:sz w:val="32"/>
          <w:szCs w:val="32"/>
          <w:lang w:val="en-US" w:eastAsia="zh-CN"/>
        </w:rPr>
        <w:t xml:space="preserve">  派出所所长</w:t>
      </w:r>
    </w:p>
    <w:p>
      <w:pPr>
        <w:spacing w:line="580" w:lineRule="exact"/>
        <w:ind w:firstLine="1920" w:firstLineChars="600"/>
        <w:rPr>
          <w:rFonts w:hint="eastAsia" w:eastAsia="仿宋_GB2312"/>
          <w:sz w:val="32"/>
          <w:szCs w:val="32"/>
          <w:lang w:val="en-US" w:eastAsia="zh-CN"/>
        </w:rPr>
      </w:pPr>
      <w:r>
        <w:rPr>
          <w:rFonts w:hint="eastAsia" w:eastAsia="仿宋_GB2312"/>
          <w:sz w:val="32"/>
          <w:szCs w:val="32"/>
          <w:lang w:val="en-US" w:eastAsia="zh-CN"/>
        </w:rPr>
        <w:t>杨勤元  镇宣传委员</w:t>
      </w:r>
    </w:p>
    <w:p>
      <w:pPr>
        <w:spacing w:line="580" w:lineRule="exact"/>
        <w:ind w:firstLine="1920" w:firstLineChars="600"/>
        <w:rPr>
          <w:rFonts w:hint="eastAsia" w:eastAsia="仿宋_GB2312"/>
          <w:sz w:val="32"/>
          <w:szCs w:val="32"/>
          <w:lang w:val="en-US" w:eastAsia="zh-CN"/>
        </w:rPr>
      </w:pPr>
      <w:r>
        <w:rPr>
          <w:rFonts w:hint="eastAsia" w:eastAsia="仿宋_GB2312"/>
          <w:sz w:val="32"/>
          <w:szCs w:val="32"/>
          <w:lang w:val="en-US" w:eastAsia="zh-CN"/>
        </w:rPr>
        <w:t>屈生权  镇项目办工作人员</w:t>
      </w:r>
    </w:p>
    <w:p>
      <w:pPr>
        <w:spacing w:line="580" w:lineRule="exact"/>
        <w:ind w:firstLine="1920" w:firstLineChars="600"/>
        <w:rPr>
          <w:rFonts w:hint="eastAsia" w:eastAsia="仿宋_GB2312"/>
          <w:sz w:val="32"/>
          <w:szCs w:val="32"/>
          <w:lang w:val="en-US" w:eastAsia="zh-CN"/>
        </w:rPr>
      </w:pPr>
      <w:r>
        <w:rPr>
          <w:rFonts w:hint="eastAsia" w:eastAsia="仿宋_GB2312"/>
          <w:sz w:val="32"/>
          <w:szCs w:val="32"/>
          <w:lang w:val="en-US" w:eastAsia="zh-CN"/>
        </w:rPr>
        <w:t>张  琪  镇扶贫办工作人员</w:t>
      </w:r>
    </w:p>
    <w:p>
      <w:pPr>
        <w:spacing w:line="580" w:lineRule="exact"/>
        <w:ind w:firstLine="1920" w:firstLineChars="600"/>
        <w:rPr>
          <w:rFonts w:hint="default"/>
          <w:lang w:val="en-US" w:eastAsia="zh-CN"/>
        </w:rPr>
      </w:pPr>
      <w:r>
        <w:rPr>
          <w:rFonts w:hint="eastAsia" w:eastAsia="仿宋_GB2312"/>
          <w:sz w:val="32"/>
          <w:szCs w:val="32"/>
          <w:lang w:val="en-US" w:eastAsia="zh-CN"/>
        </w:rPr>
        <w:t>刘  艳  镇扶贫办工作人员</w:t>
      </w:r>
    </w:p>
    <w:p>
      <w:pPr>
        <w:spacing w:line="48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杨  莹  镇扶贫办工作人员</w:t>
      </w:r>
    </w:p>
    <w:p>
      <w:pPr>
        <w:spacing w:line="480" w:lineRule="exact"/>
        <w:ind w:firstLine="1920" w:firstLineChars="600"/>
        <w:rPr>
          <w:rFonts w:hint="default" w:ascii="仿宋_GB2312" w:eastAsia="仿宋_GB2312"/>
          <w:sz w:val="32"/>
          <w:szCs w:val="32"/>
          <w:lang w:val="en-US" w:eastAsia="zh-CN"/>
        </w:rPr>
      </w:pPr>
      <w:r>
        <w:rPr>
          <w:rFonts w:hint="eastAsia" w:ascii="仿宋_GB2312" w:eastAsia="仿宋_GB2312"/>
          <w:sz w:val="32"/>
          <w:szCs w:val="32"/>
          <w:lang w:val="en-US" w:eastAsia="zh-CN"/>
        </w:rPr>
        <w:t>刘  斌  镇扶贫办工作人员</w:t>
      </w:r>
    </w:p>
    <w:p>
      <w:pPr>
        <w:spacing w:line="480" w:lineRule="exact"/>
        <w:ind w:firstLine="1920" w:firstLineChars="6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瞿秋格  镇财政所工作人员 </w:t>
      </w:r>
    </w:p>
    <w:p>
      <w:pPr>
        <w:spacing w:line="480" w:lineRule="exact"/>
        <w:ind w:firstLine="1920" w:firstLineChars="600"/>
        <w:rPr>
          <w:rFonts w:hint="eastAsia" w:ascii="仿宋_GB2312" w:eastAsia="仿宋_GB2312"/>
          <w:sz w:val="32"/>
          <w:szCs w:val="32"/>
          <w:lang w:eastAsia="zh-CN"/>
        </w:rPr>
      </w:pPr>
      <w:r>
        <w:rPr>
          <w:rFonts w:hint="eastAsia" w:ascii="仿宋_GB2312" w:eastAsia="仿宋_GB2312"/>
          <w:sz w:val="32"/>
          <w:szCs w:val="32"/>
          <w:lang w:val="en-US" w:eastAsia="zh-CN"/>
        </w:rPr>
        <w:t xml:space="preserve">聂保柱  </w:t>
      </w:r>
      <w:r>
        <w:rPr>
          <w:rFonts w:hint="eastAsia" w:ascii="仿宋_GB2312" w:eastAsia="仿宋_GB2312"/>
          <w:sz w:val="32"/>
          <w:szCs w:val="32"/>
          <w:lang w:eastAsia="zh-CN"/>
        </w:rPr>
        <w:t>南甸社区党总支书记</w:t>
      </w:r>
    </w:p>
    <w:p>
      <w:pPr>
        <w:spacing w:line="480" w:lineRule="exact"/>
        <w:ind w:firstLine="1920" w:firstLineChars="600"/>
        <w:rPr>
          <w:rFonts w:hint="eastAsia" w:ascii="仿宋_GB2312" w:eastAsia="仿宋_GB2312"/>
          <w:sz w:val="32"/>
          <w:szCs w:val="32"/>
          <w:lang w:eastAsia="zh-CN"/>
        </w:rPr>
      </w:pPr>
      <w:r>
        <w:rPr>
          <w:rFonts w:hint="eastAsia" w:ascii="仿宋_GB2312" w:eastAsia="仿宋_GB2312"/>
          <w:sz w:val="32"/>
          <w:szCs w:val="32"/>
          <w:lang w:eastAsia="zh-CN"/>
        </w:rPr>
        <w:t>王</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琪</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团结社区党总支书记</w:t>
      </w:r>
    </w:p>
    <w:p>
      <w:pPr>
        <w:spacing w:line="480" w:lineRule="exact"/>
        <w:ind w:firstLine="1920" w:firstLineChars="600"/>
        <w:rPr>
          <w:rFonts w:hint="eastAsia" w:ascii="仿宋_GB2312" w:eastAsia="仿宋_GB2312"/>
          <w:sz w:val="32"/>
          <w:szCs w:val="32"/>
        </w:rPr>
      </w:pPr>
      <w:r>
        <w:rPr>
          <w:rFonts w:hint="eastAsia" w:ascii="仿宋_GB2312" w:eastAsia="仿宋_GB2312"/>
          <w:sz w:val="32"/>
          <w:szCs w:val="32"/>
          <w:lang w:eastAsia="zh-CN"/>
        </w:rPr>
        <w:t>尹可保</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振兴社区党总支书记</w:t>
      </w:r>
    </w:p>
    <w:p>
      <w:pPr>
        <w:spacing w:line="480" w:lineRule="exact"/>
        <w:ind w:firstLine="1920" w:firstLineChars="600"/>
        <w:rPr>
          <w:rFonts w:hint="eastAsia" w:ascii="仿宋_GB2312" w:eastAsia="仿宋_GB2312"/>
          <w:sz w:val="32"/>
          <w:szCs w:val="32"/>
          <w:lang w:eastAsia="zh-CN"/>
        </w:rPr>
      </w:pPr>
      <w:r>
        <w:rPr>
          <w:rFonts w:hint="eastAsia" w:ascii="仿宋_GB2312" w:eastAsia="仿宋_GB2312"/>
          <w:sz w:val="32"/>
          <w:szCs w:val="32"/>
          <w:lang w:eastAsia="zh-CN"/>
        </w:rPr>
        <w:t>何紫娟</w:t>
      </w:r>
      <w:r>
        <w:rPr>
          <w:rFonts w:hint="eastAsia" w:ascii="仿宋_GB2312" w:eastAsia="仿宋_GB2312"/>
          <w:sz w:val="32"/>
          <w:szCs w:val="32"/>
        </w:rPr>
        <w:t>　</w:t>
      </w:r>
      <w:r>
        <w:rPr>
          <w:rFonts w:hint="eastAsia" w:ascii="仿宋_GB2312" w:eastAsia="仿宋_GB2312"/>
          <w:sz w:val="32"/>
          <w:szCs w:val="32"/>
          <w:lang w:eastAsia="zh-CN"/>
        </w:rPr>
        <w:t>勐底社区党总支书记</w:t>
      </w:r>
    </w:p>
    <w:p>
      <w:pPr>
        <w:spacing w:line="48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eastAsia="zh-CN"/>
        </w:rPr>
        <w:t>龚荣才</w:t>
      </w:r>
      <w:r>
        <w:rPr>
          <w:rFonts w:hint="eastAsia" w:ascii="仿宋_GB2312" w:eastAsia="仿宋_GB2312"/>
          <w:sz w:val="32"/>
          <w:szCs w:val="32"/>
          <w:lang w:val="en-US" w:eastAsia="zh-CN"/>
        </w:rPr>
        <w:t xml:space="preserve">  弄么村</w:t>
      </w:r>
      <w:r>
        <w:rPr>
          <w:rFonts w:hint="eastAsia" w:ascii="仿宋_GB2312" w:eastAsia="仿宋_GB2312"/>
          <w:sz w:val="32"/>
          <w:szCs w:val="32"/>
          <w:lang w:eastAsia="zh-CN"/>
        </w:rPr>
        <w:t>党总支书记</w:t>
      </w:r>
    </w:p>
    <w:p>
      <w:pPr>
        <w:spacing w:line="480" w:lineRule="exact"/>
        <w:ind w:firstLine="1920" w:firstLineChars="600"/>
        <w:rPr>
          <w:rFonts w:hint="eastAsia" w:ascii="仿宋_GB2312" w:eastAsia="仿宋_GB2312"/>
          <w:sz w:val="32"/>
          <w:szCs w:val="32"/>
          <w:lang w:eastAsia="zh-CN"/>
        </w:rPr>
      </w:pPr>
      <w:r>
        <w:rPr>
          <w:rFonts w:hint="eastAsia" w:ascii="仿宋_GB2312" w:eastAsia="仿宋_GB2312"/>
          <w:sz w:val="32"/>
          <w:szCs w:val="32"/>
          <w:lang w:val="en-US" w:eastAsia="zh-CN"/>
        </w:rPr>
        <w:t>杨恩铁  水箐村</w:t>
      </w:r>
      <w:r>
        <w:rPr>
          <w:rFonts w:hint="eastAsia" w:ascii="仿宋_GB2312" w:eastAsia="仿宋_GB2312"/>
          <w:sz w:val="32"/>
          <w:szCs w:val="32"/>
          <w:lang w:eastAsia="zh-CN"/>
        </w:rPr>
        <w:t>党总支书记</w:t>
      </w:r>
    </w:p>
    <w:p>
      <w:p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以及各村第一书记、村主任、副主任、挂村工作队员，</w:t>
      </w:r>
      <w:r>
        <w:rPr>
          <w:rFonts w:eastAsia="仿宋_GB2312"/>
          <w:sz w:val="32"/>
          <w:szCs w:val="32"/>
        </w:rPr>
        <w:t>领导小组下设办公室于</w:t>
      </w:r>
      <w:r>
        <w:rPr>
          <w:rFonts w:hint="eastAsia" w:eastAsia="仿宋_GB2312"/>
          <w:sz w:val="32"/>
          <w:szCs w:val="32"/>
          <w:lang w:eastAsia="zh-CN"/>
        </w:rPr>
        <w:t>镇脱贫攻坚指挥部办公室</w:t>
      </w:r>
      <w:r>
        <w:rPr>
          <w:rFonts w:eastAsia="仿宋_GB2312"/>
          <w:sz w:val="32"/>
          <w:szCs w:val="32"/>
        </w:rPr>
        <w:t>，办公室主任由</w:t>
      </w:r>
      <w:r>
        <w:rPr>
          <w:rFonts w:hint="eastAsia" w:eastAsia="仿宋_GB2312"/>
          <w:sz w:val="32"/>
          <w:szCs w:val="32"/>
          <w:lang w:eastAsia="zh-CN"/>
        </w:rPr>
        <w:t>张琪担任，</w:t>
      </w:r>
      <w:r>
        <w:rPr>
          <w:rFonts w:eastAsia="仿宋_GB2312"/>
          <w:sz w:val="32"/>
          <w:szCs w:val="32"/>
        </w:rPr>
        <w:t>成员由</w:t>
      </w:r>
      <w:r>
        <w:rPr>
          <w:rFonts w:hint="eastAsia" w:eastAsia="仿宋_GB2312"/>
          <w:sz w:val="32"/>
          <w:szCs w:val="32"/>
          <w:lang w:eastAsia="zh-CN"/>
        </w:rPr>
        <w:t>屈生权、刘艳、杨莹、刘斌</w:t>
      </w:r>
      <w:r>
        <w:rPr>
          <w:rFonts w:eastAsia="仿宋_GB2312"/>
          <w:sz w:val="32"/>
          <w:szCs w:val="32"/>
        </w:rPr>
        <w:t>组成。领导小组负责统筹协调全</w:t>
      </w:r>
      <w:r>
        <w:rPr>
          <w:rFonts w:hint="eastAsia" w:eastAsia="仿宋_GB2312"/>
          <w:sz w:val="32"/>
          <w:szCs w:val="32"/>
          <w:lang w:eastAsia="zh-CN"/>
        </w:rPr>
        <w:t>镇人居环境综合提升</w:t>
      </w:r>
      <w:r>
        <w:rPr>
          <w:rFonts w:eastAsia="仿宋_GB2312"/>
          <w:sz w:val="32"/>
          <w:szCs w:val="32"/>
        </w:rPr>
        <w:t>工作，开展政策宣传、业务指导，指导各</w:t>
      </w:r>
      <w:r>
        <w:rPr>
          <w:rFonts w:hint="eastAsia" w:eastAsia="仿宋_GB2312"/>
          <w:sz w:val="32"/>
          <w:szCs w:val="32"/>
          <w:lang w:eastAsia="zh-CN"/>
        </w:rPr>
        <w:t>村（社区）</w:t>
      </w:r>
      <w:r>
        <w:rPr>
          <w:rFonts w:eastAsia="仿宋_GB2312"/>
          <w:sz w:val="32"/>
          <w:szCs w:val="32"/>
        </w:rPr>
        <w:t>开展工作，协调解决遇到的重大问题，督促检查重要工作事项的落实</w:t>
      </w:r>
      <w:r>
        <w:rPr>
          <w:rFonts w:hint="eastAsia" w:eastAsia="仿宋_GB2312"/>
          <w:sz w:val="32"/>
          <w:szCs w:val="32"/>
          <w:lang w:eastAsia="zh-CN"/>
        </w:rPr>
        <w:t>，</w:t>
      </w:r>
      <w:r>
        <w:rPr>
          <w:rFonts w:eastAsia="仿宋_GB2312"/>
          <w:sz w:val="32"/>
          <w:szCs w:val="32"/>
        </w:rPr>
        <w:t>及时向</w:t>
      </w:r>
      <w:r>
        <w:rPr>
          <w:rFonts w:hint="eastAsia" w:eastAsia="仿宋_GB2312"/>
          <w:sz w:val="32"/>
          <w:szCs w:val="32"/>
          <w:lang w:eastAsia="zh-CN"/>
        </w:rPr>
        <w:t>镇党</w:t>
      </w:r>
      <w:r>
        <w:rPr>
          <w:rFonts w:eastAsia="仿宋_GB2312"/>
          <w:sz w:val="32"/>
          <w:szCs w:val="32"/>
        </w:rPr>
        <w:t>委、</w:t>
      </w:r>
      <w:r>
        <w:rPr>
          <w:rFonts w:hint="eastAsia" w:eastAsia="仿宋_GB2312"/>
          <w:sz w:val="32"/>
          <w:szCs w:val="32"/>
          <w:lang w:eastAsia="zh-CN"/>
        </w:rPr>
        <w:t>镇</w:t>
      </w:r>
      <w:r>
        <w:rPr>
          <w:rFonts w:eastAsia="仿宋_GB2312"/>
          <w:sz w:val="32"/>
          <w:szCs w:val="32"/>
        </w:rPr>
        <w:t>政府汇报</w:t>
      </w:r>
      <w:r>
        <w:rPr>
          <w:rFonts w:hint="eastAsia" w:eastAsia="仿宋_GB2312"/>
          <w:sz w:val="32"/>
          <w:szCs w:val="32"/>
          <w:lang w:eastAsia="zh-CN"/>
        </w:rPr>
        <w:t>人居环境</w:t>
      </w:r>
      <w:r>
        <w:rPr>
          <w:rFonts w:eastAsia="仿宋_GB2312"/>
          <w:sz w:val="32"/>
          <w:szCs w:val="32"/>
        </w:rPr>
        <w:t>改造进展情况、存在的问题和困难及对策建议</w:t>
      </w:r>
      <w:r>
        <w:rPr>
          <w:rFonts w:hint="eastAsia" w:eastAsia="仿宋_GB2312"/>
          <w:sz w:val="32"/>
          <w:szCs w:val="32"/>
          <w:lang w:eastAsia="zh-CN"/>
        </w:rPr>
        <w:t>等相关工作。</w:t>
      </w:r>
    </w:p>
    <w:p>
      <w:pPr>
        <w:spacing w:line="580" w:lineRule="exact"/>
        <w:ind w:firstLine="640" w:firstLineChars="200"/>
        <w:rPr>
          <w:rFonts w:hint="eastAsia" w:eastAsia="仿宋_GB2312"/>
          <w:sz w:val="32"/>
          <w:szCs w:val="32"/>
          <w:lang w:eastAsia="zh-CN"/>
        </w:rPr>
      </w:pPr>
      <w:r>
        <w:rPr>
          <w:rFonts w:eastAsia="仿宋_GB2312"/>
          <w:sz w:val="32"/>
          <w:szCs w:val="32"/>
        </w:rPr>
        <w:t>各</w:t>
      </w:r>
      <w:r>
        <w:rPr>
          <w:rFonts w:hint="eastAsia" w:eastAsia="仿宋_GB2312"/>
          <w:sz w:val="32"/>
          <w:szCs w:val="32"/>
          <w:lang w:eastAsia="zh-CN"/>
        </w:rPr>
        <w:t>村委会及挂村</w:t>
      </w:r>
      <w:r>
        <w:rPr>
          <w:rFonts w:eastAsia="仿宋_GB2312"/>
          <w:sz w:val="32"/>
          <w:szCs w:val="32"/>
        </w:rPr>
        <w:t>工作</w:t>
      </w:r>
      <w:r>
        <w:rPr>
          <w:rFonts w:hint="eastAsia" w:eastAsia="仿宋_GB2312"/>
          <w:sz w:val="32"/>
          <w:szCs w:val="32"/>
          <w:lang w:eastAsia="zh-CN"/>
        </w:rPr>
        <w:t>队</w:t>
      </w:r>
      <w:r>
        <w:rPr>
          <w:rFonts w:eastAsia="仿宋_GB2312"/>
          <w:sz w:val="32"/>
          <w:szCs w:val="32"/>
        </w:rPr>
        <w:t>职责：负责具体组织实施本辖区范围内</w:t>
      </w:r>
      <w:r>
        <w:rPr>
          <w:rFonts w:hint="eastAsia" w:eastAsia="仿宋_GB2312"/>
          <w:sz w:val="32"/>
          <w:szCs w:val="32"/>
          <w:lang w:eastAsia="zh-CN"/>
        </w:rPr>
        <w:t>农户人居环境综合提升</w:t>
      </w:r>
      <w:r>
        <w:rPr>
          <w:rFonts w:eastAsia="仿宋_GB2312"/>
          <w:sz w:val="32"/>
          <w:szCs w:val="32"/>
        </w:rPr>
        <w:t>工作；负责做好涉及农户的思想发动、组织实施、项目推进、工作协调工作；负责</w:t>
      </w:r>
      <w:r>
        <w:rPr>
          <w:rFonts w:hint="eastAsia" w:eastAsia="仿宋_GB2312"/>
          <w:sz w:val="32"/>
          <w:szCs w:val="32"/>
          <w:lang w:eastAsia="zh-CN"/>
        </w:rPr>
        <w:t>协助工程队</w:t>
      </w:r>
      <w:r>
        <w:rPr>
          <w:rFonts w:eastAsia="仿宋_GB2312"/>
          <w:sz w:val="32"/>
          <w:szCs w:val="32"/>
        </w:rPr>
        <w:t>落实“一户一方案”的编制、技术服务、监督等工作；负责严格管理改造补助资金的使用和兑付工作；负责完成本</w:t>
      </w:r>
      <w:r>
        <w:rPr>
          <w:rFonts w:hint="eastAsia" w:eastAsia="仿宋_GB2312"/>
          <w:sz w:val="32"/>
          <w:szCs w:val="32"/>
          <w:lang w:eastAsia="zh-CN"/>
        </w:rPr>
        <w:t>村人居环境综合提升</w:t>
      </w:r>
      <w:r>
        <w:rPr>
          <w:rFonts w:eastAsia="仿宋_GB2312"/>
          <w:sz w:val="32"/>
          <w:szCs w:val="32"/>
        </w:rPr>
        <w:t>档案整理和归档工作。</w:t>
      </w:r>
    </w:p>
    <w:p>
      <w:pPr>
        <w:numPr>
          <w:ilvl w:val="0"/>
          <w:numId w:val="3"/>
        </w:numPr>
        <w:spacing w:line="580" w:lineRule="exact"/>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补助资金兑现及相关要求</w:t>
      </w:r>
    </w:p>
    <w:p>
      <w:pPr>
        <w:spacing w:line="580" w:lineRule="exact"/>
        <w:ind w:firstLine="640" w:firstLineChars="200"/>
        <w:rPr>
          <w:rFonts w:hint="eastAsia" w:eastAsia="仿宋_GB2312"/>
          <w:sz w:val="32"/>
          <w:szCs w:val="32"/>
        </w:rPr>
      </w:pPr>
      <w:r>
        <w:rPr>
          <w:rFonts w:eastAsia="仿宋_GB2312"/>
          <w:sz w:val="32"/>
          <w:szCs w:val="32"/>
        </w:rPr>
        <w:t>项目严格</w:t>
      </w:r>
      <w:r>
        <w:rPr>
          <w:rFonts w:hint="eastAsia" w:eastAsia="仿宋_GB2312"/>
          <w:sz w:val="32"/>
          <w:szCs w:val="32"/>
        </w:rPr>
        <w:t>县人民政府批复后的方案</w:t>
      </w:r>
      <w:r>
        <w:rPr>
          <w:rFonts w:eastAsia="仿宋_GB2312"/>
          <w:sz w:val="32"/>
          <w:szCs w:val="32"/>
        </w:rPr>
        <w:t>进行</w:t>
      </w:r>
      <w:r>
        <w:rPr>
          <w:rFonts w:hint="eastAsia" w:eastAsia="仿宋_GB2312"/>
          <w:sz w:val="32"/>
          <w:szCs w:val="32"/>
        </w:rPr>
        <w:t>实施</w:t>
      </w:r>
      <w:r>
        <w:rPr>
          <w:rFonts w:eastAsia="仿宋_GB2312"/>
          <w:sz w:val="32"/>
          <w:szCs w:val="32"/>
        </w:rPr>
        <w:t>。</w:t>
      </w:r>
    </w:p>
    <w:p>
      <w:pPr>
        <w:spacing w:line="580" w:lineRule="exact"/>
        <w:ind w:firstLine="640" w:firstLineChars="200"/>
        <w:rPr>
          <w:rFonts w:hint="eastAsia" w:eastAsia="仿宋_GB2312"/>
          <w:sz w:val="32"/>
          <w:szCs w:val="32"/>
          <w:lang w:eastAsia="zh-CN"/>
        </w:rPr>
      </w:pPr>
      <w:r>
        <w:rPr>
          <w:rFonts w:hint="eastAsia" w:eastAsia="仿宋_GB2312"/>
          <w:sz w:val="32"/>
          <w:szCs w:val="32"/>
        </w:rPr>
        <w:t>1、补助对象</w:t>
      </w:r>
      <w:r>
        <w:rPr>
          <w:rFonts w:hint="eastAsia" w:eastAsia="仿宋_GB2312"/>
          <w:sz w:val="32"/>
          <w:szCs w:val="32"/>
          <w:lang w:eastAsia="zh-CN"/>
        </w:rPr>
        <w:t>，全镇建档立卡贫困户和一般户中的重点，住房虽安全稳固，但人居环境较差的贫困户。</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w:t>
      </w:r>
      <w:r>
        <w:rPr>
          <w:rFonts w:hint="eastAsia" w:eastAsia="仿宋_GB2312"/>
          <w:sz w:val="32"/>
          <w:szCs w:val="32"/>
          <w:lang w:eastAsia="zh-CN"/>
        </w:rPr>
        <w:t>各村（社区）要充分动员、发挥贫困群众的主体作用，激发群众内生动力，引导带动群众积极主动进行改造，以确保达到住房安全稳固、提升人居环境的效果。</w:t>
      </w:r>
    </w:p>
    <w:p>
      <w:pPr>
        <w:spacing w:line="580" w:lineRule="exact"/>
        <w:ind w:firstLine="640" w:firstLineChars="200"/>
        <w:rPr>
          <w:rFonts w:hint="eastAsia" w:eastAsia="仿宋_GB2312"/>
          <w:sz w:val="32"/>
          <w:szCs w:val="32"/>
        </w:rPr>
      </w:pPr>
      <w:r>
        <w:rPr>
          <w:rFonts w:hint="eastAsia" w:eastAsia="仿宋_GB2312"/>
          <w:sz w:val="32"/>
          <w:szCs w:val="32"/>
          <w:lang w:val="en-US" w:eastAsia="zh-CN"/>
        </w:rPr>
        <w:t>3</w:t>
      </w:r>
      <w:r>
        <w:rPr>
          <w:rFonts w:hint="eastAsia" w:eastAsia="仿宋_GB2312"/>
          <w:sz w:val="32"/>
          <w:szCs w:val="32"/>
        </w:rPr>
        <w:t>、梁河县</w:t>
      </w:r>
      <w:r>
        <w:rPr>
          <w:rFonts w:hint="eastAsia" w:eastAsia="仿宋_GB2312"/>
          <w:sz w:val="32"/>
          <w:szCs w:val="32"/>
          <w:lang w:eastAsia="zh-CN"/>
        </w:rPr>
        <w:t>遮岛镇</w:t>
      </w:r>
      <w:r>
        <w:rPr>
          <w:rFonts w:hint="eastAsia" w:eastAsia="仿宋_GB2312"/>
          <w:sz w:val="32"/>
          <w:szCs w:val="32"/>
        </w:rPr>
        <w:t>人民政府做好项目照片采集、基础资料等收集工作。</w:t>
      </w:r>
    </w:p>
    <w:p>
      <w:pPr>
        <w:spacing w:line="580" w:lineRule="exact"/>
        <w:ind w:firstLine="640" w:firstLineChars="200"/>
        <w:rPr>
          <w:rFonts w:hint="eastAsia" w:eastAsia="仿宋_GB2312"/>
          <w:sz w:val="32"/>
          <w:szCs w:val="32"/>
        </w:rPr>
      </w:pPr>
      <w:r>
        <w:rPr>
          <w:rFonts w:hint="eastAsia" w:eastAsia="仿宋_GB2312"/>
          <w:sz w:val="32"/>
          <w:szCs w:val="32"/>
          <w:lang w:val="en-US" w:eastAsia="zh-CN"/>
        </w:rPr>
        <w:t>4</w:t>
      </w:r>
      <w:r>
        <w:rPr>
          <w:rFonts w:hint="eastAsia" w:eastAsia="仿宋_GB2312"/>
          <w:sz w:val="32"/>
          <w:szCs w:val="32"/>
        </w:rPr>
        <w:t>、</w:t>
      </w:r>
      <w:r>
        <w:rPr>
          <w:rFonts w:eastAsia="仿宋_GB2312"/>
          <w:sz w:val="32"/>
          <w:szCs w:val="32"/>
        </w:rPr>
        <w:t>兑现补助的</w:t>
      </w:r>
      <w:r>
        <w:rPr>
          <w:rFonts w:hint="eastAsia" w:eastAsia="仿宋_GB2312"/>
          <w:sz w:val="32"/>
          <w:szCs w:val="32"/>
        </w:rPr>
        <w:t>规模</w:t>
      </w:r>
      <w:r>
        <w:rPr>
          <w:rFonts w:eastAsia="仿宋_GB2312"/>
          <w:sz w:val="32"/>
          <w:szCs w:val="32"/>
        </w:rPr>
        <w:t>数据以</w:t>
      </w:r>
      <w:r>
        <w:rPr>
          <w:rFonts w:hint="eastAsia" w:eastAsia="仿宋_GB2312"/>
          <w:sz w:val="32"/>
          <w:szCs w:val="32"/>
          <w:lang w:eastAsia="zh-CN"/>
        </w:rPr>
        <w:t>镇</w:t>
      </w:r>
      <w:r>
        <w:rPr>
          <w:rFonts w:eastAsia="仿宋_GB2312"/>
          <w:sz w:val="32"/>
          <w:szCs w:val="32"/>
        </w:rPr>
        <w:t>级验收为准、兑现补助的花名册与</w:t>
      </w:r>
      <w:r>
        <w:rPr>
          <w:rFonts w:hint="eastAsia" w:eastAsia="仿宋_GB2312"/>
          <w:sz w:val="32"/>
          <w:szCs w:val="32"/>
          <w:lang w:eastAsia="zh-CN"/>
        </w:rPr>
        <w:t>镇</w:t>
      </w:r>
      <w:r>
        <w:rPr>
          <w:rFonts w:eastAsia="仿宋_GB2312"/>
          <w:sz w:val="32"/>
          <w:szCs w:val="32"/>
        </w:rPr>
        <w:t>级验收的花名册为准。</w:t>
      </w:r>
    </w:p>
    <w:p>
      <w:pPr>
        <w:spacing w:line="580" w:lineRule="exact"/>
        <w:ind w:firstLine="640" w:firstLineChars="200"/>
        <w:rPr>
          <w:rFonts w:hint="eastAsia" w:eastAsia="仿宋_GB2312"/>
          <w:sz w:val="32"/>
          <w:szCs w:val="32"/>
        </w:rPr>
      </w:pPr>
      <w:r>
        <w:rPr>
          <w:rFonts w:hint="eastAsia" w:eastAsia="仿宋_GB2312"/>
          <w:sz w:val="32"/>
          <w:szCs w:val="32"/>
          <w:lang w:val="en-US" w:eastAsia="zh-CN"/>
        </w:rPr>
        <w:t>5</w:t>
      </w:r>
      <w:r>
        <w:rPr>
          <w:rFonts w:hint="eastAsia" w:eastAsia="仿宋_GB2312"/>
          <w:sz w:val="32"/>
          <w:szCs w:val="32"/>
        </w:rPr>
        <w:t>、</w:t>
      </w:r>
      <w:r>
        <w:rPr>
          <w:rFonts w:eastAsia="仿宋_GB2312"/>
          <w:sz w:val="32"/>
          <w:szCs w:val="32"/>
        </w:rPr>
        <w:t>补助资金兑现到户时，要求到户姓名与身份证、信用社银行账户姓名要一致。</w:t>
      </w:r>
    </w:p>
    <w:p>
      <w:pPr>
        <w:spacing w:line="580" w:lineRule="exact"/>
        <w:ind w:firstLine="640" w:firstLineChars="200"/>
        <w:rPr>
          <w:rFonts w:hint="eastAsia" w:eastAsia="仿宋_GB2312"/>
          <w:sz w:val="32"/>
          <w:szCs w:val="32"/>
        </w:rPr>
      </w:pPr>
      <w:r>
        <w:rPr>
          <w:rFonts w:hint="eastAsia" w:eastAsia="仿宋_GB2312"/>
          <w:sz w:val="32"/>
          <w:szCs w:val="32"/>
          <w:lang w:val="en-US" w:eastAsia="zh-CN"/>
        </w:rPr>
        <w:t>6</w:t>
      </w:r>
      <w:r>
        <w:rPr>
          <w:rFonts w:hint="eastAsia" w:eastAsia="仿宋_GB2312"/>
          <w:sz w:val="32"/>
          <w:szCs w:val="32"/>
        </w:rPr>
        <w:t>、</w:t>
      </w:r>
      <w:r>
        <w:rPr>
          <w:rFonts w:hint="eastAsia" w:eastAsia="仿宋_GB2312"/>
          <w:sz w:val="32"/>
          <w:szCs w:val="32"/>
          <w:lang w:eastAsia="zh-CN"/>
        </w:rPr>
        <w:t>镇</w:t>
      </w:r>
      <w:r>
        <w:rPr>
          <w:rFonts w:hint="eastAsia" w:eastAsia="仿宋_GB2312"/>
          <w:sz w:val="32"/>
          <w:szCs w:val="32"/>
        </w:rPr>
        <w:t>人民政府</w:t>
      </w:r>
      <w:r>
        <w:rPr>
          <w:rFonts w:eastAsia="仿宋_GB2312"/>
          <w:sz w:val="32"/>
          <w:szCs w:val="32"/>
        </w:rPr>
        <w:t>验收项目后，</w:t>
      </w:r>
      <w:r>
        <w:rPr>
          <w:rFonts w:hint="eastAsia" w:eastAsia="仿宋_GB2312"/>
          <w:sz w:val="32"/>
          <w:szCs w:val="32"/>
        </w:rPr>
        <w:t>依据验收结果，</w:t>
      </w:r>
      <w:r>
        <w:rPr>
          <w:rFonts w:eastAsia="仿宋_GB2312"/>
          <w:sz w:val="32"/>
          <w:szCs w:val="32"/>
        </w:rPr>
        <w:t>按补助标准兑现补助资金，到户花名册和补助资金以验收合格的到户名册及补助资金为准。</w:t>
      </w:r>
    </w:p>
    <w:p>
      <w:pPr>
        <w:spacing w:line="400" w:lineRule="exact"/>
        <w:ind w:firstLine="643" w:firstLineChars="200"/>
        <w:rPr>
          <w:rFonts w:hint="eastAsia" w:ascii="仿宋_GB2312" w:hAnsi="宋体" w:eastAsia="仿宋_GB2312" w:cs="仿宋_GB2312"/>
          <w:b/>
          <w:color w:val="000000" w:themeColor="text1"/>
          <w:sz w:val="32"/>
          <w:szCs w:val="32"/>
          <w:lang w:eastAsia="zh-CN"/>
          <w14:textFill>
            <w14:solidFill>
              <w14:schemeClr w14:val="tx1"/>
            </w14:solidFill>
          </w14:textFill>
        </w:rPr>
      </w:pPr>
      <w:r>
        <w:rPr>
          <w:rFonts w:hint="eastAsia" w:ascii="仿宋_GB2312" w:hAnsi="宋体" w:eastAsia="仿宋_GB2312" w:cs="仿宋_GB2312"/>
          <w:b/>
          <w:color w:val="000000" w:themeColor="text1"/>
          <w:sz w:val="32"/>
          <w:szCs w:val="32"/>
          <w:lang w:eastAsia="zh-CN"/>
          <w14:textFill>
            <w14:solidFill>
              <w14:schemeClr w14:val="tx1"/>
            </w14:solidFill>
          </w14:textFill>
        </w:rPr>
        <w:t>（四）组织验收</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按照《梁河县人民政府关于印发梁河县财政专项扶贫资金项目实施管理方案的通知》（梁政发〔2017〕111号）“到户（人）项目由项目实施单位自行完成验收报账，待项目实施完成、资金结算报账、相关档案资料收集完成后，由项目实施单位以正式文件上报县人民政府，请求县级验收。”的规定，由镇人民政府组织验收合格后兑付补助资金，项目全面完成后报请县人民政府组织县级验收。</w:t>
      </w:r>
    </w:p>
    <w:p>
      <w:pPr>
        <w:spacing w:line="400" w:lineRule="exact"/>
        <w:ind w:firstLine="643" w:firstLineChars="200"/>
        <w:rPr>
          <w:rFonts w:hint="eastAsia" w:ascii="仿宋_GB2312" w:hAnsi="宋体" w:eastAsia="仿宋_GB2312" w:cs="仿宋_GB2312"/>
          <w:b/>
          <w:color w:val="000000" w:themeColor="text1"/>
          <w:sz w:val="32"/>
          <w:szCs w:val="32"/>
          <w14:textFill>
            <w14:solidFill>
              <w14:schemeClr w14:val="tx1"/>
            </w14:solidFill>
          </w14:textFill>
        </w:rPr>
      </w:pPr>
      <w:r>
        <w:rPr>
          <w:rFonts w:hint="eastAsia" w:ascii="仿宋_GB2312" w:hAnsi="宋体" w:eastAsia="仿宋_GB2312" w:cs="仿宋_GB2312"/>
          <w:b/>
          <w:color w:val="000000" w:themeColor="text1"/>
          <w:sz w:val="32"/>
          <w:szCs w:val="32"/>
          <w14:textFill>
            <w14:solidFill>
              <w14:schemeClr w14:val="tx1"/>
            </w14:solidFill>
          </w14:textFill>
        </w:rPr>
        <w:t>（</w:t>
      </w:r>
      <w:r>
        <w:rPr>
          <w:rFonts w:hint="eastAsia" w:ascii="仿宋_GB2312" w:hAnsi="宋体" w:eastAsia="仿宋_GB2312" w:cs="仿宋_GB2312"/>
          <w:b/>
          <w:color w:val="000000" w:themeColor="text1"/>
          <w:sz w:val="32"/>
          <w:szCs w:val="32"/>
          <w:lang w:eastAsia="zh-CN"/>
          <w14:textFill>
            <w14:solidFill>
              <w14:schemeClr w14:val="tx1"/>
            </w14:solidFill>
          </w14:textFill>
        </w:rPr>
        <w:t>五</w:t>
      </w:r>
      <w:r>
        <w:rPr>
          <w:rFonts w:hint="eastAsia" w:ascii="仿宋_GB2312" w:hAnsi="宋体" w:eastAsia="仿宋_GB2312" w:cs="仿宋_GB2312"/>
          <w:b/>
          <w:color w:val="000000" w:themeColor="text1"/>
          <w:sz w:val="32"/>
          <w:szCs w:val="32"/>
          <w14:textFill>
            <w14:solidFill>
              <w14:schemeClr w14:val="tx1"/>
            </w14:solidFill>
          </w14:textFill>
        </w:rPr>
        <w:t>）档案管理</w:t>
      </w:r>
    </w:p>
    <w:p>
      <w:pPr>
        <w:spacing w:line="580" w:lineRule="exact"/>
        <w:ind w:firstLine="640" w:firstLineChars="200"/>
        <w:rPr>
          <w:rFonts w:hint="eastAsia" w:ascii="仿宋_GB2312" w:hAnsi="宋体" w:eastAsia="仿宋_GB2312" w:cs="仿宋_GB2312"/>
          <w:color w:val="000000" w:themeColor="text1"/>
          <w:sz w:val="32"/>
          <w:szCs w:val="32"/>
          <w:lang w:val="en-US" w:eastAsia="zh-CN"/>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项目建设档案由项目实施单位，从项目实施方案的编制到县级验收，在县扶贫办的指导下，进行全程收集归档，项目建设完成后由</w:t>
      </w:r>
      <w:r>
        <w:rPr>
          <w:rFonts w:hint="eastAsia" w:ascii="仿宋_GB2312" w:hAnsi="宋体" w:eastAsia="仿宋_GB2312" w:cs="仿宋_GB2312"/>
          <w:color w:val="000000" w:themeColor="text1"/>
          <w:sz w:val="32"/>
          <w:szCs w:val="32"/>
          <w:lang w:eastAsia="zh-CN"/>
          <w14:textFill>
            <w14:solidFill>
              <w14:schemeClr w14:val="tx1"/>
            </w14:solidFill>
          </w14:textFill>
        </w:rPr>
        <w:t>镇</w:t>
      </w:r>
      <w:r>
        <w:rPr>
          <w:rFonts w:hint="eastAsia" w:ascii="仿宋_GB2312" w:hAnsi="宋体" w:eastAsia="仿宋_GB2312" w:cs="仿宋_GB2312"/>
          <w:color w:val="000000" w:themeColor="text1"/>
          <w:sz w:val="32"/>
          <w:szCs w:val="32"/>
          <w14:textFill>
            <w14:solidFill>
              <w14:schemeClr w14:val="tx1"/>
            </w14:solidFill>
          </w14:textFill>
        </w:rPr>
        <w:t>上存档管理。</w:t>
      </w:r>
    </w:p>
    <w:p>
      <w:pPr>
        <w:spacing w:line="580" w:lineRule="exact"/>
        <w:ind w:firstLine="643" w:firstLineChars="200"/>
        <w:rPr>
          <w:rFonts w:hint="eastAsia" w:ascii="仿宋_GB2312" w:hAnsi="宋体" w:eastAsia="仿宋_GB2312" w:cs="仿宋_GB2312"/>
          <w:b/>
          <w:bCs/>
          <w:color w:val="000000" w:themeColor="text1"/>
          <w:sz w:val="32"/>
          <w:szCs w:val="32"/>
          <w14:textFill>
            <w14:solidFill>
              <w14:schemeClr w14:val="tx1"/>
            </w14:solidFill>
          </w14:textFill>
        </w:rPr>
      </w:pPr>
      <w:r>
        <w:rPr>
          <w:rFonts w:hint="eastAsia" w:ascii="仿宋_GB2312" w:hAnsi="宋体" w:eastAsia="仿宋_GB2312" w:cs="仿宋_GB2312"/>
          <w:b/>
          <w:bCs/>
          <w:color w:val="000000" w:themeColor="text1"/>
          <w:sz w:val="32"/>
          <w:szCs w:val="32"/>
          <w:lang w:eastAsia="zh-CN"/>
          <w14:textFill>
            <w14:solidFill>
              <w14:schemeClr w14:val="tx1"/>
            </w14:solidFill>
          </w14:textFill>
        </w:rPr>
        <w:t>七、</w:t>
      </w:r>
      <w:r>
        <w:rPr>
          <w:rFonts w:hint="eastAsia" w:ascii="仿宋_GB2312" w:hAnsi="宋体" w:eastAsia="仿宋_GB2312" w:cs="仿宋_GB2312"/>
          <w:b/>
          <w:bCs/>
          <w:color w:val="000000" w:themeColor="text1"/>
          <w:sz w:val="32"/>
          <w:szCs w:val="32"/>
          <w14:textFill>
            <w14:solidFill>
              <w14:schemeClr w14:val="tx1"/>
            </w14:solidFill>
          </w14:textFill>
        </w:rPr>
        <w:t>效益分析</w:t>
      </w:r>
    </w:p>
    <w:p>
      <w:pPr>
        <w:spacing w:line="580" w:lineRule="exact"/>
        <w:ind w:firstLine="640" w:firstLineChars="200"/>
        <w:rPr>
          <w:rFonts w:hint="eastAsia" w:ascii="仿宋_GB2312" w:hAnsi="宋体" w:eastAsia="仿宋_GB2312" w:cs="仿宋_GB2312"/>
          <w:color w:val="000000" w:themeColor="text1"/>
          <w:sz w:val="32"/>
          <w:szCs w:val="32"/>
          <w:lang w:eastAsia="zh-CN"/>
          <w14:textFill>
            <w14:solidFill>
              <w14:schemeClr w14:val="tx1"/>
            </w14:solidFill>
          </w14:textFill>
        </w:rPr>
      </w:pPr>
      <w:r>
        <w:rPr>
          <w:rFonts w:hint="eastAsia" w:ascii="仿宋_GB2312" w:hAnsi="宋体" w:eastAsia="仿宋_GB2312" w:cs="仿宋_GB2312"/>
          <w:color w:val="000000" w:themeColor="text1"/>
          <w:sz w:val="32"/>
          <w:szCs w:val="32"/>
          <w:lang w:eastAsia="zh-CN"/>
          <w14:textFill>
            <w14:solidFill>
              <w14:schemeClr w14:val="tx1"/>
            </w14:solidFill>
          </w14:textFill>
        </w:rPr>
        <w:t>通过项目实施，可使我镇建档立卡贫困户和一般户</w:t>
      </w:r>
      <w:r>
        <w:rPr>
          <w:rFonts w:hint="eastAsia" w:ascii="仿宋_GB2312" w:hAnsi="宋体" w:eastAsia="仿宋_GB2312" w:cs="仿宋_GB2312"/>
          <w:color w:val="000000" w:themeColor="text1"/>
          <w:sz w:val="32"/>
          <w:szCs w:val="32"/>
          <w:lang w:val="en-US" w:eastAsia="zh-CN"/>
          <w14:textFill>
            <w14:solidFill>
              <w14:schemeClr w14:val="tx1"/>
            </w14:solidFill>
          </w14:textFill>
        </w:rPr>
        <w:t>50</w:t>
      </w:r>
      <w:r>
        <w:rPr>
          <w:rFonts w:hint="eastAsia" w:ascii="仿宋_GB2312" w:hAnsi="宋体" w:eastAsia="仿宋_GB2312" w:cs="仿宋_GB2312"/>
          <w:color w:val="000000" w:themeColor="text1"/>
          <w:sz w:val="32"/>
          <w:szCs w:val="32"/>
          <w:lang w:eastAsia="zh-CN"/>
          <w14:textFill>
            <w14:solidFill>
              <w14:schemeClr w14:val="tx1"/>
            </w14:solidFill>
          </w14:textFill>
        </w:rPr>
        <w:t>户</w:t>
      </w:r>
      <w:r>
        <w:rPr>
          <w:rFonts w:hint="eastAsia" w:ascii="仿宋_GB2312" w:hAnsi="宋体" w:eastAsia="仿宋_GB2312" w:cs="仿宋_GB2312"/>
          <w:color w:val="000000" w:themeColor="text1"/>
          <w:sz w:val="32"/>
          <w:szCs w:val="32"/>
          <w:lang w:val="en-US" w:eastAsia="zh-CN"/>
          <w14:textFill>
            <w14:solidFill>
              <w14:schemeClr w14:val="tx1"/>
            </w14:solidFill>
          </w14:textFill>
        </w:rPr>
        <w:t>189人</w:t>
      </w:r>
      <w:r>
        <w:rPr>
          <w:rFonts w:hint="eastAsia" w:ascii="仿宋_GB2312" w:hAnsi="宋体" w:eastAsia="仿宋_GB2312" w:cs="仿宋_GB2312"/>
          <w:color w:val="000000" w:themeColor="text1"/>
          <w:sz w:val="32"/>
          <w:szCs w:val="32"/>
          <w:lang w:eastAsia="zh-CN"/>
          <w14:textFill>
            <w14:solidFill>
              <w14:schemeClr w14:val="tx1"/>
            </w14:solidFill>
          </w14:textFill>
        </w:rPr>
        <w:t>人居环境得到提升，减轻贫困户经济负担，为我镇精准扶贫，精准脱贫，实现到2020年彻底消除贫困人口的总体目标奠定良好的基础。</w:t>
      </w:r>
    </w:p>
    <w:p>
      <w:pPr>
        <w:spacing w:line="580" w:lineRule="exact"/>
        <w:ind w:firstLine="640" w:firstLineChars="200"/>
        <w:rPr>
          <w:rFonts w:hint="eastAsia" w:ascii="仿宋_GB2312" w:hAnsi="宋体"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80" w:lineRule="exact"/>
        <w:ind w:left="1598" w:leftChars="304" w:right="0" w:rightChars="0" w:hanging="960" w:hangingChars="300"/>
        <w:textAlignment w:val="auto"/>
        <w:outlineLvl w:val="9"/>
        <w:rPr>
          <w:rFonts w:hint="eastAsia" w:eastAsia="仿宋_GB2312"/>
          <w:color w:val="000000" w:themeColor="text1"/>
          <w:sz w:val="32"/>
          <w:szCs w:val="32"/>
          <w:lang w:val="en-US" w:eastAsia="zh-CN"/>
          <w14:textFill>
            <w14:solidFill>
              <w14:schemeClr w14:val="tx1"/>
            </w14:solidFill>
          </w14:textFill>
        </w:rPr>
      </w:pPr>
      <w:r>
        <w:rPr>
          <w:rFonts w:eastAsia="仿宋_GB2312"/>
          <w:color w:val="000000" w:themeColor="text1"/>
          <w:sz w:val="32"/>
          <w:szCs w:val="32"/>
          <w14:textFill>
            <w14:solidFill>
              <w14:schemeClr w14:val="tx1"/>
            </w14:solidFill>
          </w14:textFill>
        </w:rPr>
        <w:t>附件：</w:t>
      </w:r>
      <w:r>
        <w:rPr>
          <w:rFonts w:hint="eastAsia" w:eastAsia="仿宋_GB2312"/>
          <w:color w:val="000000" w:themeColor="text1"/>
          <w:sz w:val="32"/>
          <w:szCs w:val="32"/>
          <w:lang w:eastAsia="zh-CN"/>
          <w14:textFill>
            <w14:solidFill>
              <w14:schemeClr w14:val="tx1"/>
            </w14:solidFill>
          </w14:textFill>
        </w:rPr>
        <w:t>梁河县2019年县级财政资金遮岛镇建档立卡贫困户和一般户人居环境综合提升项目工程备案表</w:t>
      </w:r>
      <w:r>
        <w:rPr>
          <w:rFonts w:hint="eastAsia" w:eastAsia="仿宋_GB2312"/>
          <w:color w:val="000000" w:themeColor="text1"/>
          <w:sz w:val="32"/>
          <w:szCs w:val="32"/>
          <w:lang w:val="en-US" w:eastAsia="zh-CN"/>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eastAsia="仿宋_GB2312"/>
          <w:sz w:val="32"/>
          <w:szCs w:val="32"/>
          <w:lang w:val="en-US" w:eastAsia="zh-CN"/>
        </w:rPr>
      </w:pPr>
      <w:r>
        <w:rPr>
          <w:rFonts w:hint="eastAsia" w:eastAsia="仿宋_GB2312"/>
          <w:sz w:val="32"/>
          <w:szCs w:val="32"/>
          <w:lang w:val="en-US" w:eastAsia="zh-CN"/>
        </w:rPr>
        <w:t xml:space="preserve">                                     遮岛镇人民政府  </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pPr>
      <w:r>
        <w:rPr>
          <w:rFonts w:hint="eastAsia"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2019年6月26日 </w:t>
      </w:r>
      <w:r>
        <w:rPr>
          <w:rFonts w:hint="eastAsia" w:eastAsia="仿宋_GB2312"/>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73710" cy="26352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473710" cy="263525"/>
                      </a:xfrm>
                      <a:prstGeom prst="rect">
                        <a:avLst/>
                      </a:prstGeom>
                      <a:noFill/>
                      <a:ln>
                        <a:noFill/>
                      </a:ln>
                    </wps:spPr>
                    <wps:txbx>
                      <w:txbxContent>
                        <w:p>
                          <w:pPr>
                            <w:snapToGrid w:val="0"/>
                            <w:rPr>
                              <w:rFonts w:hint="eastAsia"/>
                              <w:sz w:val="18"/>
                            </w:rPr>
                          </w:pPr>
                          <w:r>
                            <w:rPr>
                              <w:rFonts w:hint="eastAsia"/>
                              <w:sz w:val="32"/>
                              <w:szCs w:val="32"/>
                            </w:rPr>
                            <w:t>—</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t>2</w:t>
                          </w:r>
                          <w:r>
                            <w:rPr>
                              <w:rFonts w:hint="eastAsia"/>
                              <w:sz w:val="32"/>
                              <w:szCs w:val="32"/>
                            </w:rPr>
                            <w:fldChar w:fldCharType="end"/>
                          </w:r>
                          <w:r>
                            <w:rPr>
                              <w:rFonts w:hint="eastAsia"/>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5pt;width:37.3pt;mso-position-horizontal:outside;mso-position-horizontal-relative:margin;mso-wrap-style:none;z-index:251659264;mso-width-relative:page;mso-height-relative:page;" filled="f" stroked="f" coordsize="21600,21600" o:gfxdata="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FXXObSAAAAAwEAAA8AAAAAAAAAAQAgAAAAIgAAAGRycy9k&#10;b3ducmV2LnhtbFBLAQIUABQAAAAIAIdO4kCDM1FBzwEAAJkDAAAOAAAAAAAAAAEAIAAAACEBAABk&#10;cnMvZTJvRG9jLnhtbFBLBQYAAAAABgAGAFkBAABiBQAAAAA=&#10;">
              <v:fill on="f" focussize="0,0"/>
              <v:stroke on="f"/>
              <v:imagedata o:title=""/>
              <o:lock v:ext="edit" aspectratio="f"/>
              <v:textbox inset="0mm,0mm,0mm,0mm" style="mso-fit-shape-to-text:t;">
                <w:txbxContent>
                  <w:p>
                    <w:pPr>
                      <w:snapToGrid w:val="0"/>
                      <w:rPr>
                        <w:rFonts w:hint="eastAsia"/>
                        <w:sz w:val="18"/>
                      </w:rPr>
                    </w:pPr>
                    <w:r>
                      <w:rPr>
                        <w:rFonts w:hint="eastAsia"/>
                        <w:sz w:val="32"/>
                        <w:szCs w:val="32"/>
                      </w:rPr>
                      <w:t>—</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t>2</w:t>
                    </w:r>
                    <w:r>
                      <w:rPr>
                        <w:rFonts w:hint="eastAsia"/>
                        <w:sz w:val="32"/>
                        <w:szCs w:val="32"/>
                      </w:rPr>
                      <w:fldChar w:fldCharType="end"/>
                    </w:r>
                    <w:r>
                      <w:rPr>
                        <w:rFonts w:hint="eastAsia"/>
                        <w:sz w:val="32"/>
                        <w:szCs w:val="32"/>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13E778"/>
    <w:multiLevelType w:val="singleLevel"/>
    <w:tmpl w:val="3D13E778"/>
    <w:lvl w:ilvl="0" w:tentative="0">
      <w:start w:val="3"/>
      <w:numFmt w:val="chineseCounting"/>
      <w:suff w:val="nothing"/>
      <w:lvlText w:val="%1、"/>
      <w:lvlJc w:val="left"/>
      <w:rPr>
        <w:rFonts w:hint="eastAsia"/>
      </w:rPr>
    </w:lvl>
  </w:abstractNum>
  <w:abstractNum w:abstractNumId="1">
    <w:nsid w:val="5EF36E89"/>
    <w:multiLevelType w:val="singleLevel"/>
    <w:tmpl w:val="5EF36E89"/>
    <w:lvl w:ilvl="0" w:tentative="0">
      <w:start w:val="3"/>
      <w:numFmt w:val="chineseCounting"/>
      <w:suff w:val="nothing"/>
      <w:lvlText w:val="（%1）"/>
      <w:lvlJc w:val="left"/>
      <w:rPr>
        <w:rFonts w:hint="eastAsia"/>
      </w:rPr>
    </w:lvl>
  </w:abstractNum>
  <w:abstractNum w:abstractNumId="2">
    <w:nsid w:val="6AC3164F"/>
    <w:multiLevelType w:val="singleLevel"/>
    <w:tmpl w:val="6AC3164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456A9"/>
    <w:rsid w:val="01053A71"/>
    <w:rsid w:val="03B039E3"/>
    <w:rsid w:val="03EE2E4A"/>
    <w:rsid w:val="04400069"/>
    <w:rsid w:val="0469260E"/>
    <w:rsid w:val="05E80E5F"/>
    <w:rsid w:val="06075A37"/>
    <w:rsid w:val="08470292"/>
    <w:rsid w:val="08471AEA"/>
    <w:rsid w:val="08AD57BD"/>
    <w:rsid w:val="09CB3530"/>
    <w:rsid w:val="0B3B3960"/>
    <w:rsid w:val="0B745FF1"/>
    <w:rsid w:val="0B93165B"/>
    <w:rsid w:val="0BD024AF"/>
    <w:rsid w:val="0C38194D"/>
    <w:rsid w:val="0C4A1978"/>
    <w:rsid w:val="0CDC1117"/>
    <w:rsid w:val="0D326300"/>
    <w:rsid w:val="0E101B96"/>
    <w:rsid w:val="0ED600EE"/>
    <w:rsid w:val="0FF510C7"/>
    <w:rsid w:val="10460B42"/>
    <w:rsid w:val="110470A7"/>
    <w:rsid w:val="1138049D"/>
    <w:rsid w:val="125E0590"/>
    <w:rsid w:val="134D6EBA"/>
    <w:rsid w:val="136736B5"/>
    <w:rsid w:val="13731047"/>
    <w:rsid w:val="137418A6"/>
    <w:rsid w:val="13EB71D9"/>
    <w:rsid w:val="14857675"/>
    <w:rsid w:val="148D6157"/>
    <w:rsid w:val="154F5C12"/>
    <w:rsid w:val="158B6B64"/>
    <w:rsid w:val="15DE53EE"/>
    <w:rsid w:val="162F4CD6"/>
    <w:rsid w:val="16F465D2"/>
    <w:rsid w:val="174024EE"/>
    <w:rsid w:val="17C72603"/>
    <w:rsid w:val="195741A5"/>
    <w:rsid w:val="197F3164"/>
    <w:rsid w:val="1AAA0B0D"/>
    <w:rsid w:val="1C2528A9"/>
    <w:rsid w:val="1C6B0E76"/>
    <w:rsid w:val="1D943886"/>
    <w:rsid w:val="1DA47FE6"/>
    <w:rsid w:val="1E2D2744"/>
    <w:rsid w:val="1E3A3C8E"/>
    <w:rsid w:val="1F032563"/>
    <w:rsid w:val="200412D1"/>
    <w:rsid w:val="20755DC4"/>
    <w:rsid w:val="20F7272D"/>
    <w:rsid w:val="210765E7"/>
    <w:rsid w:val="21BA08C7"/>
    <w:rsid w:val="21FE7BD9"/>
    <w:rsid w:val="22F530FE"/>
    <w:rsid w:val="23FD77C4"/>
    <w:rsid w:val="25124126"/>
    <w:rsid w:val="252E4327"/>
    <w:rsid w:val="25DA6A6A"/>
    <w:rsid w:val="26C85AEB"/>
    <w:rsid w:val="272461C2"/>
    <w:rsid w:val="28151E6E"/>
    <w:rsid w:val="28840694"/>
    <w:rsid w:val="28EB7270"/>
    <w:rsid w:val="29893DD0"/>
    <w:rsid w:val="29FF19F1"/>
    <w:rsid w:val="2C3B4E26"/>
    <w:rsid w:val="2C833D0A"/>
    <w:rsid w:val="2CE2563F"/>
    <w:rsid w:val="2D17202B"/>
    <w:rsid w:val="2E6B315B"/>
    <w:rsid w:val="2F8201B4"/>
    <w:rsid w:val="2FE3608F"/>
    <w:rsid w:val="31377074"/>
    <w:rsid w:val="33281BF0"/>
    <w:rsid w:val="334A63C5"/>
    <w:rsid w:val="34015DAE"/>
    <w:rsid w:val="340A5CC0"/>
    <w:rsid w:val="355A44F8"/>
    <w:rsid w:val="35710059"/>
    <w:rsid w:val="36637740"/>
    <w:rsid w:val="377716D2"/>
    <w:rsid w:val="37820AF1"/>
    <w:rsid w:val="37A1086C"/>
    <w:rsid w:val="37A75079"/>
    <w:rsid w:val="382B1DC0"/>
    <w:rsid w:val="38A92465"/>
    <w:rsid w:val="3A2C14B2"/>
    <w:rsid w:val="3B23375E"/>
    <w:rsid w:val="3B332E16"/>
    <w:rsid w:val="3C655C30"/>
    <w:rsid w:val="3C6860A2"/>
    <w:rsid w:val="3D5B160A"/>
    <w:rsid w:val="3DDA7F6A"/>
    <w:rsid w:val="3E103D13"/>
    <w:rsid w:val="3E8A1225"/>
    <w:rsid w:val="3EB4624D"/>
    <w:rsid w:val="3F224F95"/>
    <w:rsid w:val="3F674F23"/>
    <w:rsid w:val="3F9B5462"/>
    <w:rsid w:val="401D0DD2"/>
    <w:rsid w:val="40B54ED2"/>
    <w:rsid w:val="40C21A3B"/>
    <w:rsid w:val="40DC375B"/>
    <w:rsid w:val="413336B5"/>
    <w:rsid w:val="413A106C"/>
    <w:rsid w:val="41F56CE5"/>
    <w:rsid w:val="43DC21AF"/>
    <w:rsid w:val="44337182"/>
    <w:rsid w:val="44D0006C"/>
    <w:rsid w:val="44F17EE5"/>
    <w:rsid w:val="46005793"/>
    <w:rsid w:val="46C12A75"/>
    <w:rsid w:val="483C602C"/>
    <w:rsid w:val="485568EF"/>
    <w:rsid w:val="48A85B2F"/>
    <w:rsid w:val="498272AA"/>
    <w:rsid w:val="4A1456A9"/>
    <w:rsid w:val="4AB65274"/>
    <w:rsid w:val="4AE14D68"/>
    <w:rsid w:val="4BA303AE"/>
    <w:rsid w:val="4CAD534A"/>
    <w:rsid w:val="4CF651A8"/>
    <w:rsid w:val="4E230CE3"/>
    <w:rsid w:val="4F333CBF"/>
    <w:rsid w:val="51475970"/>
    <w:rsid w:val="51496C4C"/>
    <w:rsid w:val="52891E0A"/>
    <w:rsid w:val="529A126A"/>
    <w:rsid w:val="52DA554C"/>
    <w:rsid w:val="53885423"/>
    <w:rsid w:val="55696AB0"/>
    <w:rsid w:val="56A2363E"/>
    <w:rsid w:val="56E81DEF"/>
    <w:rsid w:val="5772221A"/>
    <w:rsid w:val="5855209A"/>
    <w:rsid w:val="5897675D"/>
    <w:rsid w:val="58E960E9"/>
    <w:rsid w:val="59A62F49"/>
    <w:rsid w:val="59B45363"/>
    <w:rsid w:val="5A6147C4"/>
    <w:rsid w:val="5CC3082E"/>
    <w:rsid w:val="5D355654"/>
    <w:rsid w:val="5DAD6253"/>
    <w:rsid w:val="5DB677CF"/>
    <w:rsid w:val="5FDA0992"/>
    <w:rsid w:val="615920CA"/>
    <w:rsid w:val="61A23E45"/>
    <w:rsid w:val="62886E9E"/>
    <w:rsid w:val="62F23C9C"/>
    <w:rsid w:val="63744709"/>
    <w:rsid w:val="63A32447"/>
    <w:rsid w:val="64CB2396"/>
    <w:rsid w:val="64FC3241"/>
    <w:rsid w:val="65161408"/>
    <w:rsid w:val="656471B3"/>
    <w:rsid w:val="659969A7"/>
    <w:rsid w:val="671643FF"/>
    <w:rsid w:val="67533762"/>
    <w:rsid w:val="678519F5"/>
    <w:rsid w:val="67D018CB"/>
    <w:rsid w:val="683E4F34"/>
    <w:rsid w:val="68916ADF"/>
    <w:rsid w:val="690D5A1A"/>
    <w:rsid w:val="698964FD"/>
    <w:rsid w:val="698B3EFE"/>
    <w:rsid w:val="69DA03DD"/>
    <w:rsid w:val="6B3D1C3E"/>
    <w:rsid w:val="6BA45DF8"/>
    <w:rsid w:val="6BA5355C"/>
    <w:rsid w:val="6BF21231"/>
    <w:rsid w:val="6E3A4539"/>
    <w:rsid w:val="6FA85811"/>
    <w:rsid w:val="71B3341B"/>
    <w:rsid w:val="72746F37"/>
    <w:rsid w:val="72AE1AF3"/>
    <w:rsid w:val="731421FA"/>
    <w:rsid w:val="737532FA"/>
    <w:rsid w:val="75C54D47"/>
    <w:rsid w:val="77501624"/>
    <w:rsid w:val="77D9191A"/>
    <w:rsid w:val="78442C9C"/>
    <w:rsid w:val="78CA3625"/>
    <w:rsid w:val="79D24708"/>
    <w:rsid w:val="7AC44E1C"/>
    <w:rsid w:val="7B397D8E"/>
    <w:rsid w:val="7BE10660"/>
    <w:rsid w:val="7E635C4F"/>
    <w:rsid w:val="7FB10647"/>
    <w:rsid w:val="7FB47A1F"/>
    <w:rsid w:val="7FF61D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2019-04-09T03:08:00Z</dcterms:created>
  <dc:creator>silvia琪</dc:creator>
  <cp:lastModifiedBy>Administrator</cp:lastModifiedBy>
  <dcterms:modified xsi:type="dcterms:W3CDTF">2025-12-29T02:27:43Z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