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建设工程造价咨询成果质量管控工作评分表</w:t>
      </w:r>
    </w:p>
    <w:tbl>
      <w:tblPr>
        <w:tblStyle w:val="3"/>
        <w:tblW w:w="15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03"/>
        <w:gridCol w:w="708"/>
        <w:gridCol w:w="5103"/>
        <w:gridCol w:w="1561"/>
        <w:gridCol w:w="1592"/>
        <w:gridCol w:w="676"/>
        <w:gridCol w:w="708"/>
        <w:gridCol w:w="2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咨询单位名称</w:t>
            </w:r>
          </w:p>
        </w:tc>
        <w:tc>
          <w:tcPr>
            <w:tcW w:w="7372" w:type="dxa"/>
            <w:gridSpan w:val="3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316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抽查项目名称</w:t>
            </w:r>
          </w:p>
        </w:tc>
        <w:tc>
          <w:tcPr>
            <w:tcW w:w="7372" w:type="dxa"/>
            <w:gridSpan w:val="3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业务类别</w:t>
            </w:r>
          </w:p>
        </w:tc>
        <w:tc>
          <w:tcPr>
            <w:tcW w:w="316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咨询工作时间</w:t>
            </w:r>
          </w:p>
        </w:tc>
        <w:tc>
          <w:tcPr>
            <w:tcW w:w="7372" w:type="dxa"/>
            <w:gridSpan w:val="3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       年    月    日至       年    月    日</w:t>
            </w:r>
          </w:p>
        </w:tc>
        <w:tc>
          <w:tcPr>
            <w:tcW w:w="226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提交成果时间</w:t>
            </w:r>
          </w:p>
        </w:tc>
        <w:tc>
          <w:tcPr>
            <w:tcW w:w="316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7372" w:type="dxa"/>
            <w:gridSpan w:val="3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咨询成果造价金额</w:t>
            </w:r>
          </w:p>
        </w:tc>
        <w:tc>
          <w:tcPr>
            <w:tcW w:w="316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主要参与人员</w:t>
            </w:r>
          </w:p>
        </w:tc>
        <w:tc>
          <w:tcPr>
            <w:tcW w:w="12804" w:type="dxa"/>
            <w:gridSpan w:val="7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成果复核人员</w:t>
            </w:r>
          </w:p>
        </w:tc>
        <w:tc>
          <w:tcPr>
            <w:tcW w:w="7372" w:type="dxa"/>
            <w:gridSpan w:val="3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成果审核人员</w:t>
            </w:r>
          </w:p>
        </w:tc>
        <w:tc>
          <w:tcPr>
            <w:tcW w:w="316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委托方评价或成果使用情况</w:t>
            </w:r>
          </w:p>
        </w:tc>
        <w:tc>
          <w:tcPr>
            <w:tcW w:w="12804" w:type="dxa"/>
            <w:gridSpan w:val="7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78" w:type="dxa"/>
            <w:gridSpan w:val="2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检查项目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</w:t>
            </w:r>
          </w:p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5103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检查内容及基本要求</w:t>
            </w:r>
          </w:p>
        </w:tc>
        <w:tc>
          <w:tcPr>
            <w:tcW w:w="3153" w:type="dxa"/>
            <w:gridSpan w:val="2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检查情况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评分值</w:t>
            </w:r>
          </w:p>
        </w:tc>
        <w:tc>
          <w:tcPr>
            <w:tcW w:w="2456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5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</w:tc>
        <w:tc>
          <w:tcPr>
            <w:tcW w:w="1103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细项</w:t>
            </w:r>
          </w:p>
        </w:tc>
        <w:tc>
          <w:tcPr>
            <w:tcW w:w="708" w:type="dxa"/>
            <w:vMerge w:val="continue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03" w:type="dxa"/>
            <w:vMerge w:val="continue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3" w:type="dxa"/>
            <w:gridSpan w:val="2"/>
            <w:vMerge w:val="continue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vMerge w:val="continue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  <w:vMerge w:val="continue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咨询合同</w:t>
            </w:r>
          </w:p>
        </w:tc>
        <w:tc>
          <w:tcPr>
            <w:tcW w:w="1103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合同文本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使用国家推荐工程造价咨询服务合同范本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内容情况 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格式规范、内容完整、手续完备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收费情况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资料收集</w:t>
            </w:r>
          </w:p>
        </w:tc>
        <w:tc>
          <w:tcPr>
            <w:tcW w:w="1103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收还记录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清晰完整、收退有序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资料情况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满足需要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实施方案</w:t>
            </w:r>
          </w:p>
        </w:tc>
        <w:tc>
          <w:tcPr>
            <w:tcW w:w="1103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方案文本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编制合理，内容完整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实施情况</w:t>
            </w:r>
          </w:p>
        </w:tc>
        <w:tc>
          <w:tcPr>
            <w:tcW w:w="708" w:type="dxa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人员配备到位，审批手续完备，实施记录详实</w:t>
            </w:r>
          </w:p>
        </w:tc>
        <w:tc>
          <w:tcPr>
            <w:tcW w:w="3153" w:type="dxa"/>
            <w:gridSpan w:val="2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shd w:val="pct10" w:color="auto" w:fill="auto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103" w:type="dxa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5103" w:type="dxa"/>
            <w:shd w:val="pct10" w:color="auto" w:fill="auto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3" w:type="dxa"/>
            <w:gridSpan w:val="2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103" w:type="dxa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完成有序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内容完整清晰、深度符合要求、格式规范有序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印鉴签字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各单位及人员印章签字规范齐备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资料归档</w:t>
            </w:r>
          </w:p>
        </w:tc>
        <w:tc>
          <w:tcPr>
            <w:tcW w:w="1103" w:type="dxa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资料齐备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资料整理归档规范，清单台账清晰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记录完整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建档、分发、使用记录完整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restart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质保体系</w:t>
            </w:r>
          </w:p>
        </w:tc>
        <w:tc>
          <w:tcPr>
            <w:tcW w:w="1103" w:type="dxa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制度设置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执业质量控制制度、业务档案管理制度健全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175" w:type="dxa"/>
            <w:vMerge w:val="continue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制度运行</w:t>
            </w:r>
          </w:p>
        </w:tc>
        <w:tc>
          <w:tcPr>
            <w:tcW w:w="708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5103" w:type="dxa"/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运行正常，专人负责</w:t>
            </w:r>
          </w:p>
        </w:tc>
        <w:tc>
          <w:tcPr>
            <w:tcW w:w="3153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5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回访总结</w:t>
            </w:r>
          </w:p>
        </w:tc>
        <w:tc>
          <w:tcPr>
            <w:tcW w:w="1103" w:type="dxa"/>
            <w:tcBorders>
              <w:bottom w:val="single" w:color="000000" w:sz="4" w:space="0"/>
            </w:tcBorders>
          </w:tcPr>
          <w:p>
            <w:pPr>
              <w:pStyle w:val="6"/>
              <w:snapToGrid w:val="0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回访记录总结处理</w:t>
            </w:r>
          </w:p>
        </w:tc>
        <w:tc>
          <w:tcPr>
            <w:tcW w:w="708" w:type="dxa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</w:tcPr>
          <w:p>
            <w:pPr>
              <w:pStyle w:val="6"/>
              <w:snapToGrid w:val="0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建立咨询服务回访与总结制度，且有书面实施记录或有完整项目总结报告。</w:t>
            </w:r>
          </w:p>
        </w:tc>
        <w:tc>
          <w:tcPr>
            <w:tcW w:w="3153" w:type="dxa"/>
            <w:gridSpan w:val="2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  <w:tcBorders>
              <w:bottom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gridSpan w:val="2"/>
            <w:tcBorders>
              <w:bottom w:val="single" w:color="000000" w:sz="4" w:space="0"/>
            </w:tcBorders>
            <w:shd w:val="pct10" w:color="auto" w:fill="auto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08" w:type="dxa"/>
            <w:tcBorders>
              <w:bottom w:val="single" w:color="000000" w:sz="4" w:space="0"/>
            </w:tcBorders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52</w:t>
            </w:r>
          </w:p>
        </w:tc>
        <w:tc>
          <w:tcPr>
            <w:tcW w:w="5103" w:type="dxa"/>
            <w:tcBorders>
              <w:bottom w:val="single" w:color="000000" w:sz="4" w:space="0"/>
            </w:tcBorders>
            <w:shd w:val="pct10" w:color="auto" w:fill="auto"/>
          </w:tcPr>
          <w:p>
            <w:pPr>
              <w:pStyle w:val="6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3" w:type="dxa"/>
            <w:gridSpan w:val="2"/>
            <w:tcBorders>
              <w:bottom w:val="single" w:color="000000" w:sz="4" w:space="0"/>
            </w:tcBorders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tcBorders>
              <w:bottom w:val="single" w:color="000000" w:sz="4" w:space="0"/>
            </w:tcBorders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  <w:tcBorders>
              <w:bottom w:val="single" w:color="000000" w:sz="4" w:space="0"/>
            </w:tcBorders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278" w:type="dxa"/>
            <w:gridSpan w:val="2"/>
            <w:shd w:val="pct10" w:color="auto" w:fill="auto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综合评价</w:t>
            </w:r>
          </w:p>
        </w:tc>
        <w:tc>
          <w:tcPr>
            <w:tcW w:w="8964" w:type="dxa"/>
            <w:gridSpan w:val="4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4" w:type="dxa"/>
            <w:gridSpan w:val="2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56" w:type="dxa"/>
            <w:shd w:val="pct10" w:color="auto" w:fill="auto"/>
          </w:tcPr>
          <w:p>
            <w:pPr>
              <w:pStyle w:val="6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</w:t>
      </w:r>
      <w:r>
        <w:rPr>
          <w:rFonts w:hint="eastAsia" w:ascii="宋体" w:hAnsi="宋体"/>
          <w:sz w:val="21"/>
          <w:szCs w:val="21"/>
        </w:rPr>
        <w:t xml:space="preserve">组成员签字：                            受检单位负责人：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</w:t>
      </w:r>
      <w:r>
        <w:rPr>
          <w:rFonts w:hint="eastAsia" w:ascii="宋体" w:hAnsi="宋体"/>
          <w:sz w:val="21"/>
          <w:szCs w:val="21"/>
        </w:rPr>
        <w:t>日期：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20AA9"/>
    <w:rsid w:val="4F020AA9"/>
    <w:rsid w:val="504129DD"/>
    <w:rsid w:val="7BDF254A"/>
    <w:rsid w:val="7B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List Paragraph"/>
    <w:basedOn w:val="7"/>
    <w:qFormat/>
    <w:uiPriority w:val="0"/>
    <w:pPr>
      <w:ind w:firstLine="420" w:firstLineChars="200"/>
    </w:p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云南省住房和城乡建设厅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2018-10-12T06:07:00Z</dcterms:created>
  <dc:creator>Administrator</dc:creator>
  <cp:lastModifiedBy>Administrator</cp:lastModifiedBy>
  <dcterms:modified xsi:type="dcterms:W3CDTF">2020-11-09T07:00:30Z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