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400" w:lineRule="exact"/>
        <w:ind w:firstLine="480"/>
        <w:jc w:val="center"/>
        <w:rPr>
          <w:rFonts w:hint="eastAsia" w:hAnsi="宋体"/>
          <w:color w:val="000000"/>
          <w:sz w:val="44"/>
          <w:szCs w:val="44"/>
        </w:rPr>
      </w:pPr>
      <w:r>
        <w:rPr>
          <w:rFonts w:hint="eastAsia" w:hAnsi="宋体"/>
          <w:color w:val="000000"/>
          <w:sz w:val="44"/>
          <w:szCs w:val="44"/>
        </w:rPr>
        <w:t>补办燃气经营许可申请材料目录</w:t>
      </w:r>
    </w:p>
    <w:tbl>
      <w:tblPr>
        <w:tblStyle w:val="5"/>
        <w:tblW w:w="956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092"/>
        <w:gridCol w:w="1200"/>
        <w:gridCol w:w="716"/>
        <w:gridCol w:w="1292"/>
        <w:gridCol w:w="2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309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材料名称</w:t>
            </w:r>
          </w:p>
        </w:tc>
        <w:tc>
          <w:tcPr>
            <w:tcW w:w="120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材料形式</w:t>
            </w:r>
          </w:p>
        </w:tc>
        <w:tc>
          <w:tcPr>
            <w:tcW w:w="71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数量要求</w:t>
            </w:r>
          </w:p>
        </w:tc>
        <w:tc>
          <w:tcPr>
            <w:tcW w:w="129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材料来源</w:t>
            </w:r>
          </w:p>
        </w:tc>
        <w:tc>
          <w:tcPr>
            <w:tcW w:w="26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tcBorders>
              <w:left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*1</w:t>
            </w:r>
          </w:p>
        </w:tc>
        <w:tc>
          <w:tcPr>
            <w:tcW w:w="3092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补办理由有关证明文件（如变补办燃气经营许可的说明等）</w:t>
            </w:r>
          </w:p>
        </w:tc>
        <w:tc>
          <w:tcPr>
            <w:tcW w:w="1200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原件，电子版本pdf格式</w:t>
            </w:r>
          </w:p>
        </w:tc>
        <w:tc>
          <w:tcPr>
            <w:tcW w:w="716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1份</w:t>
            </w:r>
          </w:p>
        </w:tc>
        <w:tc>
          <w:tcPr>
            <w:tcW w:w="1292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申请人自备</w:t>
            </w:r>
          </w:p>
        </w:tc>
        <w:tc>
          <w:tcPr>
            <w:tcW w:w="2662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pStyle w:val="7"/>
              <w:adjustRightInd w:val="0"/>
              <w:snapToGrid w:val="0"/>
              <w:spacing w:line="400" w:lineRule="exact"/>
              <w:ind w:firstLine="36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(1) 复印件应选用A4纸张，同时加盖公章。</w:t>
            </w:r>
          </w:p>
          <w:p>
            <w:pPr>
              <w:pStyle w:val="7"/>
              <w:adjustRightInd w:val="0"/>
              <w:snapToGrid w:val="0"/>
              <w:spacing w:line="400" w:lineRule="exact"/>
              <w:ind w:firstLine="36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(2) 序号前带“*”符号的材料在申请时提交，没带“*”符号的材料在材料初审合格后直接提交审批部门。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tcBorders>
              <w:left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*2</w:t>
            </w:r>
          </w:p>
        </w:tc>
        <w:tc>
          <w:tcPr>
            <w:tcW w:w="3092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补办燃气经营许可的法人委托书</w:t>
            </w:r>
          </w:p>
        </w:tc>
        <w:tc>
          <w:tcPr>
            <w:tcW w:w="1200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原件，电子版本pdf格式</w:t>
            </w:r>
          </w:p>
        </w:tc>
        <w:tc>
          <w:tcPr>
            <w:tcW w:w="716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1份</w:t>
            </w:r>
          </w:p>
        </w:tc>
        <w:tc>
          <w:tcPr>
            <w:tcW w:w="1292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申请人自备</w:t>
            </w:r>
          </w:p>
        </w:tc>
        <w:tc>
          <w:tcPr>
            <w:tcW w:w="2662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tcBorders>
              <w:left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*3</w:t>
            </w:r>
          </w:p>
        </w:tc>
        <w:tc>
          <w:tcPr>
            <w:tcW w:w="3092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原经营许可证正、副本</w:t>
            </w:r>
          </w:p>
        </w:tc>
        <w:tc>
          <w:tcPr>
            <w:tcW w:w="1200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原件、复印件，电子版本pdf格式</w:t>
            </w:r>
          </w:p>
        </w:tc>
        <w:tc>
          <w:tcPr>
            <w:tcW w:w="716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1份</w:t>
            </w:r>
          </w:p>
        </w:tc>
        <w:tc>
          <w:tcPr>
            <w:tcW w:w="1292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由燃气管理部门核发的燃气经营许可证正、副本</w:t>
            </w:r>
          </w:p>
        </w:tc>
        <w:tc>
          <w:tcPr>
            <w:tcW w:w="2662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tcBorders>
              <w:left w:val="single" w:color="auto" w:sz="8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*4</w:t>
            </w:r>
          </w:p>
        </w:tc>
        <w:tc>
          <w:tcPr>
            <w:tcW w:w="3092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《××市燃气经营许可补办申请表》。</w:t>
            </w:r>
          </w:p>
        </w:tc>
        <w:tc>
          <w:tcPr>
            <w:tcW w:w="1200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原件，电子版本pdf格式</w:t>
            </w:r>
          </w:p>
        </w:tc>
        <w:tc>
          <w:tcPr>
            <w:tcW w:w="716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1份</w:t>
            </w:r>
          </w:p>
        </w:tc>
        <w:tc>
          <w:tcPr>
            <w:tcW w:w="1292" w:type="dxa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申请人自备</w:t>
            </w:r>
          </w:p>
        </w:tc>
        <w:tc>
          <w:tcPr>
            <w:tcW w:w="2662" w:type="dxa"/>
            <w:tcBorders>
              <w:right w:val="single" w:color="auto" w:sz="8" w:space="0"/>
            </w:tcBorders>
            <w:vAlign w:val="top"/>
          </w:tcPr>
          <w:p>
            <w:pPr>
              <w:pStyle w:val="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《燃气经营许可证》补办申请表</w:t>
      </w:r>
    </w:p>
    <w:p>
      <w:pPr>
        <w:ind w:left="-359" w:leftChars="-171"/>
        <w:rPr>
          <w:rFonts w:hint="eastAsia" w:ascii="宋体" w:hAnsi="宋体"/>
        </w:rPr>
      </w:pPr>
      <w:r>
        <w:rPr>
          <w:rFonts w:hint="eastAsia" w:ascii="宋体" w:hAnsi="宋体"/>
        </w:rPr>
        <w:t>申报时间：   年   月   日                                          编  号：</w:t>
      </w:r>
    </w:p>
    <w:tbl>
      <w:tblPr>
        <w:tblStyle w:val="5"/>
        <w:tblW w:w="9168" w:type="dxa"/>
        <w:tblInd w:w="-252" w:type="dxa"/>
        <w:tblBorders>
          <w:top w:val="thickThinSmallGap" w:color="auto" w:sz="12" w:space="0"/>
          <w:left w:val="thickThin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38"/>
        <w:gridCol w:w="274"/>
        <w:gridCol w:w="1084"/>
        <w:gridCol w:w="485"/>
        <w:gridCol w:w="779"/>
        <w:gridCol w:w="364"/>
        <w:gridCol w:w="1388"/>
        <w:gridCol w:w="52"/>
        <w:gridCol w:w="1972"/>
      </w:tblGrid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（盖章）</w:t>
            </w: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详细地址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6398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 书 编 号：</w:t>
            </w:r>
          </w:p>
        </w:tc>
        <w:tc>
          <w:tcPr>
            <w:tcW w:w="6398" w:type="dxa"/>
            <w:gridSpan w:val="8"/>
            <w:vAlign w:val="bottom"/>
          </w:tcPr>
          <w:p>
            <w:pPr>
              <w:spacing w:line="240" w:lineRule="atLeas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024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人员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概况</w:t>
            </w:r>
          </w:p>
        </w:tc>
        <w:tc>
          <w:tcPr>
            <w:tcW w:w="1612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08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龄</w:t>
            </w:r>
          </w:p>
        </w:tc>
        <w:tc>
          <w:tcPr>
            <w:tcW w:w="1628" w:type="dxa"/>
            <w:gridSpan w:val="3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务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称</w:t>
            </w:r>
          </w:p>
        </w:tc>
        <w:tc>
          <w:tcPr>
            <w:tcW w:w="197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安全管理证书</w:t>
            </w: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tabs>
                <w:tab w:val="left" w:pos="1230"/>
              </w:tabs>
              <w:spacing w:line="240" w:lineRule="atLeas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ab/>
            </w:r>
          </w:p>
        </w:tc>
        <w:tc>
          <w:tcPr>
            <w:tcW w:w="144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补办原因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736" w:type="dxa"/>
            <w:gridSpan w:val="9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4613" w:type="dxa"/>
            <w:gridSpan w:val="5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申请人签名：</w:t>
            </w:r>
          </w:p>
          <w:p>
            <w:pPr>
              <w:pStyle w:val="2"/>
              <w:rPr>
                <w:rFonts w:hint="eastAsia" w:ascii="宋体" w:hAnsi="宋体"/>
                <w:szCs w:val="18"/>
              </w:rPr>
            </w:pPr>
          </w:p>
        </w:tc>
        <w:tc>
          <w:tcPr>
            <w:tcW w:w="4555" w:type="dxa"/>
            <w:gridSpan w:val="5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联系电话：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E3639"/>
    <w:rsid w:val="5C5E36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18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示例内容"/>
    <w:uiPriority w:val="0"/>
    <w:pPr>
      <w:ind w:firstLine="200" w:firstLineChars="200"/>
    </w:pPr>
    <w:rPr>
      <w:rFonts w:ascii="宋体"/>
      <w:sz w:val="18"/>
      <w:szCs w:val="18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2020-11-24T09:14:00Z</dcterms:created>
  <dc:creator>Administrator</dc:creator>
  <cp:lastModifiedBy>Administrator</cp:lastModifiedBy>
  <dcterms:modified xsi:type="dcterms:W3CDTF">2020-11-24T09:25:43Z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